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E5" w:rsidRDefault="00271DC8">
      <w:pPr>
        <w:pStyle w:val="Standard"/>
        <w:ind w:left="0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ПРАВА ДОСТУПУ, const, ПОКАЖЧИКИ, ПОСИЛАННЯ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</w:p>
    <w:p w:rsidR="006F70E5" w:rsidRDefault="00271DC8">
      <w:pPr>
        <w:pStyle w:val="Standard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отримати навички при передаванні об'єктів у класи із застосування прав доступу та const-модифікаторів.</w:t>
      </w:r>
    </w:p>
    <w:p w:rsidR="006F70E5" w:rsidRDefault="006F70E5">
      <w:pPr>
        <w:pStyle w:val="Standard"/>
        <w:rPr>
          <w:sz w:val="28"/>
          <w:szCs w:val="28"/>
          <w:lang w:val="uk-UA"/>
        </w:rPr>
      </w:pP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>ІНДИВІДУАЛЬНЕ ЗАВДАННЯ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Розподілити в Window права доступу private, public.</w:t>
      </w:r>
    </w:p>
    <w:p w:rsidR="006F70E5" w:rsidRDefault="00271DC8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клас GraphScreen основна задача котрого полягає у більш багатому відображенні даних Window із застосуванням псевдографіки для наочного відображення пов'язаного об'єкта.</w:t>
      </w:r>
    </w:p>
    <w:p w:rsidR="006F70E5" w:rsidRDefault="00271DC8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Оновити Window для збереження функцыональності цього класу при роботі із оновленим  Window.</w:t>
      </w:r>
    </w:p>
    <w:p w:rsidR="006F70E5" w:rsidRDefault="006F70E5">
      <w:pPr>
        <w:pStyle w:val="Standard"/>
        <w:ind w:left="0" w:firstLine="737"/>
        <w:jc w:val="both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803160"/>
            <wp:effectExtent l="0" t="0" r="324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80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РОЗРОБКА ПРОГРАМИ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програми було розроблено ще один клас: GraphScreen.</w:t>
      </w:r>
    </w:p>
    <w:p w:rsidR="006F70E5" w:rsidRDefault="006F70E5">
      <w:pPr>
        <w:pStyle w:val="Standard"/>
        <w:rPr>
          <w:sz w:val="28"/>
          <w:szCs w:val="28"/>
          <w:lang w:val="uk-UA"/>
        </w:rPr>
      </w:pPr>
    </w:p>
    <w:p w:rsidR="006F70E5" w:rsidRDefault="00271DC8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Ієрархія та структура класів</w:t>
      </w:r>
    </w:p>
    <w:p w:rsidR="006F70E5" w:rsidRDefault="00271DC8">
      <w:pPr>
        <w:pStyle w:val="Standard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3993480</wp:posOffset>
            </wp:positionH>
            <wp:positionV relativeFrom="paragraph">
              <wp:posOffset>63000</wp:posOffset>
            </wp:positionV>
            <wp:extent cx="1057320" cy="3056400"/>
            <wp:effectExtent l="0" t="0" r="9480" b="0"/>
            <wp:wrapTopAndBottom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32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2654280</wp:posOffset>
            </wp:positionH>
            <wp:positionV relativeFrom="paragraph">
              <wp:posOffset>91440</wp:posOffset>
            </wp:positionV>
            <wp:extent cx="995040" cy="2787480"/>
            <wp:effectExtent l="0" t="0" r="0" b="0"/>
            <wp:wrapTopAndBottom/>
            <wp:docPr id="3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040" cy="278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901080</wp:posOffset>
            </wp:positionH>
            <wp:positionV relativeFrom="paragraph">
              <wp:posOffset>376560</wp:posOffset>
            </wp:positionV>
            <wp:extent cx="1190520" cy="2390760"/>
            <wp:effectExtent l="0" t="0" r="0" b="0"/>
            <wp:wrapTopAndBottom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520" cy="239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0E5" w:rsidRDefault="00271D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2.1 — Ієрархія класів</w:t>
      </w:r>
    </w:p>
    <w:p w:rsidR="006F70E5" w:rsidRDefault="006F70E5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>
        <w:rPr>
          <w:sz w:val="28"/>
          <w:szCs w:val="28"/>
          <w:lang w:val="uk-UA"/>
        </w:rPr>
        <w:t>2.2 Опис програми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рис.2.2 наведена структура розробленого проекту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3A3E39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409700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E5" w:rsidRDefault="00271D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 — Структура проекту</w:t>
      </w:r>
    </w:p>
    <w:p w:rsidR="006F70E5" w:rsidRDefault="006F70E5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Призначення спроектованих класів наведено на рис. 2.3.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56479" cy="647640"/>
            <wp:effectExtent l="0" t="0" r="1171" b="60"/>
            <wp:wrapTopAndBottom/>
            <wp:docPr id="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479" cy="6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0E5" w:rsidRDefault="00271D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— Призначення класів, створене за допомогою Javadoc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 Фрагменти програми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2.3.1 Файл Window.h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>private</w:t>
      </w:r>
      <w:r>
        <w:rPr>
          <w:rFonts w:ascii="Monospace" w:hAnsi="Monospace"/>
          <w:color w:val="000000"/>
          <w:sz w:val="20"/>
          <w:szCs w:val="20"/>
        </w:rPr>
        <w:t>:</w:t>
      </w:r>
    </w:p>
    <w:p w:rsidR="006F70E5" w:rsidRPr="00286828" w:rsidRDefault="00271DC8">
      <w:pPr>
        <w:pStyle w:val="Standard"/>
        <w:rPr>
          <w:sz w:val="20"/>
          <w:szCs w:val="20"/>
          <w:lang w:val="en-US"/>
        </w:rPr>
      </w:pP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color w:val="0000C0"/>
          <w:sz w:val="20"/>
          <w:szCs w:val="20"/>
          <w:lang w:val="en-US"/>
        </w:rPr>
        <w:t>iId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; </w:t>
      </w:r>
      <w:r w:rsidRPr="00286828">
        <w:rPr>
          <w:rFonts w:ascii="Monospace" w:hAnsi="Monospace"/>
          <w:color w:val="3F5FBF"/>
          <w:sz w:val="20"/>
          <w:szCs w:val="20"/>
          <w:lang w:val="en-US"/>
        </w:rPr>
        <w:t>///&lt; Window identification number</w:t>
      </w:r>
    </w:p>
    <w:p w:rsidR="006F70E5" w:rsidRPr="00286828" w:rsidRDefault="00271DC8">
      <w:pPr>
        <w:pStyle w:val="Standard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>...</w:t>
      </w:r>
    </w:p>
    <w:p w:rsidR="006F70E5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uk-UA"/>
        </w:rPr>
      </w:pPr>
      <w:r>
        <w:rPr>
          <w:rFonts w:ascii="Monospace" w:hAnsi="Monospace"/>
          <w:color w:val="3F5FBF"/>
          <w:sz w:val="20"/>
          <w:szCs w:val="20"/>
          <w:lang w:val="uk-UA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Returns Window::iId.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szCs w:val="20"/>
          <w:lang w:val="en-US"/>
        </w:rPr>
        <w:t>@return</w:t>
      </w: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iId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*/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szCs w:val="20"/>
          <w:lang w:val="en-US"/>
        </w:rPr>
        <w:t>getId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() </w:t>
      </w: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sz w:val="20"/>
          <w:szCs w:val="20"/>
          <w:lang w:val="en-US"/>
        </w:rPr>
        <w:tab/>
        <w:t>. . .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Sets id value.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*/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szCs w:val="20"/>
          <w:lang w:val="en-US"/>
        </w:rPr>
        <w:t>setId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>();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Counts width of window.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szCs w:val="20"/>
          <w:lang w:val="en-US"/>
        </w:rPr>
        <w:t>@return</w:t>
      </w: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width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*/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szCs w:val="20"/>
          <w:lang w:val="en-US"/>
        </w:rPr>
        <w:t>width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() </w:t>
      </w: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rFonts w:ascii="Monospace" w:hAnsi="Monospace"/>
          <w:sz w:val="20"/>
          <w:szCs w:val="20"/>
          <w:lang w:val="en-US"/>
        </w:rPr>
      </w:pPr>
      <w:r w:rsidRPr="00286828">
        <w:rPr>
          <w:rFonts w:ascii="Monospace" w:hAnsi="Monospace"/>
          <w:sz w:val="20"/>
          <w:szCs w:val="20"/>
          <w:lang w:val="en-US"/>
        </w:rPr>
        <w:tab/>
        <w:t>...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Counts height of window.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szCs w:val="20"/>
          <w:lang w:val="en-US"/>
        </w:rPr>
        <w:t>@return</w:t>
      </w:r>
      <w:r w:rsidRPr="00286828">
        <w:rPr>
          <w:rFonts w:ascii="Monospace" w:hAnsi="Monospace"/>
          <w:color w:val="3F5FBF"/>
          <w:sz w:val="20"/>
          <w:szCs w:val="20"/>
          <w:lang w:val="en-US"/>
        </w:rPr>
        <w:t xml:space="preserve"> height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286828">
        <w:rPr>
          <w:rFonts w:ascii="Monospace" w:hAnsi="Monospace"/>
          <w:color w:val="3F5FBF"/>
          <w:sz w:val="20"/>
          <w:szCs w:val="20"/>
          <w:lang w:val="en-US"/>
        </w:rPr>
        <w:lastRenderedPageBreak/>
        <w:t xml:space="preserve"> */</w:t>
      </w:r>
    </w:p>
    <w:p w:rsidR="006F70E5" w:rsidRPr="00286828" w:rsidRDefault="00271DC8">
      <w:pPr>
        <w:pStyle w:val="Standard"/>
        <w:ind w:left="0"/>
        <w:rPr>
          <w:sz w:val="20"/>
          <w:szCs w:val="20"/>
          <w:lang w:val="en-US"/>
        </w:rPr>
      </w:pP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szCs w:val="20"/>
          <w:lang w:val="en-US"/>
        </w:rPr>
        <w:t>height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 xml:space="preserve">() </w:t>
      </w:r>
      <w:r w:rsidRPr="00286828">
        <w:rPr>
          <w:rFonts w:ascii="Monospace" w:hAnsi="Monospace"/>
          <w:b/>
          <w:color w:val="7F0055"/>
          <w:sz w:val="20"/>
          <w:szCs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szCs w:val="20"/>
          <w:lang w:val="en-US"/>
        </w:rPr>
        <w:t>;</w:t>
      </w:r>
    </w:p>
    <w:p w:rsidR="006F70E5" w:rsidRDefault="006F70E5">
      <w:pPr>
        <w:pStyle w:val="Standard"/>
        <w:ind w:left="0"/>
        <w:rPr>
          <w:sz w:val="20"/>
          <w:szCs w:val="20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2.3.2 Файл Window.cpp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rFonts w:ascii="Monospace" w:hAnsi="Monospace"/>
          <w:b/>
          <w:color w:val="7F0055"/>
          <w:sz w:val="20"/>
          <w:szCs w:val="28"/>
          <w:lang w:val="uk-UA"/>
        </w:rPr>
        <w:t>const</w:t>
      </w:r>
      <w:r>
        <w:rPr>
          <w:rFonts w:ascii="Monospace" w:hAnsi="Monospace"/>
          <w:color w:val="000000"/>
          <w:sz w:val="20"/>
          <w:szCs w:val="28"/>
          <w:lang w:val="uk-UA"/>
        </w:rPr>
        <w:t xml:space="preserve"> </w:t>
      </w:r>
      <w:r>
        <w:rPr>
          <w:rFonts w:ascii="Monospace" w:hAnsi="Monospace"/>
          <w:b/>
          <w:color w:val="7F0055"/>
          <w:sz w:val="20"/>
          <w:szCs w:val="28"/>
          <w:lang w:val="uk-UA"/>
        </w:rPr>
        <w:t>int</w:t>
      </w:r>
      <w:r>
        <w:rPr>
          <w:rFonts w:ascii="Monospace" w:hAnsi="Monospace"/>
          <w:color w:val="000000"/>
          <w:sz w:val="20"/>
          <w:szCs w:val="28"/>
          <w:lang w:val="uk-UA"/>
        </w:rPr>
        <w:t xml:space="preserve"> </w:t>
      </w:r>
      <w:r>
        <w:rPr>
          <w:rFonts w:ascii="Monospace" w:hAnsi="Monospace"/>
          <w:b/>
          <w:color w:val="000000"/>
          <w:sz w:val="20"/>
          <w:szCs w:val="28"/>
          <w:lang w:val="uk-UA"/>
        </w:rPr>
        <w:t>Window::getId</w:t>
      </w:r>
      <w:r>
        <w:rPr>
          <w:rFonts w:ascii="Monospace" w:hAnsi="Monospace"/>
          <w:color w:val="000000"/>
          <w:sz w:val="20"/>
          <w:szCs w:val="28"/>
          <w:lang w:val="uk-UA"/>
        </w:rPr>
        <w:t xml:space="preserve">() </w:t>
      </w:r>
      <w:r>
        <w:rPr>
          <w:rFonts w:ascii="Monospace" w:hAnsi="Monospace"/>
          <w:b/>
          <w:color w:val="7F0055"/>
          <w:sz w:val="20"/>
          <w:szCs w:val="28"/>
          <w:lang w:val="uk-UA"/>
        </w:rPr>
        <w:t>const</w:t>
      </w:r>
      <w:r>
        <w:rPr>
          <w:rFonts w:ascii="Monospace" w:hAnsi="Monospace"/>
          <w:color w:val="000000"/>
          <w:sz w:val="20"/>
          <w:szCs w:val="28"/>
          <w:lang w:val="uk-UA"/>
        </w:rPr>
        <w:t>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return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00C0"/>
          <w:sz w:val="20"/>
          <w:lang w:val="en-US"/>
        </w:rPr>
        <w:t>iId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7F0055"/>
          <w:sz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Window::width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() </w:t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return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00C0"/>
          <w:sz w:val="20"/>
          <w:lang w:val="en-US"/>
        </w:rPr>
        <w:t>iX2</w:t>
      </w:r>
      <w:r w:rsidRPr="00286828">
        <w:rPr>
          <w:rFonts w:ascii="Monospace" w:hAnsi="Monospace"/>
          <w:color w:val="000000"/>
          <w:sz w:val="20"/>
          <w:lang w:val="en-US"/>
        </w:rPr>
        <w:t>-</w:t>
      </w:r>
      <w:r w:rsidRPr="00286828">
        <w:rPr>
          <w:rFonts w:ascii="Monospace" w:hAnsi="Monospace"/>
          <w:color w:val="0000C0"/>
          <w:sz w:val="20"/>
          <w:lang w:val="en-US"/>
        </w:rPr>
        <w:t>iX1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7F0055"/>
          <w:sz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Window::height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() </w:t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return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00C0"/>
          <w:sz w:val="20"/>
          <w:lang w:val="en-US"/>
        </w:rPr>
        <w:t>iY2</w:t>
      </w:r>
      <w:r w:rsidRPr="00286828">
        <w:rPr>
          <w:rFonts w:ascii="Monospace" w:hAnsi="Monospace"/>
          <w:color w:val="000000"/>
          <w:sz w:val="20"/>
          <w:lang w:val="en-US"/>
        </w:rPr>
        <w:t>-</w:t>
      </w:r>
      <w:r w:rsidRPr="00286828">
        <w:rPr>
          <w:rFonts w:ascii="Monospace" w:hAnsi="Monospace"/>
          <w:color w:val="0000C0"/>
          <w:sz w:val="20"/>
          <w:lang w:val="en-US"/>
        </w:rPr>
        <w:t>iY1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2.3.3 GraphScreen.h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rFonts w:ascii="Monospace" w:hAnsi="Monospace"/>
          <w:color w:val="3F5FBF"/>
          <w:sz w:val="20"/>
          <w:szCs w:val="28"/>
          <w:lang w:val="uk-UA"/>
        </w:rPr>
      </w:pPr>
      <w:r>
        <w:rPr>
          <w:rFonts w:ascii="Monospace" w:hAnsi="Monospace"/>
          <w:color w:val="3F5FBF"/>
          <w:sz w:val="20"/>
          <w:szCs w:val="28"/>
          <w:lang w:val="uk-UA"/>
        </w:rPr>
        <w:t>/**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@file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GraphScreen.h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Declaration of class GraphScreen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@author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</w:t>
      </w:r>
      <w:r w:rsidR="003A3E39">
        <w:rPr>
          <w:rFonts w:ascii="Monospace" w:hAnsi="Monospace"/>
          <w:color w:val="3F5FBF"/>
          <w:sz w:val="20"/>
          <w:lang w:val="en-US"/>
        </w:rPr>
        <w:t>Ященко Олександр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@version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1.0.0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@date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</w:t>
      </w:r>
      <w:r w:rsidR="003A3E39">
        <w:rPr>
          <w:rFonts w:ascii="Monospace" w:hAnsi="Monospace"/>
          <w:color w:val="3F5FBF"/>
          <w:sz w:val="20"/>
          <w:lang w:val="en-US"/>
        </w:rPr>
        <w:t>2017.10.01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#ifndef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GRAPHSCREEN_H_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#define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GRAPHSCREEN_H_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#include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2A00FF"/>
          <w:sz w:val="20"/>
          <w:lang w:val="en-US"/>
        </w:rPr>
        <w:t>"Window.h"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Prints information about window with pseudographics.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cla</w:t>
      </w:r>
      <w:r w:rsidRPr="00286828">
        <w:rPr>
          <w:rFonts w:ascii="Monospace" w:hAnsi="Monospace"/>
          <w:b/>
          <w:color w:val="7F0055"/>
          <w:sz w:val="20"/>
          <w:lang w:val="en-US"/>
        </w:rPr>
        <w:t>ss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GraphScreen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public</w:t>
      </w:r>
      <w:r w:rsidRPr="00286828">
        <w:rPr>
          <w:rFonts w:ascii="Monospace" w:hAnsi="Monospace"/>
          <w:color w:val="000000"/>
          <w:sz w:val="20"/>
          <w:lang w:val="en-US"/>
        </w:rPr>
        <w:t>: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</w:r>
      <w:r w:rsidRPr="00286828">
        <w:rPr>
          <w:rFonts w:ascii="Monospace" w:hAnsi="Monospace"/>
          <w:color w:val="3F5FBF"/>
          <w:sz w:val="20"/>
          <w:lang w:val="en-US"/>
        </w:rPr>
        <w:t xml:space="preserve"> * Constructor.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@param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window source object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000000"/>
          <w:sz w:val="20"/>
          <w:lang w:val="en-US"/>
        </w:rPr>
        <w:t>GraphScreen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* window);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</w:r>
      <w:r w:rsidRPr="00286828">
        <w:rPr>
          <w:rFonts w:ascii="Monospace" w:hAnsi="Monospace"/>
          <w:color w:val="3F5FBF"/>
          <w:sz w:val="20"/>
          <w:lang w:val="en-US"/>
        </w:rPr>
        <w:t xml:space="preserve"> * Empty destructor.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000000"/>
          <w:sz w:val="20"/>
          <w:lang w:val="en-US"/>
        </w:rPr>
        <w:t>~GraphScreen</w:t>
      </w:r>
      <w:r w:rsidRPr="00286828">
        <w:rPr>
          <w:rFonts w:ascii="Monospace" w:hAnsi="Monospace"/>
          <w:color w:val="000000"/>
          <w:sz w:val="20"/>
          <w:lang w:val="en-US"/>
        </w:rPr>
        <w:t>();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*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; </w:t>
      </w:r>
      <w:r w:rsidRPr="00286828">
        <w:rPr>
          <w:rFonts w:ascii="Monospace" w:hAnsi="Monospace"/>
          <w:color w:val="3F5FBF"/>
          <w:sz w:val="20"/>
          <w:lang w:val="en-US"/>
        </w:rPr>
        <w:t>///&lt; Information about window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 Sets data source object.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@param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iWindow source object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setDataSource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* window);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 Prints information about window using pseudographics.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@param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window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printData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* window);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lastRenderedPageBreak/>
        <w:tab/>
      </w: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 Shows data from Screen::iWindow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ab/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b/>
          <w:color w:val="7F0055"/>
          <w:sz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showInfo</w:t>
      </w:r>
      <w:r w:rsidRPr="00286828">
        <w:rPr>
          <w:rFonts w:ascii="Monospace" w:hAnsi="Monospace"/>
          <w:color w:val="000000"/>
          <w:sz w:val="20"/>
          <w:lang w:val="en-US"/>
        </w:rPr>
        <w:t>();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#endif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3F7F5F"/>
          <w:sz w:val="20"/>
          <w:lang w:val="en-US"/>
        </w:rPr>
        <w:t>/* GRAPHSCREEN_H_ */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2.3.3 GraphScr</w:t>
      </w:r>
      <w:r>
        <w:rPr>
          <w:sz w:val="28"/>
          <w:szCs w:val="28"/>
          <w:lang w:val="uk-UA"/>
        </w:rPr>
        <w:t>een.cpp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rFonts w:ascii="Monospace" w:hAnsi="Monospace"/>
          <w:color w:val="3F5FBF"/>
          <w:sz w:val="20"/>
          <w:szCs w:val="28"/>
          <w:lang w:val="uk-UA"/>
        </w:rPr>
      </w:pPr>
      <w:r>
        <w:rPr>
          <w:rFonts w:ascii="Monospace" w:hAnsi="Monospace"/>
          <w:color w:val="3F5FBF"/>
          <w:sz w:val="20"/>
          <w:szCs w:val="28"/>
          <w:lang w:val="uk-UA"/>
        </w:rPr>
        <w:t>/**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@file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GraphScreen.cpp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Implemantation of class GraphScreen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@author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</w:t>
      </w:r>
      <w:r w:rsidR="003A3E39">
        <w:rPr>
          <w:rFonts w:ascii="Monospace" w:hAnsi="Monospace"/>
          <w:color w:val="3F5FBF"/>
          <w:sz w:val="20"/>
          <w:lang w:val="en-US"/>
        </w:rPr>
        <w:t>Ященко Олександр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@version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1.0.0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@date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</w:t>
      </w:r>
      <w:r w:rsidR="003A3E39">
        <w:rPr>
          <w:rFonts w:ascii="Monospace" w:hAnsi="Monospace"/>
          <w:color w:val="3F5FBF"/>
          <w:sz w:val="20"/>
          <w:lang w:val="en-US"/>
        </w:rPr>
        <w:t>2017.10.01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#include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2A00FF"/>
          <w:sz w:val="20"/>
          <w:lang w:val="en-US"/>
        </w:rPr>
        <w:t>"Headers/GraphScreen.h"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#include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2A00FF"/>
          <w:sz w:val="20"/>
          <w:lang w:val="en-US"/>
        </w:rPr>
        <w:t>&lt;iostream&gt;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using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7F0055"/>
          <w:sz w:val="20"/>
          <w:lang w:val="en-US"/>
        </w:rPr>
        <w:t>namespace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std;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000000"/>
          <w:sz w:val="20"/>
          <w:lang w:val="en-US"/>
        </w:rPr>
        <w:t>GraphScreen::GraphScreen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* window) :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>(window) {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000000"/>
          <w:sz w:val="20"/>
          <w:lang w:val="en-US"/>
        </w:rPr>
        <w:t>GraphScreen::~GraphScreen</w:t>
      </w:r>
      <w:r w:rsidRPr="00286828">
        <w:rPr>
          <w:rFonts w:ascii="Monospace" w:hAnsi="Monospace"/>
          <w:color w:val="000000"/>
          <w:sz w:val="20"/>
          <w:lang w:val="en-US"/>
        </w:rPr>
        <w:t>() {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GraphScreen::setDataSource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* window) 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= window;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GraphScreen::printData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b/>
          <w:color w:val="7F0055"/>
          <w:sz w:val="20"/>
          <w:lang w:val="en-US"/>
        </w:rPr>
        <w:t>const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* window) {</w:t>
      </w:r>
    </w:p>
    <w:p w:rsidR="006F70E5" w:rsidRPr="00286828" w:rsidRDefault="00271DC8">
      <w:pPr>
        <w:pStyle w:val="Standard"/>
        <w:ind w:left="0"/>
        <w:rPr>
          <w:rFonts w:ascii="Monospace" w:hAnsi="Monospace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"============="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ID="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window-&gt;getId()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X1="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</w:t>
      </w:r>
      <w:r w:rsidRPr="00286828">
        <w:rPr>
          <w:rFonts w:ascii="Monospace" w:hAnsi="Monospace"/>
          <w:color w:val="0000C0"/>
          <w:sz w:val="20"/>
          <w:lang w:val="en-US"/>
        </w:rPr>
        <w:t>iX1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Y1="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</w:t>
      </w:r>
      <w:r w:rsidRPr="00286828">
        <w:rPr>
          <w:rFonts w:ascii="Monospace" w:hAnsi="Monospace"/>
          <w:color w:val="0000C0"/>
          <w:sz w:val="20"/>
          <w:lang w:val="en-US"/>
        </w:rPr>
        <w:t>iY1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X2="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</w:t>
      </w:r>
      <w:r w:rsidRPr="00286828">
        <w:rPr>
          <w:rFonts w:ascii="Monospace" w:hAnsi="Monospace"/>
          <w:color w:val="0000C0"/>
          <w:sz w:val="20"/>
          <w:lang w:val="en-US"/>
        </w:rPr>
        <w:t>iX2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Y2="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</w:t>
      </w:r>
      <w:r w:rsidRPr="00286828">
        <w:rPr>
          <w:rFonts w:ascii="Monospace" w:hAnsi="Monospace"/>
          <w:color w:val="0000C0"/>
          <w:sz w:val="20"/>
          <w:lang w:val="en-US"/>
        </w:rPr>
        <w:t>iY2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Width="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window-&gt;width()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Height="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window-&gt;height()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"============="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void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GraphScreen::s</w:t>
      </w:r>
      <w:r w:rsidRPr="00286828">
        <w:rPr>
          <w:rFonts w:ascii="Monospace" w:hAnsi="Monospace"/>
          <w:b/>
          <w:color w:val="000000"/>
          <w:sz w:val="20"/>
          <w:lang w:val="en-US"/>
        </w:rPr>
        <w:t>howInfo</w:t>
      </w:r>
      <w:r w:rsidRPr="00286828">
        <w:rPr>
          <w:rFonts w:ascii="Monospace" w:hAnsi="Monospace"/>
          <w:color w:val="000000"/>
          <w:sz w:val="20"/>
          <w:lang w:val="en-US"/>
        </w:rPr>
        <w:t>() 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"============="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ID="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-&gt;getId()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X1="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>-&gt;</w:t>
      </w:r>
      <w:r w:rsidRPr="00286828">
        <w:rPr>
          <w:rFonts w:ascii="Monospace" w:hAnsi="Monospace"/>
          <w:color w:val="0000C0"/>
          <w:sz w:val="20"/>
          <w:lang w:val="en-US"/>
        </w:rPr>
        <w:t>iX1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Y1="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>-&gt;</w:t>
      </w:r>
      <w:r w:rsidRPr="00286828">
        <w:rPr>
          <w:rFonts w:ascii="Monospace" w:hAnsi="Monospace"/>
          <w:color w:val="0000C0"/>
          <w:sz w:val="20"/>
          <w:lang w:val="en-US"/>
        </w:rPr>
        <w:t>iY1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X2="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>-&gt;</w:t>
      </w:r>
      <w:r w:rsidRPr="00286828">
        <w:rPr>
          <w:rFonts w:ascii="Monospace" w:hAnsi="Monospace"/>
          <w:color w:val="0000C0"/>
          <w:sz w:val="20"/>
          <w:lang w:val="en-US"/>
        </w:rPr>
        <w:t>iX2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Y2="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>-&gt;</w:t>
      </w:r>
      <w:r w:rsidRPr="00286828">
        <w:rPr>
          <w:rFonts w:ascii="Monospace" w:hAnsi="Monospace"/>
          <w:color w:val="0000C0"/>
          <w:sz w:val="20"/>
          <w:lang w:val="en-US"/>
        </w:rPr>
        <w:t>iY2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Width="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-&gt;width()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286828">
        <w:rPr>
          <w:rFonts w:ascii="Monospace" w:hAnsi="Monospace"/>
          <w:color w:val="2A00FF"/>
          <w:sz w:val="20"/>
          <w:lang w:val="en-US"/>
        </w:rPr>
        <w:t>"* Height="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color w:val="0000C0"/>
          <w:sz w:val="20"/>
          <w:lang w:val="en-US"/>
        </w:rPr>
        <w:t>iWindow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-&gt;height()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>cou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t &lt;&lt; </w:t>
      </w:r>
      <w:r w:rsidRPr="00286828">
        <w:rPr>
          <w:rFonts w:ascii="Monospace" w:hAnsi="Monospace"/>
          <w:color w:val="2A00FF"/>
          <w:sz w:val="20"/>
          <w:lang w:val="en-US"/>
        </w:rPr>
        <w:t>"============="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286828">
        <w:rPr>
          <w:rFonts w:ascii="Monospace" w:hAnsi="Monospace"/>
          <w:b/>
          <w:color w:val="642880"/>
          <w:sz w:val="20"/>
          <w:lang w:val="en-US"/>
        </w:rPr>
        <w:t>endl</w:t>
      </w:r>
      <w:r w:rsidRPr="00286828">
        <w:rPr>
          <w:rFonts w:ascii="Monospace" w:hAnsi="Monospace"/>
          <w:color w:val="000000"/>
          <w:sz w:val="20"/>
          <w:lang w:val="en-US"/>
        </w:rPr>
        <w:t>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>}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2.3.4 Файл Main.cpp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rPr>
          <w:rFonts w:ascii="Monospace" w:hAnsi="Monospace"/>
          <w:color w:val="3F5FBF"/>
          <w:sz w:val="20"/>
          <w:szCs w:val="28"/>
          <w:lang w:val="uk-UA"/>
        </w:rPr>
      </w:pPr>
      <w:r>
        <w:rPr>
          <w:rFonts w:ascii="Monospace" w:hAnsi="Monospace"/>
          <w:color w:val="3F5FBF"/>
          <w:sz w:val="20"/>
          <w:szCs w:val="28"/>
          <w:lang w:val="uk-UA"/>
        </w:rPr>
        <w:t>/**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@file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main.cpp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Implementation of main() function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@author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</w:t>
      </w:r>
      <w:r w:rsidR="003A3E39">
        <w:rPr>
          <w:rFonts w:ascii="Monospace" w:hAnsi="Monospace"/>
          <w:color w:val="3F5FBF"/>
          <w:sz w:val="20"/>
          <w:lang w:val="en-US"/>
        </w:rPr>
        <w:t>Ященко Олександр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@version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0.0.1</w:t>
      </w:r>
    </w:p>
    <w:p w:rsidR="006F70E5" w:rsidRPr="003A3E39" w:rsidRDefault="00271DC8">
      <w:pPr>
        <w:pStyle w:val="Standard"/>
        <w:ind w:left="0"/>
        <w:rPr>
          <w:lang w:val="uk-UA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@date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201</w:t>
      </w:r>
      <w:r w:rsidR="003A3E39">
        <w:rPr>
          <w:rFonts w:ascii="Monospace" w:hAnsi="Monospace"/>
          <w:color w:val="3F5FBF"/>
          <w:sz w:val="20"/>
          <w:lang w:val="uk-UA"/>
        </w:rPr>
        <w:t>7</w:t>
      </w:r>
      <w:r w:rsidRPr="00286828">
        <w:rPr>
          <w:rFonts w:ascii="Monospace" w:hAnsi="Monospace"/>
          <w:color w:val="3F5FBF"/>
          <w:sz w:val="20"/>
          <w:lang w:val="en-US"/>
        </w:rPr>
        <w:t>.09.</w:t>
      </w:r>
      <w:r w:rsidR="003A3E39">
        <w:rPr>
          <w:rFonts w:ascii="Monospace" w:hAnsi="Monospace"/>
          <w:color w:val="3F5FBF"/>
          <w:sz w:val="20"/>
          <w:lang w:val="uk-UA"/>
        </w:rPr>
        <w:t>15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#include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2A00FF"/>
          <w:sz w:val="20"/>
          <w:lang w:val="en-US"/>
        </w:rPr>
        <w:t>"Headers/Screen.h"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#include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2A00FF"/>
          <w:sz w:val="20"/>
          <w:lang w:val="en-US"/>
        </w:rPr>
        <w:t>"Headers/GraphScreen.h"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>/**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Entry point.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@param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argc number of command line parameters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@param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argv array of command line parameters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 </w:t>
      </w:r>
      <w:r w:rsidRPr="00286828">
        <w:rPr>
          <w:rFonts w:ascii="Monospace" w:hAnsi="Monospace"/>
          <w:color w:val="7F9FBF"/>
          <w:sz w:val="20"/>
          <w:lang w:val="en-US"/>
        </w:rPr>
        <w:t>@return</w:t>
      </w:r>
      <w:r w:rsidRPr="00286828">
        <w:rPr>
          <w:rFonts w:ascii="Monospace" w:hAnsi="Monospace"/>
          <w:color w:val="3F5FBF"/>
          <w:sz w:val="20"/>
          <w:lang w:val="en-US"/>
        </w:rPr>
        <w:t xml:space="preserve"> exit code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286828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b/>
          <w:color w:val="7F0055"/>
          <w:sz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b/>
          <w:color w:val="000000"/>
          <w:sz w:val="20"/>
          <w:lang w:val="en-US"/>
        </w:rPr>
        <w:t>main</w:t>
      </w:r>
      <w:r w:rsidRPr="00286828">
        <w:rPr>
          <w:rFonts w:ascii="Monospace" w:hAnsi="Monospace"/>
          <w:color w:val="000000"/>
          <w:sz w:val="20"/>
          <w:lang w:val="en-US"/>
        </w:rPr>
        <w:t>(</w:t>
      </w:r>
      <w:r w:rsidRPr="00286828">
        <w:rPr>
          <w:rFonts w:ascii="Monospace" w:hAnsi="Monospace"/>
          <w:b/>
          <w:color w:val="7F0055"/>
          <w:sz w:val="20"/>
          <w:lang w:val="en-US"/>
        </w:rPr>
        <w:t>int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argc, </w:t>
      </w:r>
      <w:r w:rsidRPr="00286828">
        <w:rPr>
          <w:rFonts w:ascii="Monospace" w:hAnsi="Monospace"/>
          <w:b/>
          <w:color w:val="7F0055"/>
          <w:sz w:val="20"/>
          <w:lang w:val="en-US"/>
        </w:rPr>
        <w:t>char</w:t>
      </w:r>
      <w:r w:rsidRPr="00286828">
        <w:rPr>
          <w:rFonts w:ascii="Monospace" w:hAnsi="Monospace"/>
          <w:color w:val="000000"/>
          <w:sz w:val="20"/>
          <w:lang w:val="en-US"/>
        </w:rPr>
        <w:t>** argv) {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window(1, 10, 20, 30, 40);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*window2 = </w:t>
      </w:r>
      <w:r w:rsidRPr="00286828">
        <w:rPr>
          <w:rFonts w:ascii="Monospace" w:hAnsi="Monospace"/>
          <w:b/>
          <w:color w:val="7F0055"/>
          <w:sz w:val="20"/>
          <w:lang w:val="en-US"/>
        </w:rPr>
        <w:t>new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(2, 15, 25, 35, 45);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*window3 = </w:t>
      </w:r>
      <w:r w:rsidRPr="00286828">
        <w:rPr>
          <w:rFonts w:ascii="Monospace" w:hAnsi="Monospace"/>
          <w:b/>
          <w:color w:val="7F0055"/>
          <w:sz w:val="20"/>
          <w:lang w:val="en-US"/>
        </w:rPr>
        <w:t>new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</w:t>
      </w:r>
      <w:r w:rsidRPr="00286828">
        <w:rPr>
          <w:rFonts w:ascii="Monospace" w:hAnsi="Monospace"/>
          <w:color w:val="005032"/>
          <w:sz w:val="20"/>
          <w:lang w:val="en-US"/>
        </w:rPr>
        <w:t>Window</w:t>
      </w:r>
      <w:r w:rsidRPr="00286828">
        <w:rPr>
          <w:rFonts w:ascii="Monospace" w:hAnsi="Monospace"/>
          <w:color w:val="000000"/>
          <w:sz w:val="20"/>
          <w:lang w:val="en-US"/>
        </w:rPr>
        <w:t>(3, 20, 30, 40, 50);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5032"/>
          <w:sz w:val="20"/>
          <w:lang w:val="en-US"/>
        </w:rPr>
        <w:t>Screen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view1(window);</w:t>
      </w:r>
    </w:p>
    <w:p w:rsidR="006F70E5" w:rsidRPr="00286828" w:rsidRDefault="00271DC8">
      <w:pPr>
        <w:pStyle w:val="Standard"/>
        <w:ind w:left="0"/>
        <w:rPr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 w:rsidRPr="00286828">
        <w:rPr>
          <w:rFonts w:ascii="Monospace" w:hAnsi="Monospace"/>
          <w:color w:val="005032"/>
          <w:sz w:val="20"/>
          <w:lang w:val="en-US"/>
        </w:rPr>
        <w:t>GraphScreen</w:t>
      </w:r>
      <w:r w:rsidRPr="00286828">
        <w:rPr>
          <w:rFonts w:ascii="Monospace" w:hAnsi="Monospace"/>
          <w:color w:val="000000"/>
          <w:sz w:val="20"/>
          <w:lang w:val="en-US"/>
        </w:rPr>
        <w:t xml:space="preserve"> view2(window2);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>view1.showInfo();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>view2.showInfo();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>view2</w:t>
      </w:r>
      <w:r w:rsidRPr="00286828">
        <w:rPr>
          <w:rFonts w:ascii="Monospace" w:hAnsi="Monospace"/>
          <w:color w:val="000000"/>
          <w:sz w:val="20"/>
          <w:lang w:val="en-US"/>
        </w:rPr>
        <w:t>.printData(window3);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>view2.setDataSource(window3);</w:t>
      </w:r>
    </w:p>
    <w:p w:rsidR="006F70E5" w:rsidRPr="00286828" w:rsidRDefault="00271D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286828">
        <w:rPr>
          <w:rFonts w:ascii="Monospace" w:hAnsi="Monospace"/>
          <w:color w:val="000000"/>
          <w:sz w:val="20"/>
          <w:lang w:val="en-US"/>
        </w:rPr>
        <w:tab/>
        <w:t>view2.showInfo();</w:t>
      </w:r>
    </w:p>
    <w:p w:rsidR="006F70E5" w:rsidRPr="00286828" w:rsidRDefault="006F70E5">
      <w:pPr>
        <w:pStyle w:val="Standard"/>
        <w:ind w:left="0"/>
        <w:rPr>
          <w:rFonts w:ascii="Monospace" w:hAnsi="Monospace"/>
          <w:sz w:val="20"/>
          <w:lang w:val="en-US"/>
        </w:rPr>
      </w:pPr>
    </w:p>
    <w:p w:rsidR="006F70E5" w:rsidRDefault="00271DC8">
      <w:pPr>
        <w:pStyle w:val="Standard"/>
        <w:ind w:left="0"/>
      </w:pPr>
      <w:r w:rsidRPr="00286828">
        <w:rPr>
          <w:rFonts w:ascii="Monospace" w:hAnsi="Monospace"/>
          <w:color w:val="000000"/>
          <w:sz w:val="20"/>
          <w:lang w:val="en-US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 w:rsidR="006F70E5" w:rsidRDefault="00271DC8">
      <w:pPr>
        <w:pStyle w:val="Standard"/>
        <w:ind w:left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6F70E5" w:rsidRDefault="006F70E5">
      <w:pPr>
        <w:pStyle w:val="Standard"/>
        <w:ind w:left="0"/>
        <w:rPr>
          <w:sz w:val="28"/>
          <w:szCs w:val="28"/>
          <w:lang w:val="uk-UA"/>
        </w:rPr>
      </w:pP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РЕЗУЛЬТАТИ РОБОТИ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61080" cy="2096639"/>
            <wp:effectExtent l="0" t="0" r="1320" b="0"/>
            <wp:wrapTopAndBottom/>
            <wp:docPr id="7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080" cy="209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</w:t>
      </w:r>
      <w:r>
        <w:rPr>
          <w:sz w:val="28"/>
          <w:szCs w:val="28"/>
          <w:lang w:val="uk-UA"/>
        </w:rPr>
        <w:t xml:space="preserve"> - Приклад роботи програми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3A3E39" w:rsidRDefault="003A3E39">
      <w:pPr>
        <w:pStyle w:val="Standard"/>
        <w:jc w:val="center"/>
        <w:rPr>
          <w:sz w:val="28"/>
          <w:szCs w:val="28"/>
          <w:lang w:val="uk-UA"/>
        </w:rPr>
      </w:pPr>
    </w:p>
    <w:p w:rsidR="003A3E39" w:rsidRDefault="003A3E39">
      <w:pPr>
        <w:pStyle w:val="Standard"/>
        <w:jc w:val="center"/>
        <w:rPr>
          <w:sz w:val="28"/>
          <w:szCs w:val="28"/>
          <w:lang w:val="uk-UA"/>
        </w:rPr>
      </w:pPr>
    </w:p>
    <w:p w:rsidR="003A3E39" w:rsidRDefault="003A3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F70E5" w:rsidRDefault="00271DC8">
      <w:pPr>
        <w:pStyle w:val="Standard"/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>ВИСНОВКИ</w:t>
      </w:r>
    </w:p>
    <w:p w:rsidR="006F70E5" w:rsidRDefault="006F70E5">
      <w:pPr>
        <w:pStyle w:val="Standard"/>
        <w:jc w:val="center"/>
        <w:rPr>
          <w:sz w:val="28"/>
          <w:szCs w:val="28"/>
          <w:lang w:val="uk-UA"/>
        </w:rPr>
      </w:pPr>
    </w:p>
    <w:p w:rsidR="006F70E5" w:rsidRDefault="00271DC8">
      <w:pPr>
        <w:pStyle w:val="Standard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розробленій програмі було створено додатково клас GraphScreen, котрий слугує для більш розширеного відображення інформації, також модифікував Window.</w:t>
      </w:r>
    </w:p>
    <w:sectPr w:rsidR="006F70E5">
      <w:pgSz w:w="11906" w:h="16838"/>
      <w:pgMar w:top="1134" w:right="1134" w:bottom="1134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C8" w:rsidRDefault="00271DC8">
      <w:r>
        <w:separator/>
      </w:r>
    </w:p>
  </w:endnote>
  <w:endnote w:type="continuationSeparator" w:id="0">
    <w:p w:rsidR="00271DC8" w:rsidRDefault="0027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C8" w:rsidRDefault="00271DC8">
      <w:r>
        <w:rPr>
          <w:color w:val="000000"/>
        </w:rPr>
        <w:separator/>
      </w:r>
    </w:p>
  </w:footnote>
  <w:footnote w:type="continuationSeparator" w:id="0">
    <w:p w:rsidR="00271DC8" w:rsidRDefault="0027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A12F6"/>
    <w:multiLevelType w:val="multilevel"/>
    <w:tmpl w:val="2A288EB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75E46E3E"/>
    <w:multiLevelType w:val="multilevel"/>
    <w:tmpl w:val="5298E8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F70E5"/>
    <w:rsid w:val="00271DC8"/>
    <w:rsid w:val="00286828"/>
    <w:rsid w:val="003A3E39"/>
    <w:rsid w:val="006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09A0"/>
  <w15:docId w15:val="{6B5F9AFA-C355-44E7-BE7A-8A3A844E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left="7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Yaschenko</dc:creator>
  <cp:lastModifiedBy>Alexander Yaschenko</cp:lastModifiedBy>
  <cp:revision>2</cp:revision>
  <dcterms:created xsi:type="dcterms:W3CDTF">2017-10-29T21:28:00Z</dcterms:created>
  <dcterms:modified xsi:type="dcterms:W3CDTF">2017-10-29T21:28:00Z</dcterms:modified>
</cp:coreProperties>
</file>