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8ED" w:rsidRPr="008820F6" w:rsidRDefault="00B968ED" w:rsidP="00B968ED">
      <w:pPr>
        <w:ind w:right="-1"/>
      </w:pPr>
    </w:p>
    <w:p w:rsidR="00B968ED" w:rsidRPr="008820F6" w:rsidRDefault="00B968ED" w:rsidP="00B968ED">
      <w:pPr>
        <w:ind w:right="-1"/>
      </w:pPr>
    </w:p>
    <w:tbl>
      <w:tblPr>
        <w:tblStyle w:val="TableGrid"/>
        <w:tblpPr w:leftFromText="141" w:rightFromText="141" w:vertAnchor="text" w:horzAnchor="margin" w:tblpXSpec="right" w:tblpY="4207"/>
        <w:tblW w:w="0" w:type="auto"/>
        <w:tblLook w:val="04A0" w:firstRow="1" w:lastRow="0" w:firstColumn="1" w:lastColumn="0" w:noHBand="0" w:noVBand="1"/>
      </w:tblPr>
      <w:tblGrid>
        <w:gridCol w:w="6658"/>
      </w:tblGrid>
      <w:tr w:rsidR="00F34701" w:rsidTr="00D44359">
        <w:trPr>
          <w:trHeight w:val="1134"/>
        </w:trPr>
        <w:tc>
          <w:tcPr>
            <w:tcW w:w="665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vAlign w:val="center"/>
          </w:tcPr>
          <w:p w:rsidR="00F34701" w:rsidRPr="00D44359" w:rsidRDefault="00B95533" w:rsidP="00F34701">
            <w:pPr>
              <w:jc w:val="left"/>
              <w:rPr>
                <w:color w:val="07627F"/>
                <w:sz w:val="52"/>
                <w:szCs w:val="48"/>
              </w:rPr>
            </w:pPr>
            <w:r>
              <w:rPr>
                <w:color w:val="07627F"/>
                <w:sz w:val="56"/>
                <w:szCs w:val="48"/>
              </w:rPr>
              <w:t>Enrichissement géomarketing</w:t>
            </w:r>
          </w:p>
        </w:tc>
      </w:tr>
      <w:tr w:rsidR="00F34701" w:rsidRPr="00D44359" w:rsidTr="00D44359">
        <w:trPr>
          <w:trHeight w:val="1134"/>
        </w:trPr>
        <w:tc>
          <w:tcPr>
            <w:tcW w:w="665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vAlign w:val="center"/>
          </w:tcPr>
          <w:p w:rsidR="00F34701" w:rsidRPr="00D44359" w:rsidRDefault="00B95533" w:rsidP="00F34701">
            <w:pPr>
              <w:jc w:val="left"/>
              <w:rPr>
                <w:color w:val="595959" w:themeColor="text1" w:themeTint="A6"/>
                <w:sz w:val="48"/>
              </w:rPr>
            </w:pPr>
            <w:r>
              <w:rPr>
                <w:color w:val="595959" w:themeColor="text1" w:themeTint="A6"/>
                <w:sz w:val="48"/>
              </w:rPr>
              <w:t>Documentation module</w:t>
            </w:r>
          </w:p>
        </w:tc>
      </w:tr>
      <w:tr w:rsidR="00F34701" w:rsidTr="00D44359">
        <w:trPr>
          <w:trHeight w:val="1134"/>
        </w:trPr>
        <w:tc>
          <w:tcPr>
            <w:tcW w:w="665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vAlign w:val="center"/>
          </w:tcPr>
          <w:p w:rsidR="00F34701" w:rsidRPr="00D44359" w:rsidRDefault="00F34701" w:rsidP="00B95533">
            <w:pPr>
              <w:jc w:val="left"/>
              <w:rPr>
                <w:i/>
                <w:sz w:val="52"/>
              </w:rPr>
            </w:pPr>
            <w:r w:rsidRPr="00D44359">
              <w:rPr>
                <w:i/>
                <w:color w:val="595959" w:themeColor="text1" w:themeTint="A6"/>
                <w:sz w:val="40"/>
              </w:rPr>
              <w:t xml:space="preserve">Le </w:t>
            </w:r>
            <w:r w:rsidR="00B95533">
              <w:rPr>
                <w:i/>
                <w:color w:val="595959" w:themeColor="text1" w:themeTint="A6"/>
                <w:sz w:val="40"/>
              </w:rPr>
              <w:t>01</w:t>
            </w:r>
            <w:r w:rsidRPr="00D44359">
              <w:rPr>
                <w:i/>
                <w:color w:val="595959" w:themeColor="text1" w:themeTint="A6"/>
                <w:sz w:val="40"/>
              </w:rPr>
              <w:t>/</w:t>
            </w:r>
            <w:r w:rsidR="00B95533">
              <w:rPr>
                <w:i/>
                <w:color w:val="595959" w:themeColor="text1" w:themeTint="A6"/>
                <w:sz w:val="40"/>
              </w:rPr>
              <w:t>06/2017</w:t>
            </w:r>
          </w:p>
        </w:tc>
      </w:tr>
    </w:tbl>
    <w:p w:rsidR="00F34701" w:rsidRPr="00233268" w:rsidRDefault="00D44359" w:rsidP="00F34701">
      <w:pPr>
        <w:jc w:val="left"/>
      </w:pPr>
      <w:r w:rsidRPr="00233268">
        <w:rPr>
          <w:noProof/>
          <w:lang w:eastAsia="fr-FR"/>
        </w:rPr>
        <w:drawing>
          <wp:anchor distT="0" distB="0" distL="114300" distR="114300" simplePos="0" relativeHeight="251660288" behindDoc="0" locked="0" layoutInCell="1" allowOverlap="1" wp14:anchorId="168E823F" wp14:editId="7427737D">
            <wp:simplePos x="0" y="0"/>
            <wp:positionH relativeFrom="margin">
              <wp:posOffset>-195580</wp:posOffset>
            </wp:positionH>
            <wp:positionV relativeFrom="margin">
              <wp:posOffset>3086735</wp:posOffset>
            </wp:positionV>
            <wp:extent cx="767080" cy="767080"/>
            <wp:effectExtent l="0" t="0" r="0" b="0"/>
            <wp:wrapSquare wrapText="bothSides"/>
            <wp:docPr id="12" name="Picture 4" descr="1406754502223 (51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1406754502223 (512×512)"/>
                    <pic:cNvPicPr>
                      <a:picLocks noChangeAspect="1" noChangeArrowheads="1"/>
                    </pic:cNvPicPr>
                  </pic:nvPicPr>
                  <pic:blipFill>
                    <a:blip r:embed="rId7" cstate="print">
                      <a:biLevel thresh="25000"/>
                      <a:extLst>
                        <a:ext uri="{28A0092B-C50C-407E-A947-70E740481C1C}">
                          <a14:useLocalDpi xmlns:a14="http://schemas.microsoft.com/office/drawing/2010/main" val="0"/>
                        </a:ext>
                      </a:extLst>
                    </a:blip>
                    <a:srcRect/>
                    <a:stretch>
                      <a:fillRect/>
                    </a:stretch>
                  </pic:blipFill>
                  <pic:spPr bwMode="auto">
                    <a:xfrm>
                      <a:off x="0" y="0"/>
                      <a:ext cx="767080" cy="76708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0" locked="0" layoutInCell="1" allowOverlap="1" wp14:anchorId="22DED07A" wp14:editId="58F08DE5">
                <wp:simplePos x="0" y="0"/>
                <wp:positionH relativeFrom="page">
                  <wp:align>left</wp:align>
                </wp:positionH>
                <wp:positionV relativeFrom="paragraph">
                  <wp:posOffset>307340</wp:posOffset>
                </wp:positionV>
                <wp:extent cx="2124075" cy="8064000"/>
                <wp:effectExtent l="0" t="0" r="28575" b="13335"/>
                <wp:wrapNone/>
                <wp:docPr id="9" name="Rectangle 9"/>
                <wp:cNvGraphicFramePr/>
                <a:graphic xmlns:a="http://schemas.openxmlformats.org/drawingml/2006/main">
                  <a:graphicData uri="http://schemas.microsoft.com/office/word/2010/wordprocessingShape">
                    <wps:wsp>
                      <wps:cNvSpPr/>
                      <wps:spPr>
                        <a:xfrm>
                          <a:off x="0" y="0"/>
                          <a:ext cx="2124075" cy="8064000"/>
                        </a:xfrm>
                        <a:prstGeom prst="rect">
                          <a:avLst/>
                        </a:prstGeom>
                        <a:solidFill>
                          <a:srgbClr val="07627F"/>
                        </a:solidFill>
                        <a:ln>
                          <a:solidFill>
                            <a:srgbClr val="07627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ABF89C" id="Rectangle 9" o:spid="_x0000_s1026" style="position:absolute;margin-left:0;margin-top:24.2pt;width:167.25pt;height:634.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" fillcolor="#07627f" strokecolor="#07627f" strokeweight="2pt">
                <w10:wrap anchorx="page"/>
              </v:rect>
            </w:pict>
          </mc:Fallback>
        </mc:AlternateContent>
      </w:r>
      <w:r w:rsidR="00B968ED" w:rsidRPr="005A54A2">
        <w:br w:type="page"/>
      </w:r>
    </w:p>
    <w:p w:rsidR="00360F8B" w:rsidRDefault="00360F8B" w:rsidP="00360F8B">
      <w:pPr>
        <w:pStyle w:val="Title"/>
        <w:rPr>
          <w:rFonts w:ascii="Calibri" w:hAnsi="Calibri"/>
          <w:sz w:val="22"/>
          <w:szCs w:val="20"/>
        </w:rPr>
      </w:pPr>
      <w:bookmarkStart w:id="0" w:name="_Toc307508616"/>
    </w:p>
    <w:sdt>
      <w:sdtPr>
        <w:rPr>
          <w:rFonts w:ascii="Calibri" w:hAnsi="Calibri"/>
          <w:sz w:val="22"/>
          <w:szCs w:val="20"/>
        </w:rPr>
        <w:id w:val="-70588844"/>
        <w:docPartObj>
          <w:docPartGallery w:val="Table of Contents"/>
          <w:docPartUnique/>
        </w:docPartObj>
      </w:sdtPr>
      <w:sdtEndPr>
        <w:rPr>
          <w:b/>
          <w:bCs/>
        </w:rPr>
      </w:sdtEndPr>
      <w:sdtContent>
        <w:p w:rsidR="00B968ED" w:rsidRPr="00360F8B" w:rsidRDefault="00360F8B" w:rsidP="00360F8B">
          <w:pPr>
            <w:pStyle w:val="Title"/>
            <w:rPr>
              <w:rFonts w:asciiTheme="minorHAnsi" w:hAnsiTheme="minorHAnsi"/>
              <w:b/>
              <w:color w:val="07627F"/>
              <w:sz w:val="48"/>
            </w:rPr>
          </w:pPr>
          <w:r>
            <w:rPr>
              <w:rFonts w:ascii="Calibri" w:hAnsi="Calibri"/>
              <w:sz w:val="22"/>
              <w:szCs w:val="20"/>
            </w:rPr>
            <w:t xml:space="preserve">   </w:t>
          </w:r>
          <w:r w:rsidR="004F1C8E" w:rsidRPr="00360F8B">
            <w:rPr>
              <w:rFonts w:asciiTheme="minorHAnsi" w:hAnsiTheme="minorHAnsi"/>
              <w:b/>
              <w:color w:val="07627F"/>
              <w:sz w:val="48"/>
            </w:rPr>
            <w:t>SOMMAIRE</w:t>
          </w:r>
        </w:p>
        <w:p w:rsidR="00360F8B" w:rsidRPr="00360F8B" w:rsidRDefault="00360F8B" w:rsidP="00360F8B">
          <w:pPr>
            <w:pStyle w:val="Title"/>
            <w:rPr>
              <w:rFonts w:asciiTheme="minorHAnsi" w:hAnsiTheme="minorHAnsi"/>
              <w:b/>
              <w:color w:val="07627F"/>
              <w:sz w:val="12"/>
            </w:rPr>
          </w:pPr>
        </w:p>
        <w:p w:rsidR="002A7AFC" w:rsidRDefault="00B968ED">
          <w:pPr>
            <w:pStyle w:val="TOC1"/>
            <w:tabs>
              <w:tab w:val="left" w:pos="442"/>
              <w:tab w:val="right" w:leader="dot" w:pos="9061"/>
            </w:tabs>
            <w:rPr>
              <w:rFonts w:eastAsiaTheme="minorEastAsia" w:cstheme="minorBidi"/>
              <w:bCs w:val="0"/>
              <w:iCs w:val="0"/>
              <w:noProof/>
              <w:color w:val="auto"/>
              <w:szCs w:val="22"/>
              <w:lang w:eastAsia="fr-FR"/>
            </w:rPr>
          </w:pPr>
          <w:r>
            <w:rPr>
              <w:i/>
              <w:caps/>
            </w:rPr>
            <w:fldChar w:fldCharType="begin"/>
          </w:r>
          <w:r>
            <w:rPr>
              <w:i/>
              <w:caps/>
            </w:rPr>
            <w:instrText xml:space="preserve"> TOC \o "1-5" \h \z \u </w:instrText>
          </w:r>
          <w:r>
            <w:rPr>
              <w:i/>
              <w:caps/>
            </w:rPr>
            <w:fldChar w:fldCharType="separate"/>
          </w:r>
          <w:hyperlink w:anchor="_Toc484085921" w:history="1">
            <w:r w:rsidR="002A7AFC" w:rsidRPr="00B71228">
              <w:rPr>
                <w:rStyle w:val="Hyperlink"/>
                <w:noProof/>
              </w:rPr>
              <w:t>1</w:t>
            </w:r>
            <w:r w:rsidR="002A7AFC">
              <w:rPr>
                <w:rFonts w:eastAsiaTheme="minorEastAsia" w:cstheme="minorBidi"/>
                <w:bCs w:val="0"/>
                <w:iCs w:val="0"/>
                <w:noProof/>
                <w:color w:val="auto"/>
                <w:szCs w:val="22"/>
                <w:lang w:eastAsia="fr-FR"/>
              </w:rPr>
              <w:tab/>
            </w:r>
            <w:r w:rsidR="002A7AFC" w:rsidRPr="00B71228">
              <w:rPr>
                <w:rStyle w:val="Hyperlink"/>
                <w:noProof/>
              </w:rPr>
              <w:t>Introduction</w:t>
            </w:r>
            <w:r w:rsidR="002A7AFC">
              <w:rPr>
                <w:noProof/>
                <w:webHidden/>
              </w:rPr>
              <w:tab/>
            </w:r>
            <w:r w:rsidR="002A7AFC">
              <w:rPr>
                <w:noProof/>
                <w:webHidden/>
              </w:rPr>
              <w:fldChar w:fldCharType="begin"/>
            </w:r>
            <w:r w:rsidR="002A7AFC">
              <w:rPr>
                <w:noProof/>
                <w:webHidden/>
              </w:rPr>
              <w:instrText xml:space="preserve"> PAGEREF _Toc484085921 \h </w:instrText>
            </w:r>
            <w:r w:rsidR="002A7AFC">
              <w:rPr>
                <w:noProof/>
                <w:webHidden/>
              </w:rPr>
            </w:r>
            <w:r w:rsidR="002A7AFC">
              <w:rPr>
                <w:noProof/>
                <w:webHidden/>
              </w:rPr>
              <w:fldChar w:fldCharType="separate"/>
            </w:r>
            <w:r w:rsidR="002A7AFC">
              <w:rPr>
                <w:noProof/>
                <w:webHidden/>
              </w:rPr>
              <w:t>3</w:t>
            </w:r>
            <w:r w:rsidR="002A7AFC">
              <w:rPr>
                <w:noProof/>
                <w:webHidden/>
              </w:rPr>
              <w:fldChar w:fldCharType="end"/>
            </w:r>
          </w:hyperlink>
        </w:p>
        <w:p w:rsidR="002A7AFC" w:rsidRDefault="00CE775F">
          <w:pPr>
            <w:pStyle w:val="TOC1"/>
            <w:tabs>
              <w:tab w:val="left" w:pos="442"/>
              <w:tab w:val="right" w:leader="dot" w:pos="9061"/>
            </w:tabs>
            <w:rPr>
              <w:rFonts w:eastAsiaTheme="minorEastAsia" w:cstheme="minorBidi"/>
              <w:bCs w:val="0"/>
              <w:iCs w:val="0"/>
              <w:noProof/>
              <w:color w:val="auto"/>
              <w:szCs w:val="22"/>
              <w:lang w:eastAsia="fr-FR"/>
            </w:rPr>
          </w:pPr>
          <w:hyperlink w:anchor="_Toc484085922" w:history="1">
            <w:r w:rsidR="002A7AFC" w:rsidRPr="00B71228">
              <w:rPr>
                <w:rStyle w:val="Hyperlink"/>
                <w:noProof/>
              </w:rPr>
              <w:t>2</w:t>
            </w:r>
            <w:r w:rsidR="002A7AFC">
              <w:rPr>
                <w:rFonts w:eastAsiaTheme="minorEastAsia" w:cstheme="minorBidi"/>
                <w:bCs w:val="0"/>
                <w:iCs w:val="0"/>
                <w:noProof/>
                <w:color w:val="auto"/>
                <w:szCs w:val="22"/>
                <w:lang w:eastAsia="fr-FR"/>
              </w:rPr>
              <w:tab/>
            </w:r>
            <w:r w:rsidR="002A7AFC" w:rsidRPr="00B71228">
              <w:rPr>
                <w:rStyle w:val="Hyperlink"/>
                <w:noProof/>
              </w:rPr>
              <w:t>Geocodage</w:t>
            </w:r>
            <w:r w:rsidR="002A7AFC">
              <w:rPr>
                <w:noProof/>
                <w:webHidden/>
              </w:rPr>
              <w:tab/>
            </w:r>
            <w:r w:rsidR="002A7AFC">
              <w:rPr>
                <w:noProof/>
                <w:webHidden/>
              </w:rPr>
              <w:fldChar w:fldCharType="begin"/>
            </w:r>
            <w:r w:rsidR="002A7AFC">
              <w:rPr>
                <w:noProof/>
                <w:webHidden/>
              </w:rPr>
              <w:instrText xml:space="preserve"> PAGEREF _Toc484085922 \h </w:instrText>
            </w:r>
            <w:r w:rsidR="002A7AFC">
              <w:rPr>
                <w:noProof/>
                <w:webHidden/>
              </w:rPr>
            </w:r>
            <w:r w:rsidR="002A7AFC">
              <w:rPr>
                <w:noProof/>
                <w:webHidden/>
              </w:rPr>
              <w:fldChar w:fldCharType="separate"/>
            </w:r>
            <w:r w:rsidR="002A7AFC">
              <w:rPr>
                <w:noProof/>
                <w:webHidden/>
              </w:rPr>
              <w:t>3</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23" w:history="1">
            <w:r w:rsidR="002A7AFC" w:rsidRPr="00B71228">
              <w:rPr>
                <w:rStyle w:val="Hyperlink"/>
                <w:noProof/>
              </w:rPr>
              <w:t>2.1</w:t>
            </w:r>
            <w:r w:rsidR="002A7AFC">
              <w:rPr>
                <w:rFonts w:eastAsiaTheme="minorEastAsia" w:cstheme="minorBidi"/>
                <w:bCs w:val="0"/>
                <w:noProof/>
                <w:color w:val="auto"/>
                <w:lang w:eastAsia="fr-FR"/>
              </w:rPr>
              <w:tab/>
            </w:r>
            <w:r w:rsidR="002A7AFC" w:rsidRPr="00B71228">
              <w:rPr>
                <w:rStyle w:val="Hyperlink"/>
                <w:noProof/>
              </w:rPr>
              <w:t>Utilisation</w:t>
            </w:r>
            <w:r w:rsidR="002A7AFC">
              <w:rPr>
                <w:noProof/>
                <w:webHidden/>
              </w:rPr>
              <w:tab/>
            </w:r>
            <w:r w:rsidR="002A7AFC">
              <w:rPr>
                <w:noProof/>
                <w:webHidden/>
              </w:rPr>
              <w:fldChar w:fldCharType="begin"/>
            </w:r>
            <w:r w:rsidR="002A7AFC">
              <w:rPr>
                <w:noProof/>
                <w:webHidden/>
              </w:rPr>
              <w:instrText xml:space="preserve"> PAGEREF _Toc484085923 \h </w:instrText>
            </w:r>
            <w:r w:rsidR="002A7AFC">
              <w:rPr>
                <w:noProof/>
                <w:webHidden/>
              </w:rPr>
            </w:r>
            <w:r w:rsidR="002A7AFC">
              <w:rPr>
                <w:noProof/>
                <w:webHidden/>
              </w:rPr>
              <w:fldChar w:fldCharType="separate"/>
            </w:r>
            <w:r w:rsidR="002A7AFC">
              <w:rPr>
                <w:noProof/>
                <w:webHidden/>
              </w:rPr>
              <w:t>3</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24" w:history="1">
            <w:r w:rsidR="002A7AFC" w:rsidRPr="00B71228">
              <w:rPr>
                <w:rStyle w:val="Hyperlink"/>
                <w:noProof/>
              </w:rPr>
              <w:t>2.2</w:t>
            </w:r>
            <w:r w:rsidR="002A7AFC">
              <w:rPr>
                <w:rFonts w:eastAsiaTheme="minorEastAsia" w:cstheme="minorBidi"/>
                <w:bCs w:val="0"/>
                <w:noProof/>
                <w:color w:val="auto"/>
                <w:lang w:eastAsia="fr-FR"/>
              </w:rPr>
              <w:tab/>
            </w:r>
            <w:r w:rsidR="002A7AFC" w:rsidRPr="00B71228">
              <w:rPr>
                <w:rStyle w:val="Hyperlink"/>
                <w:noProof/>
              </w:rPr>
              <w:t>Sortie</w:t>
            </w:r>
            <w:r w:rsidR="002A7AFC">
              <w:rPr>
                <w:noProof/>
                <w:webHidden/>
              </w:rPr>
              <w:tab/>
            </w:r>
            <w:r w:rsidR="002A7AFC">
              <w:rPr>
                <w:noProof/>
                <w:webHidden/>
              </w:rPr>
              <w:fldChar w:fldCharType="begin"/>
            </w:r>
            <w:r w:rsidR="002A7AFC">
              <w:rPr>
                <w:noProof/>
                <w:webHidden/>
              </w:rPr>
              <w:instrText xml:space="preserve"> PAGEREF _Toc484085924 \h </w:instrText>
            </w:r>
            <w:r w:rsidR="002A7AFC">
              <w:rPr>
                <w:noProof/>
                <w:webHidden/>
              </w:rPr>
            </w:r>
            <w:r w:rsidR="002A7AFC">
              <w:rPr>
                <w:noProof/>
                <w:webHidden/>
              </w:rPr>
              <w:fldChar w:fldCharType="separate"/>
            </w:r>
            <w:r w:rsidR="002A7AFC">
              <w:rPr>
                <w:noProof/>
                <w:webHidden/>
              </w:rPr>
              <w:t>4</w:t>
            </w:r>
            <w:r w:rsidR="002A7AFC">
              <w:rPr>
                <w:noProof/>
                <w:webHidden/>
              </w:rPr>
              <w:fldChar w:fldCharType="end"/>
            </w:r>
          </w:hyperlink>
        </w:p>
        <w:p w:rsidR="002A7AFC" w:rsidRDefault="00CE775F">
          <w:pPr>
            <w:pStyle w:val="TOC1"/>
            <w:tabs>
              <w:tab w:val="left" w:pos="442"/>
              <w:tab w:val="right" w:leader="dot" w:pos="9061"/>
            </w:tabs>
            <w:rPr>
              <w:rFonts w:eastAsiaTheme="minorEastAsia" w:cstheme="minorBidi"/>
              <w:bCs w:val="0"/>
              <w:iCs w:val="0"/>
              <w:noProof/>
              <w:color w:val="auto"/>
              <w:szCs w:val="22"/>
              <w:lang w:eastAsia="fr-FR"/>
            </w:rPr>
          </w:pPr>
          <w:hyperlink w:anchor="_Toc484085925" w:history="1">
            <w:r w:rsidR="002A7AFC" w:rsidRPr="00B71228">
              <w:rPr>
                <w:rStyle w:val="Hyperlink"/>
                <w:noProof/>
              </w:rPr>
              <w:t>3</w:t>
            </w:r>
            <w:r w:rsidR="002A7AFC">
              <w:rPr>
                <w:rFonts w:eastAsiaTheme="minorEastAsia" w:cstheme="minorBidi"/>
                <w:bCs w:val="0"/>
                <w:iCs w:val="0"/>
                <w:noProof/>
                <w:color w:val="auto"/>
                <w:szCs w:val="22"/>
                <w:lang w:eastAsia="fr-FR"/>
              </w:rPr>
              <w:tab/>
            </w:r>
            <w:r w:rsidR="002A7AFC" w:rsidRPr="00B71228">
              <w:rPr>
                <w:rStyle w:val="Hyperlink"/>
                <w:noProof/>
              </w:rPr>
              <w:t>Enrichissement âge</w:t>
            </w:r>
            <w:r w:rsidR="002A7AFC">
              <w:rPr>
                <w:noProof/>
                <w:webHidden/>
              </w:rPr>
              <w:tab/>
            </w:r>
            <w:r w:rsidR="002A7AFC">
              <w:rPr>
                <w:noProof/>
                <w:webHidden/>
              </w:rPr>
              <w:fldChar w:fldCharType="begin"/>
            </w:r>
            <w:r w:rsidR="002A7AFC">
              <w:rPr>
                <w:noProof/>
                <w:webHidden/>
              </w:rPr>
              <w:instrText xml:space="preserve"> PAGEREF _Toc484085925 \h </w:instrText>
            </w:r>
            <w:r w:rsidR="002A7AFC">
              <w:rPr>
                <w:noProof/>
                <w:webHidden/>
              </w:rPr>
            </w:r>
            <w:r w:rsidR="002A7AFC">
              <w:rPr>
                <w:noProof/>
                <w:webHidden/>
              </w:rPr>
              <w:fldChar w:fldCharType="separate"/>
            </w:r>
            <w:r w:rsidR="002A7AFC">
              <w:rPr>
                <w:noProof/>
                <w:webHidden/>
              </w:rPr>
              <w:t>5</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26" w:history="1">
            <w:r w:rsidR="002A7AFC" w:rsidRPr="00B71228">
              <w:rPr>
                <w:rStyle w:val="Hyperlink"/>
                <w:noProof/>
              </w:rPr>
              <w:t>3.1</w:t>
            </w:r>
            <w:r w:rsidR="002A7AFC">
              <w:rPr>
                <w:rFonts w:eastAsiaTheme="minorEastAsia" w:cstheme="minorBidi"/>
                <w:bCs w:val="0"/>
                <w:noProof/>
                <w:color w:val="auto"/>
                <w:lang w:eastAsia="fr-FR"/>
              </w:rPr>
              <w:tab/>
            </w:r>
            <w:r w:rsidR="002A7AFC" w:rsidRPr="00B71228">
              <w:rPr>
                <w:rStyle w:val="Hyperlink"/>
                <w:noProof/>
              </w:rPr>
              <w:t>Utilisation</w:t>
            </w:r>
            <w:r w:rsidR="002A7AFC">
              <w:rPr>
                <w:noProof/>
                <w:webHidden/>
              </w:rPr>
              <w:tab/>
            </w:r>
            <w:r w:rsidR="002A7AFC">
              <w:rPr>
                <w:noProof/>
                <w:webHidden/>
              </w:rPr>
              <w:fldChar w:fldCharType="begin"/>
            </w:r>
            <w:r w:rsidR="002A7AFC">
              <w:rPr>
                <w:noProof/>
                <w:webHidden/>
              </w:rPr>
              <w:instrText xml:space="preserve"> PAGEREF _Toc484085926 \h </w:instrText>
            </w:r>
            <w:r w:rsidR="002A7AFC">
              <w:rPr>
                <w:noProof/>
                <w:webHidden/>
              </w:rPr>
            </w:r>
            <w:r w:rsidR="002A7AFC">
              <w:rPr>
                <w:noProof/>
                <w:webHidden/>
              </w:rPr>
              <w:fldChar w:fldCharType="separate"/>
            </w:r>
            <w:r w:rsidR="002A7AFC">
              <w:rPr>
                <w:noProof/>
                <w:webHidden/>
              </w:rPr>
              <w:t>5</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27" w:history="1">
            <w:r w:rsidR="002A7AFC" w:rsidRPr="00B71228">
              <w:rPr>
                <w:rStyle w:val="Hyperlink"/>
                <w:noProof/>
              </w:rPr>
              <w:t>3.2</w:t>
            </w:r>
            <w:r w:rsidR="002A7AFC">
              <w:rPr>
                <w:rFonts w:eastAsiaTheme="minorEastAsia" w:cstheme="minorBidi"/>
                <w:bCs w:val="0"/>
                <w:noProof/>
                <w:color w:val="auto"/>
                <w:lang w:eastAsia="fr-FR"/>
              </w:rPr>
              <w:tab/>
            </w:r>
            <w:r w:rsidR="002A7AFC" w:rsidRPr="00B71228">
              <w:rPr>
                <w:rStyle w:val="Hyperlink"/>
                <w:noProof/>
              </w:rPr>
              <w:t>Sortie</w:t>
            </w:r>
            <w:r w:rsidR="002A7AFC">
              <w:rPr>
                <w:noProof/>
                <w:webHidden/>
              </w:rPr>
              <w:tab/>
            </w:r>
            <w:r w:rsidR="002A7AFC">
              <w:rPr>
                <w:noProof/>
                <w:webHidden/>
              </w:rPr>
              <w:fldChar w:fldCharType="begin"/>
            </w:r>
            <w:r w:rsidR="002A7AFC">
              <w:rPr>
                <w:noProof/>
                <w:webHidden/>
              </w:rPr>
              <w:instrText xml:space="preserve"> PAGEREF _Toc484085927 \h </w:instrText>
            </w:r>
            <w:r w:rsidR="002A7AFC">
              <w:rPr>
                <w:noProof/>
                <w:webHidden/>
              </w:rPr>
            </w:r>
            <w:r w:rsidR="002A7AFC">
              <w:rPr>
                <w:noProof/>
                <w:webHidden/>
              </w:rPr>
              <w:fldChar w:fldCharType="separate"/>
            </w:r>
            <w:r w:rsidR="002A7AFC">
              <w:rPr>
                <w:noProof/>
                <w:webHidden/>
              </w:rPr>
              <w:t>6</w:t>
            </w:r>
            <w:r w:rsidR="002A7AFC">
              <w:rPr>
                <w:noProof/>
                <w:webHidden/>
              </w:rPr>
              <w:fldChar w:fldCharType="end"/>
            </w:r>
          </w:hyperlink>
        </w:p>
        <w:p w:rsidR="002A7AFC" w:rsidRDefault="00CE775F">
          <w:pPr>
            <w:pStyle w:val="TOC1"/>
            <w:tabs>
              <w:tab w:val="left" w:pos="442"/>
              <w:tab w:val="right" w:leader="dot" w:pos="9061"/>
            </w:tabs>
            <w:rPr>
              <w:rFonts w:eastAsiaTheme="minorEastAsia" w:cstheme="minorBidi"/>
              <w:bCs w:val="0"/>
              <w:iCs w:val="0"/>
              <w:noProof/>
              <w:color w:val="auto"/>
              <w:szCs w:val="22"/>
              <w:lang w:eastAsia="fr-FR"/>
            </w:rPr>
          </w:pPr>
          <w:hyperlink w:anchor="_Toc484085928" w:history="1">
            <w:r w:rsidR="002A7AFC" w:rsidRPr="00B71228">
              <w:rPr>
                <w:rStyle w:val="Hyperlink"/>
                <w:noProof/>
              </w:rPr>
              <w:t>4</w:t>
            </w:r>
            <w:r w:rsidR="002A7AFC">
              <w:rPr>
                <w:rFonts w:eastAsiaTheme="minorEastAsia" w:cstheme="minorBidi"/>
                <w:bCs w:val="0"/>
                <w:iCs w:val="0"/>
                <w:noProof/>
                <w:color w:val="auto"/>
                <w:szCs w:val="22"/>
                <w:lang w:eastAsia="fr-FR"/>
              </w:rPr>
              <w:tab/>
            </w:r>
            <w:r w:rsidR="002A7AFC" w:rsidRPr="00B71228">
              <w:rPr>
                <w:rStyle w:val="Hyperlink"/>
                <w:noProof/>
              </w:rPr>
              <w:t>Enrichissement géomarketing</w:t>
            </w:r>
            <w:r w:rsidR="002A7AFC">
              <w:rPr>
                <w:noProof/>
                <w:webHidden/>
              </w:rPr>
              <w:tab/>
            </w:r>
            <w:r w:rsidR="002A7AFC">
              <w:rPr>
                <w:noProof/>
                <w:webHidden/>
              </w:rPr>
              <w:fldChar w:fldCharType="begin"/>
            </w:r>
            <w:r w:rsidR="002A7AFC">
              <w:rPr>
                <w:noProof/>
                <w:webHidden/>
              </w:rPr>
              <w:instrText xml:space="preserve"> PAGEREF _Toc484085928 \h </w:instrText>
            </w:r>
            <w:r w:rsidR="002A7AFC">
              <w:rPr>
                <w:noProof/>
                <w:webHidden/>
              </w:rPr>
            </w:r>
            <w:r w:rsidR="002A7AFC">
              <w:rPr>
                <w:noProof/>
                <w:webHidden/>
              </w:rPr>
              <w:fldChar w:fldCharType="separate"/>
            </w:r>
            <w:r w:rsidR="002A7AFC">
              <w:rPr>
                <w:noProof/>
                <w:webHidden/>
              </w:rPr>
              <w:t>6</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29" w:history="1">
            <w:r w:rsidR="002A7AFC" w:rsidRPr="00B71228">
              <w:rPr>
                <w:rStyle w:val="Hyperlink"/>
                <w:noProof/>
              </w:rPr>
              <w:t>4.1</w:t>
            </w:r>
            <w:r w:rsidR="002A7AFC">
              <w:rPr>
                <w:rFonts w:eastAsiaTheme="minorEastAsia" w:cstheme="minorBidi"/>
                <w:bCs w:val="0"/>
                <w:noProof/>
                <w:color w:val="auto"/>
                <w:lang w:eastAsia="fr-FR"/>
              </w:rPr>
              <w:tab/>
            </w:r>
            <w:r w:rsidR="002A7AFC" w:rsidRPr="00B71228">
              <w:rPr>
                <w:rStyle w:val="Hyperlink"/>
                <w:noProof/>
              </w:rPr>
              <w:t>Utilisation</w:t>
            </w:r>
            <w:r w:rsidR="002A7AFC">
              <w:rPr>
                <w:noProof/>
                <w:webHidden/>
              </w:rPr>
              <w:tab/>
            </w:r>
            <w:r w:rsidR="002A7AFC">
              <w:rPr>
                <w:noProof/>
                <w:webHidden/>
              </w:rPr>
              <w:fldChar w:fldCharType="begin"/>
            </w:r>
            <w:r w:rsidR="002A7AFC">
              <w:rPr>
                <w:noProof/>
                <w:webHidden/>
              </w:rPr>
              <w:instrText xml:space="preserve"> PAGEREF _Toc484085929 \h </w:instrText>
            </w:r>
            <w:r w:rsidR="002A7AFC">
              <w:rPr>
                <w:noProof/>
                <w:webHidden/>
              </w:rPr>
            </w:r>
            <w:r w:rsidR="002A7AFC">
              <w:rPr>
                <w:noProof/>
                <w:webHidden/>
              </w:rPr>
              <w:fldChar w:fldCharType="separate"/>
            </w:r>
            <w:r w:rsidR="002A7AFC">
              <w:rPr>
                <w:noProof/>
                <w:webHidden/>
              </w:rPr>
              <w:t>6</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30" w:history="1">
            <w:r w:rsidR="002A7AFC" w:rsidRPr="00B71228">
              <w:rPr>
                <w:rStyle w:val="Hyperlink"/>
                <w:noProof/>
              </w:rPr>
              <w:t>4.2</w:t>
            </w:r>
            <w:r w:rsidR="002A7AFC">
              <w:rPr>
                <w:rFonts w:eastAsiaTheme="minorEastAsia" w:cstheme="minorBidi"/>
                <w:bCs w:val="0"/>
                <w:noProof/>
                <w:color w:val="auto"/>
                <w:lang w:eastAsia="fr-FR"/>
              </w:rPr>
              <w:tab/>
            </w:r>
            <w:r w:rsidR="002A7AFC" w:rsidRPr="00B71228">
              <w:rPr>
                <w:rStyle w:val="Hyperlink"/>
                <w:noProof/>
              </w:rPr>
              <w:t>Sortie</w:t>
            </w:r>
            <w:r w:rsidR="002A7AFC">
              <w:rPr>
                <w:noProof/>
                <w:webHidden/>
              </w:rPr>
              <w:tab/>
            </w:r>
            <w:r w:rsidR="002A7AFC">
              <w:rPr>
                <w:noProof/>
                <w:webHidden/>
              </w:rPr>
              <w:fldChar w:fldCharType="begin"/>
            </w:r>
            <w:r w:rsidR="002A7AFC">
              <w:rPr>
                <w:noProof/>
                <w:webHidden/>
              </w:rPr>
              <w:instrText xml:space="preserve"> PAGEREF _Toc484085930 \h </w:instrText>
            </w:r>
            <w:r w:rsidR="002A7AFC">
              <w:rPr>
                <w:noProof/>
                <w:webHidden/>
              </w:rPr>
            </w:r>
            <w:r w:rsidR="002A7AFC">
              <w:rPr>
                <w:noProof/>
                <w:webHidden/>
              </w:rPr>
              <w:fldChar w:fldCharType="separate"/>
            </w:r>
            <w:r w:rsidR="002A7AFC">
              <w:rPr>
                <w:noProof/>
                <w:webHidden/>
              </w:rPr>
              <w:t>7</w:t>
            </w:r>
            <w:r w:rsidR="002A7AFC">
              <w:rPr>
                <w:noProof/>
                <w:webHidden/>
              </w:rPr>
              <w:fldChar w:fldCharType="end"/>
            </w:r>
          </w:hyperlink>
        </w:p>
        <w:p w:rsidR="002A7AFC" w:rsidRDefault="00CE775F">
          <w:pPr>
            <w:pStyle w:val="TOC1"/>
            <w:tabs>
              <w:tab w:val="left" w:pos="442"/>
              <w:tab w:val="right" w:leader="dot" w:pos="9061"/>
            </w:tabs>
            <w:rPr>
              <w:rFonts w:eastAsiaTheme="minorEastAsia" w:cstheme="minorBidi"/>
              <w:bCs w:val="0"/>
              <w:iCs w:val="0"/>
              <w:noProof/>
              <w:color w:val="auto"/>
              <w:szCs w:val="22"/>
              <w:lang w:eastAsia="fr-FR"/>
            </w:rPr>
          </w:pPr>
          <w:hyperlink w:anchor="_Toc484085931" w:history="1">
            <w:r w:rsidR="002A7AFC" w:rsidRPr="00B71228">
              <w:rPr>
                <w:rStyle w:val="Hyperlink"/>
                <w:noProof/>
              </w:rPr>
              <w:t>5</w:t>
            </w:r>
            <w:r w:rsidR="002A7AFC">
              <w:rPr>
                <w:rFonts w:eastAsiaTheme="minorEastAsia" w:cstheme="minorBidi"/>
                <w:bCs w:val="0"/>
                <w:iCs w:val="0"/>
                <w:noProof/>
                <w:color w:val="auto"/>
                <w:szCs w:val="22"/>
                <w:lang w:eastAsia="fr-FR"/>
              </w:rPr>
              <w:tab/>
            </w:r>
            <w:r w:rsidR="002A7AFC" w:rsidRPr="00B71228">
              <w:rPr>
                <w:rStyle w:val="Hyperlink"/>
                <w:noProof/>
              </w:rPr>
              <w:t>Profils</w:t>
            </w:r>
            <w:r w:rsidR="002A7AFC">
              <w:rPr>
                <w:noProof/>
                <w:webHidden/>
              </w:rPr>
              <w:tab/>
            </w:r>
            <w:r w:rsidR="002A7AFC">
              <w:rPr>
                <w:noProof/>
                <w:webHidden/>
              </w:rPr>
              <w:fldChar w:fldCharType="begin"/>
            </w:r>
            <w:r w:rsidR="002A7AFC">
              <w:rPr>
                <w:noProof/>
                <w:webHidden/>
              </w:rPr>
              <w:instrText xml:space="preserve"> PAGEREF _Toc484085931 \h </w:instrText>
            </w:r>
            <w:r w:rsidR="002A7AFC">
              <w:rPr>
                <w:noProof/>
                <w:webHidden/>
              </w:rPr>
            </w:r>
            <w:r w:rsidR="002A7AFC">
              <w:rPr>
                <w:noProof/>
                <w:webHidden/>
              </w:rPr>
              <w:fldChar w:fldCharType="separate"/>
            </w:r>
            <w:r w:rsidR="002A7AFC">
              <w:rPr>
                <w:noProof/>
                <w:webHidden/>
              </w:rPr>
              <w:t>8</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32" w:history="1">
            <w:r w:rsidR="002A7AFC" w:rsidRPr="00B71228">
              <w:rPr>
                <w:rStyle w:val="Hyperlink"/>
                <w:noProof/>
              </w:rPr>
              <w:t>5.1</w:t>
            </w:r>
            <w:r w:rsidR="002A7AFC">
              <w:rPr>
                <w:rFonts w:eastAsiaTheme="minorEastAsia" w:cstheme="minorBidi"/>
                <w:bCs w:val="0"/>
                <w:noProof/>
                <w:color w:val="auto"/>
                <w:lang w:eastAsia="fr-FR"/>
              </w:rPr>
              <w:tab/>
            </w:r>
            <w:r w:rsidR="002A7AFC" w:rsidRPr="00B71228">
              <w:rPr>
                <w:rStyle w:val="Hyperlink"/>
                <w:noProof/>
              </w:rPr>
              <w:t>Utilisation</w:t>
            </w:r>
            <w:r w:rsidR="002A7AFC">
              <w:rPr>
                <w:noProof/>
                <w:webHidden/>
              </w:rPr>
              <w:tab/>
            </w:r>
            <w:r w:rsidR="002A7AFC">
              <w:rPr>
                <w:noProof/>
                <w:webHidden/>
              </w:rPr>
              <w:fldChar w:fldCharType="begin"/>
            </w:r>
            <w:r w:rsidR="002A7AFC">
              <w:rPr>
                <w:noProof/>
                <w:webHidden/>
              </w:rPr>
              <w:instrText xml:space="preserve"> PAGEREF _Toc484085932 \h </w:instrText>
            </w:r>
            <w:r w:rsidR="002A7AFC">
              <w:rPr>
                <w:noProof/>
                <w:webHidden/>
              </w:rPr>
            </w:r>
            <w:r w:rsidR="002A7AFC">
              <w:rPr>
                <w:noProof/>
                <w:webHidden/>
              </w:rPr>
              <w:fldChar w:fldCharType="separate"/>
            </w:r>
            <w:r w:rsidR="002A7AFC">
              <w:rPr>
                <w:noProof/>
                <w:webHidden/>
              </w:rPr>
              <w:t>8</w:t>
            </w:r>
            <w:r w:rsidR="002A7AFC">
              <w:rPr>
                <w:noProof/>
                <w:webHidden/>
              </w:rPr>
              <w:fldChar w:fldCharType="end"/>
            </w:r>
          </w:hyperlink>
        </w:p>
        <w:p w:rsidR="002A7AFC" w:rsidRDefault="00CE775F">
          <w:pPr>
            <w:pStyle w:val="TOC2"/>
            <w:tabs>
              <w:tab w:val="left" w:pos="880"/>
              <w:tab w:val="right" w:leader="dot" w:pos="9061"/>
            </w:tabs>
            <w:rPr>
              <w:rFonts w:eastAsiaTheme="minorEastAsia" w:cstheme="minorBidi"/>
              <w:bCs w:val="0"/>
              <w:noProof/>
              <w:color w:val="auto"/>
              <w:lang w:eastAsia="fr-FR"/>
            </w:rPr>
          </w:pPr>
          <w:hyperlink w:anchor="_Toc484085933" w:history="1">
            <w:r w:rsidR="002A7AFC" w:rsidRPr="00B71228">
              <w:rPr>
                <w:rStyle w:val="Hyperlink"/>
                <w:noProof/>
              </w:rPr>
              <w:t>5.2</w:t>
            </w:r>
            <w:r w:rsidR="002A7AFC">
              <w:rPr>
                <w:rFonts w:eastAsiaTheme="minorEastAsia" w:cstheme="minorBidi"/>
                <w:bCs w:val="0"/>
                <w:noProof/>
                <w:color w:val="auto"/>
                <w:lang w:eastAsia="fr-FR"/>
              </w:rPr>
              <w:tab/>
            </w:r>
            <w:r w:rsidR="002A7AFC" w:rsidRPr="00B71228">
              <w:rPr>
                <w:rStyle w:val="Hyperlink"/>
                <w:noProof/>
              </w:rPr>
              <w:t>Sortie</w:t>
            </w:r>
            <w:r w:rsidR="002A7AFC">
              <w:rPr>
                <w:noProof/>
                <w:webHidden/>
              </w:rPr>
              <w:tab/>
            </w:r>
            <w:r w:rsidR="002A7AFC">
              <w:rPr>
                <w:noProof/>
                <w:webHidden/>
              </w:rPr>
              <w:fldChar w:fldCharType="begin"/>
            </w:r>
            <w:r w:rsidR="002A7AFC">
              <w:rPr>
                <w:noProof/>
                <w:webHidden/>
              </w:rPr>
              <w:instrText xml:space="preserve"> PAGEREF _Toc484085933 \h </w:instrText>
            </w:r>
            <w:r w:rsidR="002A7AFC">
              <w:rPr>
                <w:noProof/>
                <w:webHidden/>
              </w:rPr>
            </w:r>
            <w:r w:rsidR="002A7AFC">
              <w:rPr>
                <w:noProof/>
                <w:webHidden/>
              </w:rPr>
              <w:fldChar w:fldCharType="separate"/>
            </w:r>
            <w:r w:rsidR="002A7AFC">
              <w:rPr>
                <w:noProof/>
                <w:webHidden/>
              </w:rPr>
              <w:t>10</w:t>
            </w:r>
            <w:r w:rsidR="002A7AFC">
              <w:rPr>
                <w:noProof/>
                <w:webHidden/>
              </w:rPr>
              <w:fldChar w:fldCharType="end"/>
            </w:r>
          </w:hyperlink>
        </w:p>
        <w:p w:rsidR="00B968ED" w:rsidRDefault="00B968ED" w:rsidP="00B968ED">
          <w:r>
            <w:rPr>
              <w:rFonts w:asciiTheme="minorHAnsi" w:hAnsiTheme="minorHAnsi" w:cstheme="minorHAnsi"/>
              <w:i/>
              <w:caps/>
              <w:szCs w:val="24"/>
            </w:rPr>
            <w:fldChar w:fldCharType="end"/>
          </w:r>
        </w:p>
      </w:sdtContent>
    </w:sdt>
    <w:p w:rsidR="00B968ED" w:rsidRDefault="00B968ED" w:rsidP="00B968ED"/>
    <w:bookmarkEnd w:id="0"/>
    <w:p w:rsidR="00B95533" w:rsidRDefault="00B95533">
      <w:pPr>
        <w:overflowPunct/>
        <w:autoSpaceDE/>
        <w:autoSpaceDN/>
        <w:adjustRightInd/>
        <w:spacing w:after="200" w:line="276" w:lineRule="auto"/>
        <w:jc w:val="left"/>
        <w:textAlignment w:val="auto"/>
        <w:rPr>
          <w:b/>
          <w:color w:val="07627F"/>
          <w:sz w:val="32"/>
        </w:rPr>
      </w:pPr>
      <w:r>
        <w:rPr>
          <w:b/>
        </w:rPr>
        <w:br w:type="page"/>
      </w:r>
    </w:p>
    <w:p w:rsidR="00B968ED" w:rsidRPr="00B95533" w:rsidRDefault="00B95533" w:rsidP="00B95533">
      <w:pPr>
        <w:pStyle w:val="Heading1"/>
      </w:pPr>
      <w:bookmarkStart w:id="1" w:name="_Toc484085921"/>
      <w:r w:rsidRPr="00B95533">
        <w:lastRenderedPageBreak/>
        <w:t>Introduction</w:t>
      </w:r>
      <w:bookmarkEnd w:id="1"/>
    </w:p>
    <w:p w:rsidR="00B95533" w:rsidRDefault="00B95533" w:rsidP="005C0062">
      <w:r>
        <w:t>Le présent document a pour but d’expl</w:t>
      </w:r>
      <w:r w:rsidR="005C0062">
        <w:t xml:space="preserve">iquer les différentes étapes pour développer un module </w:t>
      </w:r>
      <w:r>
        <w:t>d’e</w:t>
      </w:r>
      <w:r w:rsidR="005C0062">
        <w:t xml:space="preserve">nrichissement </w:t>
      </w:r>
      <w:proofErr w:type="spellStart"/>
      <w:proofErr w:type="gramStart"/>
      <w:r w:rsidR="005C0062">
        <w:t>geomarketing</w:t>
      </w:r>
      <w:proofErr w:type="spellEnd"/>
      <w:r w:rsidR="005C0062">
        <w:t xml:space="preserve"> </w:t>
      </w:r>
      <w:r>
        <w:t>.</w:t>
      </w:r>
      <w:proofErr w:type="gramEnd"/>
    </w:p>
    <w:p w:rsidR="00B95533" w:rsidRDefault="00B95533" w:rsidP="00B95533">
      <w:r>
        <w:t>Le m</w:t>
      </w:r>
      <w:r w:rsidR="005C0062">
        <w:t>odule est composé d’un package python</w:t>
      </w:r>
      <w:r>
        <w:t>, d’un programme exemple de lancement et de maquettes Excel utilisées pour les profils de populations.</w:t>
      </w:r>
    </w:p>
    <w:p w:rsidR="00B95533" w:rsidRDefault="00B95533" w:rsidP="005C0062">
      <w:r>
        <w:t xml:space="preserve">Le </w:t>
      </w:r>
      <w:r w:rsidR="005C0062">
        <w:t>module est disponible</w:t>
      </w:r>
      <w:r>
        <w:t xml:space="preserve"> </w:t>
      </w:r>
      <w:r w:rsidR="00393772">
        <w:t xml:space="preserve">nommé </w:t>
      </w:r>
      <w:proofErr w:type="spellStart"/>
      <w:r w:rsidR="00393772">
        <w:t>INEnrichissement</w:t>
      </w:r>
      <w:proofErr w:type="spellEnd"/>
      <w:r w:rsidR="00393772">
        <w:t>,</w:t>
      </w:r>
      <w:r>
        <w:t xml:space="preserve"> tourne </w:t>
      </w:r>
      <w:r w:rsidR="005C0062">
        <w:t>en python 3.12.</w:t>
      </w:r>
    </w:p>
    <w:p w:rsidR="00B95533" w:rsidRDefault="00B95533" w:rsidP="00B95533">
      <w:r>
        <w:t>L’enrichissement comporte 4 étapes, 3 d’entre elles étant totalement indépendantes :</w:t>
      </w:r>
    </w:p>
    <w:p w:rsidR="00B95533" w:rsidRDefault="00B95533" w:rsidP="00B95533">
      <w:pPr>
        <w:pStyle w:val="ListParagraph"/>
        <w:numPr>
          <w:ilvl w:val="0"/>
          <w:numId w:val="2"/>
        </w:numPr>
      </w:pPr>
      <w:r>
        <w:t>Le géocodage</w:t>
      </w:r>
    </w:p>
    <w:p w:rsidR="00B95533" w:rsidRDefault="00B95533" w:rsidP="00B95533">
      <w:pPr>
        <w:pStyle w:val="ListParagraph"/>
        <w:numPr>
          <w:ilvl w:val="0"/>
          <w:numId w:val="2"/>
        </w:numPr>
      </w:pPr>
      <w:r>
        <w:t xml:space="preserve">L’enrichissement de </w:t>
      </w:r>
      <w:proofErr w:type="spellStart"/>
      <w:r>
        <w:t>l’age</w:t>
      </w:r>
      <w:proofErr w:type="spellEnd"/>
    </w:p>
    <w:p w:rsidR="00B95533" w:rsidRDefault="00B95533" w:rsidP="00B95533">
      <w:pPr>
        <w:pStyle w:val="ListParagraph"/>
        <w:numPr>
          <w:ilvl w:val="0"/>
          <w:numId w:val="2"/>
        </w:numPr>
      </w:pPr>
      <w:r>
        <w:t>L’enrichissement des informations géomarketing</w:t>
      </w:r>
    </w:p>
    <w:p w:rsidR="00B95533" w:rsidRDefault="00B95533" w:rsidP="00B95533">
      <w:pPr>
        <w:pStyle w:val="ListParagraph"/>
        <w:numPr>
          <w:ilvl w:val="0"/>
          <w:numId w:val="2"/>
        </w:numPr>
      </w:pPr>
      <w:r>
        <w:t xml:space="preserve">Les profils de populations, qui ne peuvent être lancés qu’après l’exécution d’un enrichissement des informations </w:t>
      </w:r>
      <w:proofErr w:type="spellStart"/>
      <w:r>
        <w:t>geomarketing</w:t>
      </w:r>
      <w:proofErr w:type="spellEnd"/>
    </w:p>
    <w:p w:rsidR="00B95533" w:rsidRDefault="00B95533" w:rsidP="00B95533">
      <w:r>
        <w:t>La suite du document va détailler les différentes étapes</w:t>
      </w:r>
      <w:r w:rsidR="00393772">
        <w:t>.</w:t>
      </w:r>
    </w:p>
    <w:p w:rsidR="00B95533" w:rsidRPr="00B95533" w:rsidRDefault="00B95533" w:rsidP="00B95533"/>
    <w:p w:rsidR="00B968ED" w:rsidRDefault="00B95533" w:rsidP="00B95533">
      <w:pPr>
        <w:pStyle w:val="Heading1"/>
      </w:pPr>
      <w:bookmarkStart w:id="2" w:name="_Toc484085922"/>
      <w:proofErr w:type="spellStart"/>
      <w:r>
        <w:t>Geocodage</w:t>
      </w:r>
      <w:bookmarkEnd w:id="2"/>
      <w:proofErr w:type="spellEnd"/>
    </w:p>
    <w:p w:rsidR="00E54B85" w:rsidRPr="00E54B85" w:rsidRDefault="00E54B85" w:rsidP="00E54B85">
      <w:pPr>
        <w:pStyle w:val="Heading2"/>
      </w:pPr>
      <w:bookmarkStart w:id="3" w:name="_Toc484085923"/>
      <w:r>
        <w:t>Utilisation</w:t>
      </w:r>
      <w:bookmarkEnd w:id="3"/>
    </w:p>
    <w:p w:rsidR="00B95533" w:rsidRDefault="00B95533" w:rsidP="00B95533">
      <w:r>
        <w:t>Le géocodage va permettre de récupérer 2 informations</w:t>
      </w:r>
      <w:r w:rsidR="00393772">
        <w:t>, à partir de l’adresse</w:t>
      </w:r>
      <w:r>
        <w:t> :</w:t>
      </w:r>
    </w:p>
    <w:p w:rsidR="00B95533" w:rsidRDefault="00E46980" w:rsidP="00B95533">
      <w:pPr>
        <w:pStyle w:val="ListParagraph"/>
        <w:numPr>
          <w:ilvl w:val="0"/>
          <w:numId w:val="3"/>
        </w:numPr>
      </w:pPr>
      <w:r w:rsidRPr="00E46980">
        <w:rPr>
          <w:b/>
        </w:rPr>
        <w:t>Le code INSEE</w:t>
      </w:r>
      <w:r>
        <w:tab/>
      </w:r>
      <w:r w:rsidR="00393772">
        <w:t>: identifiant unique des communes françaises</w:t>
      </w:r>
    </w:p>
    <w:p w:rsidR="00393772" w:rsidRDefault="00E46980" w:rsidP="00B95533">
      <w:pPr>
        <w:pStyle w:val="ListParagraph"/>
        <w:numPr>
          <w:ilvl w:val="0"/>
          <w:numId w:val="3"/>
        </w:numPr>
      </w:pPr>
      <w:r w:rsidRPr="00E46980">
        <w:rPr>
          <w:b/>
        </w:rPr>
        <w:t>Le code IRIS</w:t>
      </w:r>
      <w:r>
        <w:tab/>
      </w:r>
      <w:r w:rsidR="00393772">
        <w:t>: niveau de découpage géographique le plus fin auquel l’INSEE fournit des informations</w:t>
      </w:r>
    </w:p>
    <w:p w:rsidR="00393772" w:rsidRDefault="005C0062" w:rsidP="00393772">
      <w:pPr>
        <w:pStyle w:val="Corps"/>
      </w:pPr>
      <w:r>
        <w:t>La fonction python</w:t>
      </w:r>
      <w:r w:rsidR="00393772">
        <w:t xml:space="preserve"> du package </w:t>
      </w:r>
      <w:proofErr w:type="spellStart"/>
      <w:r w:rsidR="00393772">
        <w:t>INEnrichissement</w:t>
      </w:r>
      <w:proofErr w:type="spellEnd"/>
      <w:r w:rsidR="00393772">
        <w:t xml:space="preserve"> à utiliser est la fonction « </w:t>
      </w:r>
      <w:proofErr w:type="spellStart"/>
      <w:r w:rsidR="00393772">
        <w:t>EG_Insee_Iris</w:t>
      </w:r>
      <w:proofErr w:type="spellEnd"/>
      <w:r w:rsidR="00393772">
        <w:t> ».</w:t>
      </w:r>
    </w:p>
    <w:p w:rsidR="00474560" w:rsidRDefault="00393772" w:rsidP="00393772">
      <w:pPr>
        <w:pStyle w:val="Corps"/>
      </w:pPr>
      <w:r>
        <w:t>Les arguments de la fonction sont les suivants :</w:t>
      </w:r>
    </w:p>
    <w:p w:rsidR="00393772" w:rsidRPr="00393772" w:rsidRDefault="00E46980" w:rsidP="00393772">
      <w:pPr>
        <w:pStyle w:val="Corps"/>
        <w:numPr>
          <w:ilvl w:val="0"/>
          <w:numId w:val="4"/>
        </w:numPr>
      </w:pPr>
      <w:proofErr w:type="spellStart"/>
      <w:proofErr w:type="gramStart"/>
      <w:r>
        <w:t>table</w:t>
      </w:r>
      <w:proofErr w:type="gramEnd"/>
      <w:r>
        <w:t>_entree</w:t>
      </w:r>
      <w:proofErr w:type="spellEnd"/>
      <w:r>
        <w:tab/>
      </w:r>
      <w:r w:rsidR="00B745F6">
        <w:tab/>
      </w:r>
      <w:r w:rsidR="00393772">
        <w:t xml:space="preserve">: </w:t>
      </w:r>
      <w:r w:rsidR="00B154D5" w:rsidRPr="0033736D">
        <w:rPr>
          <w:b/>
          <w:i/>
        </w:rPr>
        <w:t>Obligatoire</w:t>
      </w:r>
      <w:r w:rsidR="00B154D5">
        <w:t xml:space="preserve">, </w:t>
      </w:r>
      <w:r w:rsidR="006B25F5">
        <w:t>table de données</w:t>
      </w:r>
      <w:r w:rsidR="005C0062">
        <w:t xml:space="preserve">, au format </w:t>
      </w:r>
      <w:r w:rsidR="00797739">
        <w:t>table</w:t>
      </w:r>
    </w:p>
    <w:p w:rsidR="00393772" w:rsidRDefault="00E46980" w:rsidP="00393772">
      <w:pPr>
        <w:pStyle w:val="Corps"/>
        <w:numPr>
          <w:ilvl w:val="0"/>
          <w:numId w:val="4"/>
        </w:numPr>
      </w:pPr>
      <w:proofErr w:type="spellStart"/>
      <w:proofErr w:type="gramStart"/>
      <w:r>
        <w:t>top</w:t>
      </w:r>
      <w:proofErr w:type="gramEnd"/>
      <w:r>
        <w:t>_TNP</w:t>
      </w:r>
      <w:proofErr w:type="spellEnd"/>
      <w:r>
        <w:tab/>
      </w:r>
      <w:r w:rsidR="00B745F6">
        <w:tab/>
      </w:r>
      <w:r w:rsidR="00393772" w:rsidRPr="00393772">
        <w:t xml:space="preserve">: </w:t>
      </w:r>
      <w:r w:rsidR="00B154D5" w:rsidRPr="0033736D">
        <w:rPr>
          <w:b/>
          <w:i/>
        </w:rPr>
        <w:t>Obligatoire</w:t>
      </w:r>
      <w:r w:rsidR="00B154D5">
        <w:t xml:space="preserve">, </w:t>
      </w:r>
      <w:r w:rsidR="00393772">
        <w:t>1</w:t>
      </w:r>
      <w:r w:rsidR="00393772" w:rsidRPr="00393772">
        <w:t xml:space="preserve"> si les champs </w:t>
      </w:r>
      <w:proofErr w:type="spellStart"/>
      <w:r w:rsidR="00651F0E">
        <w:t>civilite</w:t>
      </w:r>
      <w:proofErr w:type="spellEnd"/>
      <w:r w:rsidR="00393772">
        <w:t>, nom et prénom sont dans le même champ dans la table</w:t>
      </w:r>
      <w:r>
        <w:t xml:space="preserve"> </w:t>
      </w:r>
      <w:r w:rsidR="00393772">
        <w:t>de données, 0 si les champs sont dans des champs distincts</w:t>
      </w:r>
      <w:r w:rsidR="00B745F6">
        <w:t xml:space="preserve">, au format </w:t>
      </w:r>
      <w:proofErr w:type="spellStart"/>
      <w:r w:rsidR="00B745F6">
        <w:t>integer</w:t>
      </w:r>
      <w:proofErr w:type="spellEnd"/>
    </w:p>
    <w:p w:rsidR="00393772" w:rsidRDefault="00E46980" w:rsidP="00393772">
      <w:pPr>
        <w:pStyle w:val="Corps"/>
        <w:numPr>
          <w:ilvl w:val="0"/>
          <w:numId w:val="4"/>
        </w:numPr>
      </w:pPr>
      <w:proofErr w:type="spellStart"/>
      <w:proofErr w:type="gramStart"/>
      <w:r>
        <w:t>civilite</w:t>
      </w:r>
      <w:proofErr w:type="spellEnd"/>
      <w:proofErr w:type="gramEnd"/>
      <w:r>
        <w:tab/>
      </w:r>
      <w:r>
        <w:tab/>
      </w:r>
      <w:r w:rsidR="00B745F6">
        <w:tab/>
      </w:r>
      <w:r w:rsidR="00393772">
        <w:t xml:space="preserve">: </w:t>
      </w:r>
      <w:r>
        <w:t>n</w:t>
      </w:r>
      <w:r w:rsidR="00393772">
        <w:t>om du champ contenant la civilité</w:t>
      </w:r>
    </w:p>
    <w:p w:rsidR="00393772" w:rsidRDefault="00393772" w:rsidP="00393772">
      <w:pPr>
        <w:pStyle w:val="Corps"/>
        <w:numPr>
          <w:ilvl w:val="0"/>
          <w:numId w:val="4"/>
        </w:numPr>
      </w:pPr>
      <w:proofErr w:type="spellStart"/>
      <w:proofErr w:type="gramStart"/>
      <w:r w:rsidRPr="00393772">
        <w:t>prenom</w:t>
      </w:r>
      <w:proofErr w:type="spellEnd"/>
      <w:proofErr w:type="gramEnd"/>
      <w:r w:rsidR="00E46980">
        <w:tab/>
      </w:r>
      <w:r w:rsidR="00B745F6">
        <w:tab/>
      </w:r>
      <w:r>
        <w:t>: nom du champ contenant le prénom</w:t>
      </w:r>
    </w:p>
    <w:p w:rsidR="00393772" w:rsidRDefault="00393772" w:rsidP="00393772">
      <w:pPr>
        <w:pStyle w:val="Corps"/>
        <w:numPr>
          <w:ilvl w:val="0"/>
          <w:numId w:val="4"/>
        </w:numPr>
      </w:pPr>
      <w:proofErr w:type="gramStart"/>
      <w:r w:rsidRPr="00393772">
        <w:t>nom</w:t>
      </w:r>
      <w:proofErr w:type="gramEnd"/>
      <w:r w:rsidR="00E46980">
        <w:tab/>
      </w:r>
      <w:r w:rsidR="00E46980">
        <w:tab/>
      </w:r>
      <w:r w:rsidR="00B745F6">
        <w:tab/>
      </w:r>
      <w:r>
        <w:t>: nom du champ contenant le nom</w:t>
      </w:r>
    </w:p>
    <w:p w:rsidR="00E46980" w:rsidRDefault="00E46980" w:rsidP="00E46980">
      <w:pPr>
        <w:pStyle w:val="Corps"/>
        <w:numPr>
          <w:ilvl w:val="0"/>
          <w:numId w:val="4"/>
        </w:numPr>
      </w:pPr>
      <w:proofErr w:type="spellStart"/>
      <w:proofErr w:type="gramStart"/>
      <w:r w:rsidRPr="00E46980">
        <w:lastRenderedPageBreak/>
        <w:t>complement</w:t>
      </w:r>
      <w:proofErr w:type="gramEnd"/>
      <w:r w:rsidRPr="00E46980">
        <w:t>_nom</w:t>
      </w:r>
      <w:proofErr w:type="spellEnd"/>
      <w:r>
        <w:tab/>
        <w:t xml:space="preserve">: </w:t>
      </w:r>
      <w:r w:rsidR="00B745F6">
        <w:t>nom du champ contenant le complément du nom</w:t>
      </w:r>
    </w:p>
    <w:p w:rsidR="00393772" w:rsidRDefault="00E46980" w:rsidP="00393772">
      <w:pPr>
        <w:pStyle w:val="Corps"/>
        <w:numPr>
          <w:ilvl w:val="0"/>
          <w:numId w:val="4"/>
        </w:numPr>
      </w:pPr>
      <w:proofErr w:type="gramStart"/>
      <w:r>
        <w:t>adresse</w:t>
      </w:r>
      <w:proofErr w:type="gramEnd"/>
      <w:r>
        <w:tab/>
      </w:r>
      <w:r>
        <w:tab/>
      </w:r>
      <w:r>
        <w:tab/>
      </w:r>
      <w:r w:rsidR="00393772">
        <w:t xml:space="preserve">: </w:t>
      </w:r>
      <w:r w:rsidR="00797739" w:rsidRPr="0033736D">
        <w:rPr>
          <w:b/>
          <w:i/>
        </w:rPr>
        <w:t>Obligatoire</w:t>
      </w:r>
      <w:r w:rsidR="00B154D5">
        <w:t xml:space="preserve">, </w:t>
      </w:r>
      <w:r w:rsidR="00393772">
        <w:t>nom du champ contenant l’adresse</w:t>
      </w:r>
    </w:p>
    <w:p w:rsidR="00E46980" w:rsidRDefault="00E46980" w:rsidP="00E46980">
      <w:pPr>
        <w:pStyle w:val="Corps"/>
        <w:numPr>
          <w:ilvl w:val="0"/>
          <w:numId w:val="4"/>
        </w:numPr>
      </w:pPr>
      <w:proofErr w:type="spellStart"/>
      <w:proofErr w:type="gramStart"/>
      <w:r w:rsidRPr="00E46980">
        <w:t>complement</w:t>
      </w:r>
      <w:proofErr w:type="gramEnd"/>
      <w:r w:rsidRPr="00E46980">
        <w:t>_adrs</w:t>
      </w:r>
      <w:proofErr w:type="spellEnd"/>
      <w:r>
        <w:tab/>
        <w:t xml:space="preserve">: </w:t>
      </w:r>
      <w:r w:rsidR="00B745F6">
        <w:t>nom du champ contenant le complément d’adresse</w:t>
      </w:r>
    </w:p>
    <w:p w:rsidR="00E46980" w:rsidRDefault="00E46980" w:rsidP="00E46980">
      <w:pPr>
        <w:pStyle w:val="Corps"/>
        <w:numPr>
          <w:ilvl w:val="0"/>
          <w:numId w:val="4"/>
        </w:numPr>
      </w:pPr>
      <w:proofErr w:type="spellStart"/>
      <w:proofErr w:type="gramStart"/>
      <w:r w:rsidRPr="00E46980">
        <w:t>lieu</w:t>
      </w:r>
      <w:proofErr w:type="gramEnd"/>
      <w:r w:rsidRPr="00E46980">
        <w:t>_dit</w:t>
      </w:r>
      <w:proofErr w:type="spellEnd"/>
      <w:r>
        <w:tab/>
      </w:r>
      <w:r>
        <w:tab/>
      </w:r>
      <w:r>
        <w:tab/>
        <w:t xml:space="preserve">: </w:t>
      </w:r>
      <w:r w:rsidR="00B745F6">
        <w:t xml:space="preserve">nom du champ contenant le </w:t>
      </w:r>
      <w:r w:rsidR="009F7051">
        <w:t>lieudit</w:t>
      </w:r>
    </w:p>
    <w:p w:rsidR="00393772" w:rsidRDefault="00E46980" w:rsidP="00393772">
      <w:pPr>
        <w:pStyle w:val="Corps"/>
        <w:numPr>
          <w:ilvl w:val="0"/>
          <w:numId w:val="4"/>
        </w:numPr>
      </w:pPr>
      <w:proofErr w:type="spellStart"/>
      <w:proofErr w:type="gramStart"/>
      <w:r>
        <w:t>cp</w:t>
      </w:r>
      <w:proofErr w:type="spellEnd"/>
      <w:proofErr w:type="gramEnd"/>
      <w:r>
        <w:tab/>
      </w:r>
      <w:r>
        <w:tab/>
      </w:r>
      <w:r>
        <w:tab/>
      </w:r>
      <w:r w:rsidR="00393772">
        <w:t xml:space="preserve">: </w:t>
      </w:r>
      <w:r w:rsidR="00B154D5" w:rsidRPr="0033736D">
        <w:rPr>
          <w:b/>
          <w:i/>
        </w:rPr>
        <w:t>Obligatoire</w:t>
      </w:r>
      <w:r w:rsidR="00B154D5">
        <w:t xml:space="preserve">, </w:t>
      </w:r>
      <w:r w:rsidR="00393772">
        <w:t>nom du champ contenant le code postal</w:t>
      </w:r>
    </w:p>
    <w:p w:rsidR="00393772" w:rsidRDefault="00E46980" w:rsidP="00393772">
      <w:pPr>
        <w:pStyle w:val="Corps"/>
        <w:numPr>
          <w:ilvl w:val="0"/>
          <w:numId w:val="4"/>
        </w:numPr>
      </w:pPr>
      <w:proofErr w:type="gramStart"/>
      <w:r>
        <w:t>ville</w:t>
      </w:r>
      <w:proofErr w:type="gramEnd"/>
      <w:r>
        <w:tab/>
      </w:r>
      <w:r>
        <w:tab/>
      </w:r>
      <w:r>
        <w:tab/>
      </w:r>
      <w:r w:rsidR="00393772">
        <w:t xml:space="preserve">: </w:t>
      </w:r>
      <w:r w:rsidR="00B154D5" w:rsidRPr="0033736D">
        <w:rPr>
          <w:b/>
          <w:i/>
        </w:rPr>
        <w:t>Obligatoire</w:t>
      </w:r>
      <w:r w:rsidR="00B154D5">
        <w:t xml:space="preserve">, </w:t>
      </w:r>
      <w:r w:rsidR="00393772">
        <w:t>nom du champ contenant la ville</w:t>
      </w:r>
    </w:p>
    <w:p w:rsidR="00393772" w:rsidRDefault="00E46980" w:rsidP="00393772">
      <w:pPr>
        <w:pStyle w:val="Corps"/>
        <w:numPr>
          <w:ilvl w:val="0"/>
          <w:numId w:val="4"/>
        </w:numPr>
      </w:pPr>
      <w:proofErr w:type="spellStart"/>
      <w:proofErr w:type="gramStart"/>
      <w:r>
        <w:t>id</w:t>
      </w:r>
      <w:proofErr w:type="gramEnd"/>
      <w:r>
        <w:t>_client</w:t>
      </w:r>
      <w:proofErr w:type="spellEnd"/>
      <w:r>
        <w:tab/>
      </w:r>
      <w:r>
        <w:tab/>
      </w:r>
      <w:r w:rsidR="00393772">
        <w:t xml:space="preserve">: </w:t>
      </w:r>
      <w:r w:rsidR="00B154D5" w:rsidRPr="0033736D">
        <w:rPr>
          <w:b/>
          <w:i/>
        </w:rPr>
        <w:t>Obligatoire</w:t>
      </w:r>
      <w:r w:rsidR="00B154D5">
        <w:t xml:space="preserve">, </w:t>
      </w:r>
      <w:r w:rsidR="00393772">
        <w:t>nom du champ contenant l’identifiant client</w:t>
      </w:r>
    </w:p>
    <w:p w:rsidR="00E46980" w:rsidRDefault="00E46980" w:rsidP="00E46980">
      <w:pPr>
        <w:pStyle w:val="Corps"/>
        <w:numPr>
          <w:ilvl w:val="0"/>
          <w:numId w:val="4"/>
        </w:numPr>
      </w:pPr>
      <w:proofErr w:type="gramStart"/>
      <w:r>
        <w:t>pays</w:t>
      </w:r>
      <w:proofErr w:type="gramEnd"/>
      <w:r>
        <w:tab/>
      </w:r>
      <w:r>
        <w:tab/>
      </w:r>
      <w:r>
        <w:tab/>
        <w:t xml:space="preserve">: </w:t>
      </w:r>
      <w:r w:rsidR="00B745F6">
        <w:t>nom du champ contenant le pays</w:t>
      </w:r>
    </w:p>
    <w:p w:rsidR="00E46980" w:rsidRDefault="00E46980" w:rsidP="00E46980">
      <w:pPr>
        <w:pStyle w:val="Corps"/>
        <w:numPr>
          <w:ilvl w:val="0"/>
          <w:numId w:val="4"/>
        </w:numPr>
      </w:pPr>
      <w:proofErr w:type="gramStart"/>
      <w:r>
        <w:t>email</w:t>
      </w:r>
      <w:proofErr w:type="gramEnd"/>
      <w:r>
        <w:tab/>
      </w:r>
      <w:r>
        <w:tab/>
      </w:r>
      <w:r>
        <w:tab/>
        <w:t xml:space="preserve">: </w:t>
      </w:r>
      <w:r w:rsidR="00B745F6">
        <w:t>nom du champ contenant l’adresse email</w:t>
      </w:r>
    </w:p>
    <w:p w:rsidR="00E46980" w:rsidRDefault="00E46980" w:rsidP="00E46980">
      <w:pPr>
        <w:pStyle w:val="Corps"/>
        <w:numPr>
          <w:ilvl w:val="0"/>
          <w:numId w:val="4"/>
        </w:numPr>
      </w:pPr>
      <w:proofErr w:type="gramStart"/>
      <w:r w:rsidRPr="00E46980">
        <w:t>tel</w:t>
      </w:r>
      <w:proofErr w:type="gramEnd"/>
      <w:r>
        <w:tab/>
      </w:r>
      <w:r>
        <w:tab/>
      </w:r>
      <w:r>
        <w:tab/>
        <w:t xml:space="preserve">: </w:t>
      </w:r>
      <w:r w:rsidR="00B745F6">
        <w:t>nom du champ contenant le numéro de téléphone</w:t>
      </w:r>
    </w:p>
    <w:p w:rsidR="00393772" w:rsidRDefault="00393772" w:rsidP="00393772">
      <w:pPr>
        <w:pStyle w:val="Corps"/>
      </w:pPr>
      <w:r>
        <w:t xml:space="preserve">Attention, si un paramètre </w:t>
      </w:r>
      <w:r w:rsidR="00651F0E">
        <w:t xml:space="preserve">facultatif </w:t>
      </w:r>
      <w:r>
        <w:t xml:space="preserve">est vide (par exemple, il n’y </w:t>
      </w:r>
      <w:r w:rsidR="00230D80">
        <w:t>a pas de champ contenant le prénom</w:t>
      </w:r>
      <w:r>
        <w:t>), l’argument ne doit pas être mis dans l’appel de la fonction :</w:t>
      </w:r>
    </w:p>
    <w:p w:rsidR="00393772" w:rsidRDefault="00393772" w:rsidP="005C0062">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rPr>
      </w:pPr>
      <w:proofErr w:type="spellStart"/>
      <w:proofErr w:type="gramStart"/>
      <w:r w:rsidRPr="00393772">
        <w:rPr>
          <w:rFonts w:ascii="Courier New" w:hAnsi="Courier New"/>
          <w:sz w:val="18"/>
          <w:lang w:val="en-US"/>
        </w:rPr>
        <w:t>testRNVP</w:t>
      </w:r>
      <w:proofErr w:type="spellEnd"/>
      <w:proofErr w:type="gramEnd"/>
      <w:r w:rsidRPr="00393772">
        <w:rPr>
          <w:rFonts w:ascii="Courier New" w:hAnsi="Courier New"/>
          <w:sz w:val="18"/>
          <w:lang w:val="en-US"/>
        </w:rPr>
        <w:t xml:space="preserve"> = </w:t>
      </w:r>
    </w:p>
    <w:p w:rsidR="000C73D9" w:rsidRDefault="000C73D9" w:rsidP="00E54B85">
      <w:r>
        <w:t xml:space="preserve">Attention, lors de la première utilisation du module, une </w:t>
      </w:r>
      <w:r w:rsidR="00651F0E">
        <w:t>fenêtre</w:t>
      </w:r>
      <w:r>
        <w:t xml:space="preserve"> MSDOS noire peut demander une confirmation de transfert de fichiers. Il suffit de taper « yes » dans la fenêtre puis de valider. Cette confirmation ne sera demandée que lors du premier lancement.</w:t>
      </w:r>
    </w:p>
    <w:p w:rsidR="00E54B85" w:rsidRDefault="00E54B85" w:rsidP="00E54B85">
      <w:pPr>
        <w:pStyle w:val="Heading2"/>
      </w:pPr>
      <w:bookmarkStart w:id="4" w:name="_Toc484085924"/>
      <w:r>
        <w:t>Sortie</w:t>
      </w:r>
      <w:bookmarkEnd w:id="4"/>
    </w:p>
    <w:p w:rsidR="00E54B85" w:rsidRDefault="00E54B85" w:rsidP="00E54B85">
      <w:r>
        <w:t xml:space="preserve">L’objet de sortie est une </w:t>
      </w:r>
      <w:r w:rsidR="005C0062">
        <w:t xml:space="preserve">table de données au format </w:t>
      </w:r>
      <w:r>
        <w:t>table, contenant les champs initiaux, ainsi que 4 champs supplémentaires :</w:t>
      </w:r>
    </w:p>
    <w:p w:rsidR="00E54B85" w:rsidRDefault="002C5510" w:rsidP="00E54B85">
      <w:pPr>
        <w:pStyle w:val="ListParagraph"/>
        <w:numPr>
          <w:ilvl w:val="0"/>
          <w:numId w:val="5"/>
        </w:numPr>
      </w:pPr>
      <w:proofErr w:type="spellStart"/>
      <w:proofErr w:type="gramStart"/>
      <w:r w:rsidRPr="002C5510">
        <w:rPr>
          <w:b/>
        </w:rPr>
        <w:t>c</w:t>
      </w:r>
      <w:proofErr w:type="gramEnd"/>
      <w:r w:rsidRPr="002C5510">
        <w:rPr>
          <w:b/>
        </w:rPr>
        <w:t>_insee</w:t>
      </w:r>
      <w:proofErr w:type="spellEnd"/>
      <w:r>
        <w:tab/>
      </w:r>
      <w:r>
        <w:tab/>
        <w:t>:</w:t>
      </w:r>
      <w:r w:rsidR="00E54B85">
        <w:t xml:space="preserve"> code </w:t>
      </w:r>
      <w:proofErr w:type="spellStart"/>
      <w:r w:rsidR="00E54B85">
        <w:t>insee</w:t>
      </w:r>
      <w:proofErr w:type="spellEnd"/>
      <w:r w:rsidR="00E54B85">
        <w:t xml:space="preserve"> de l’adresse sur 5 caractères</w:t>
      </w:r>
    </w:p>
    <w:p w:rsidR="00E54B85" w:rsidRDefault="002C5510" w:rsidP="00E54B85">
      <w:pPr>
        <w:pStyle w:val="ListParagraph"/>
        <w:numPr>
          <w:ilvl w:val="0"/>
          <w:numId w:val="5"/>
        </w:numPr>
      </w:pPr>
      <w:proofErr w:type="spellStart"/>
      <w:proofErr w:type="gramStart"/>
      <w:r w:rsidRPr="002C5510">
        <w:rPr>
          <w:b/>
        </w:rPr>
        <w:t>c</w:t>
      </w:r>
      <w:proofErr w:type="gramEnd"/>
      <w:r w:rsidRPr="002C5510">
        <w:rPr>
          <w:b/>
        </w:rPr>
        <w:t>_iris</w:t>
      </w:r>
      <w:proofErr w:type="spellEnd"/>
      <w:r>
        <w:tab/>
      </w:r>
      <w:r>
        <w:tab/>
      </w:r>
      <w:r w:rsidR="00E54B85">
        <w:t>: code iris de l’adresse sur 4 caractères</w:t>
      </w:r>
    </w:p>
    <w:p w:rsidR="0037240D" w:rsidRDefault="002C5510" w:rsidP="001805E0">
      <w:pPr>
        <w:pStyle w:val="ListParagraph"/>
        <w:numPr>
          <w:ilvl w:val="0"/>
          <w:numId w:val="5"/>
        </w:numPr>
        <w:jc w:val="left"/>
      </w:pPr>
      <w:proofErr w:type="spellStart"/>
      <w:proofErr w:type="gramStart"/>
      <w:r w:rsidRPr="002C5510">
        <w:rPr>
          <w:b/>
        </w:rPr>
        <w:t>c</w:t>
      </w:r>
      <w:proofErr w:type="gramEnd"/>
      <w:r w:rsidRPr="002C5510">
        <w:rPr>
          <w:b/>
        </w:rPr>
        <w:t>_qualite_iris</w:t>
      </w:r>
      <w:proofErr w:type="spellEnd"/>
      <w:r>
        <w:tab/>
      </w:r>
      <w:r w:rsidR="001805E0">
        <w:t xml:space="preserve">: </w:t>
      </w:r>
      <w:r w:rsidR="00E54B85">
        <w:t>qualité de l’enrichissement IRIS (1 : correspondance exacte, 2 : correspondance partielle, 8 : non trouvé ou non disponible)</w:t>
      </w:r>
    </w:p>
    <w:p w:rsidR="00265990" w:rsidRPr="0037240D" w:rsidRDefault="00E54B85" w:rsidP="0037240D">
      <w:pPr>
        <w:pStyle w:val="ListParagraph"/>
        <w:numPr>
          <w:ilvl w:val="0"/>
          <w:numId w:val="5"/>
        </w:numPr>
      </w:pPr>
      <w:proofErr w:type="spellStart"/>
      <w:r w:rsidRPr="0037240D">
        <w:rPr>
          <w:b/>
        </w:rPr>
        <w:t>codgeo</w:t>
      </w:r>
      <w:proofErr w:type="spellEnd"/>
      <w:r w:rsidR="002C5510">
        <w:tab/>
      </w:r>
      <w:r w:rsidR="002C5510">
        <w:tab/>
      </w:r>
      <w:r>
        <w:t>: code géographique ut</w:t>
      </w:r>
      <w:r w:rsidR="005C0062">
        <w:t>ilisé par l’enrichissement</w:t>
      </w:r>
      <w:r>
        <w:t>, sur 9 caractères (concaténation du code Insee et du code Iris)</w:t>
      </w:r>
      <w:r w:rsidR="00265990">
        <w:br w:type="page"/>
      </w:r>
    </w:p>
    <w:p w:rsidR="000C73D9" w:rsidRDefault="000C73D9" w:rsidP="000C73D9">
      <w:pPr>
        <w:pStyle w:val="Heading1"/>
      </w:pPr>
      <w:bookmarkStart w:id="5" w:name="_Toc484085925"/>
      <w:r>
        <w:lastRenderedPageBreak/>
        <w:t>Enrichissement âge</w:t>
      </w:r>
      <w:bookmarkEnd w:id="5"/>
    </w:p>
    <w:p w:rsidR="000C73D9" w:rsidRPr="00E54B85" w:rsidRDefault="000C73D9" w:rsidP="000C73D9">
      <w:pPr>
        <w:pStyle w:val="Heading2"/>
      </w:pPr>
      <w:bookmarkStart w:id="6" w:name="_Toc484085926"/>
      <w:r>
        <w:t>Utilisation</w:t>
      </w:r>
      <w:bookmarkEnd w:id="6"/>
    </w:p>
    <w:p w:rsidR="000C73D9" w:rsidRDefault="000C73D9" w:rsidP="000C73D9">
      <w:r>
        <w:t>L’enrichissement de l’âge va permettre d’estimer l’âge d’un client en fonction de son prénom et de son lieu d’habitation.</w:t>
      </w:r>
    </w:p>
    <w:p w:rsidR="000C73D9" w:rsidRDefault="005C0062" w:rsidP="000C73D9">
      <w:pPr>
        <w:pStyle w:val="Corps"/>
      </w:pPr>
      <w:r>
        <w:t>La fonction python</w:t>
      </w:r>
      <w:r w:rsidR="000C73D9">
        <w:t xml:space="preserve"> du package </w:t>
      </w:r>
      <w:proofErr w:type="spellStart"/>
      <w:r w:rsidR="000C73D9">
        <w:t>INEnrichissement</w:t>
      </w:r>
      <w:proofErr w:type="spellEnd"/>
      <w:r w:rsidR="000C73D9">
        <w:t xml:space="preserve"> à utiliser est la fonction « </w:t>
      </w:r>
      <w:proofErr w:type="spellStart"/>
      <w:r w:rsidR="000C73D9" w:rsidRPr="000C73D9">
        <w:t>EG_age_sexe</w:t>
      </w:r>
      <w:proofErr w:type="spellEnd"/>
      <w:r w:rsidR="000C73D9">
        <w:t xml:space="preserve"> ».</w:t>
      </w:r>
    </w:p>
    <w:p w:rsidR="000C73D9" w:rsidRDefault="000C73D9" w:rsidP="000C73D9">
      <w:pPr>
        <w:pStyle w:val="Corps"/>
      </w:pPr>
      <w:r>
        <w:t>Les arguments de la fonction sont les suivants :</w:t>
      </w:r>
    </w:p>
    <w:p w:rsidR="000C73D9" w:rsidRPr="00393772" w:rsidRDefault="007C1FF8" w:rsidP="000C73D9">
      <w:pPr>
        <w:pStyle w:val="Corps"/>
        <w:numPr>
          <w:ilvl w:val="0"/>
          <w:numId w:val="4"/>
        </w:numPr>
      </w:pPr>
      <w:proofErr w:type="spellStart"/>
      <w:proofErr w:type="gramStart"/>
      <w:r w:rsidRPr="007C1FF8">
        <w:rPr>
          <w:b/>
        </w:rPr>
        <w:t>tb</w:t>
      </w:r>
      <w:proofErr w:type="gramEnd"/>
      <w:r w:rsidRPr="007C1FF8">
        <w:rPr>
          <w:b/>
        </w:rPr>
        <w:t>_client</w:t>
      </w:r>
      <w:proofErr w:type="spellEnd"/>
      <w:r>
        <w:tab/>
      </w:r>
      <w:r w:rsidR="000C73D9">
        <w:t>: ta</w:t>
      </w:r>
      <w:r w:rsidR="005C0062">
        <w:t>ble de données, au format t</w:t>
      </w:r>
      <w:r w:rsidR="000C73D9">
        <w:t>able</w:t>
      </w:r>
    </w:p>
    <w:p w:rsidR="000C73D9" w:rsidRDefault="000C73D9" w:rsidP="000C73D9">
      <w:pPr>
        <w:pStyle w:val="Corps"/>
        <w:numPr>
          <w:ilvl w:val="0"/>
          <w:numId w:val="4"/>
        </w:numPr>
      </w:pPr>
      <w:proofErr w:type="spellStart"/>
      <w:proofErr w:type="gramStart"/>
      <w:r w:rsidRPr="007C1FF8">
        <w:rPr>
          <w:b/>
        </w:rPr>
        <w:t>prenom</w:t>
      </w:r>
      <w:proofErr w:type="spellEnd"/>
      <w:proofErr w:type="gramEnd"/>
      <w:r w:rsidR="007C1FF8">
        <w:tab/>
      </w:r>
      <w:r>
        <w:t>: nom du champ contenant le prénom</w:t>
      </w:r>
    </w:p>
    <w:p w:rsidR="000C73D9" w:rsidRDefault="007C1FF8" w:rsidP="000C73D9">
      <w:pPr>
        <w:pStyle w:val="Corps"/>
        <w:numPr>
          <w:ilvl w:val="0"/>
          <w:numId w:val="4"/>
        </w:numPr>
      </w:pPr>
      <w:proofErr w:type="gramStart"/>
      <w:r w:rsidRPr="007C1FF8">
        <w:rPr>
          <w:b/>
        </w:rPr>
        <w:t>sexe</w:t>
      </w:r>
      <w:proofErr w:type="gramEnd"/>
      <w:r>
        <w:tab/>
      </w:r>
      <w:r>
        <w:tab/>
      </w:r>
      <w:r w:rsidR="000C73D9">
        <w:t>: nom du champ contenant le sexe, obligatoirement au format « F » / « M », mettre NA si champ absent</w:t>
      </w:r>
    </w:p>
    <w:p w:rsidR="000C1E65" w:rsidRDefault="007C1FF8" w:rsidP="000C1E65">
      <w:pPr>
        <w:pStyle w:val="Corps"/>
        <w:numPr>
          <w:ilvl w:val="0"/>
          <w:numId w:val="4"/>
        </w:numPr>
      </w:pPr>
      <w:proofErr w:type="spellStart"/>
      <w:proofErr w:type="gramStart"/>
      <w:r w:rsidRPr="007C1FF8">
        <w:rPr>
          <w:b/>
        </w:rPr>
        <w:t>age</w:t>
      </w:r>
      <w:proofErr w:type="gramEnd"/>
      <w:r w:rsidRPr="007C1FF8">
        <w:rPr>
          <w:b/>
        </w:rPr>
        <w:t>_declare</w:t>
      </w:r>
      <w:proofErr w:type="spellEnd"/>
      <w:r>
        <w:tab/>
      </w:r>
      <w:r w:rsidR="000C1E65">
        <w:t>: nom du champ contenant l’âge déclaré, mettre NA si champ absent</w:t>
      </w:r>
    </w:p>
    <w:p w:rsidR="000C73D9" w:rsidRDefault="007C1FF8" w:rsidP="000C73D9">
      <w:pPr>
        <w:pStyle w:val="Corps"/>
        <w:numPr>
          <w:ilvl w:val="0"/>
          <w:numId w:val="4"/>
        </w:numPr>
      </w:pPr>
      <w:proofErr w:type="spellStart"/>
      <w:proofErr w:type="gramStart"/>
      <w:r w:rsidRPr="007C1FF8">
        <w:rPr>
          <w:b/>
        </w:rPr>
        <w:t>top</w:t>
      </w:r>
      <w:proofErr w:type="gramEnd"/>
      <w:r w:rsidRPr="007C1FF8">
        <w:rPr>
          <w:b/>
        </w:rPr>
        <w:t>_estim_sexe</w:t>
      </w:r>
      <w:proofErr w:type="spellEnd"/>
      <w:r>
        <w:t xml:space="preserve"> </w:t>
      </w:r>
      <w:r w:rsidR="000C1E65">
        <w:t>: 1 si le sexe doit être estimé à partir du prénom, 0 sinon</w:t>
      </w:r>
    </w:p>
    <w:p w:rsidR="000C73D9" w:rsidRDefault="007C1FF8" w:rsidP="000C73D9">
      <w:pPr>
        <w:pStyle w:val="Corps"/>
        <w:numPr>
          <w:ilvl w:val="0"/>
          <w:numId w:val="4"/>
        </w:numPr>
      </w:pPr>
      <w:proofErr w:type="spellStart"/>
      <w:proofErr w:type="gramStart"/>
      <w:r w:rsidRPr="007C1FF8">
        <w:rPr>
          <w:b/>
        </w:rPr>
        <w:t>codgeo</w:t>
      </w:r>
      <w:proofErr w:type="spellEnd"/>
      <w:proofErr w:type="gramEnd"/>
      <w:r>
        <w:tab/>
      </w:r>
      <w:r>
        <w:tab/>
      </w:r>
      <w:r w:rsidR="000C1E65">
        <w:t>: nom du champ cont</w:t>
      </w:r>
      <w:r w:rsidR="005C0062">
        <w:t>enant le code géographique</w:t>
      </w:r>
      <w:r w:rsidR="000C1E65">
        <w:t xml:space="preserve"> (rappel : 9 caractères, concaténation des codes INSEE et IRIS si IRIS présent, de INSEE et 0000 si IRIS absent)</w:t>
      </w:r>
    </w:p>
    <w:p w:rsidR="000C73D9" w:rsidRDefault="007C1FF8" w:rsidP="000C73D9">
      <w:pPr>
        <w:pStyle w:val="Corps"/>
        <w:numPr>
          <w:ilvl w:val="0"/>
          <w:numId w:val="4"/>
        </w:numPr>
      </w:pPr>
      <w:proofErr w:type="gramStart"/>
      <w:r w:rsidRPr="007C1FF8">
        <w:rPr>
          <w:b/>
        </w:rPr>
        <w:t>ajust</w:t>
      </w:r>
      <w:proofErr w:type="gramEnd"/>
      <w:r>
        <w:tab/>
      </w:r>
      <w:r>
        <w:tab/>
      </w:r>
      <w:r w:rsidR="000C1E65">
        <w:t xml:space="preserve">: 1 si un ajustement de </w:t>
      </w:r>
      <w:proofErr w:type="spellStart"/>
      <w:r w:rsidR="000C1E65">
        <w:t>l’age</w:t>
      </w:r>
      <w:proofErr w:type="spellEnd"/>
      <w:r w:rsidR="000C1E65">
        <w:t xml:space="preserve"> doit être fait, 0 sinon</w:t>
      </w:r>
    </w:p>
    <w:p w:rsidR="000C1E65" w:rsidRDefault="007C1FF8" w:rsidP="000C73D9">
      <w:pPr>
        <w:pStyle w:val="Corps"/>
        <w:numPr>
          <w:ilvl w:val="0"/>
          <w:numId w:val="4"/>
        </w:numPr>
      </w:pPr>
      <w:proofErr w:type="spellStart"/>
      <w:proofErr w:type="gramStart"/>
      <w:r w:rsidRPr="007C1FF8">
        <w:rPr>
          <w:b/>
        </w:rPr>
        <w:t>var</w:t>
      </w:r>
      <w:proofErr w:type="gramEnd"/>
      <w:r w:rsidRPr="007C1FF8">
        <w:rPr>
          <w:b/>
        </w:rPr>
        <w:t>_ajust</w:t>
      </w:r>
      <w:proofErr w:type="spellEnd"/>
      <w:r>
        <w:tab/>
      </w:r>
      <w:r w:rsidR="000C1E65">
        <w:t>: nom de la variable par rapport à laquelle faire l’ajustement, NA si pas de variable d’ajustement</w:t>
      </w:r>
    </w:p>
    <w:p w:rsidR="007A67F1" w:rsidRDefault="007A67F1" w:rsidP="000C1E65">
      <w:pPr>
        <w:pStyle w:val="Corps"/>
      </w:pPr>
    </w:p>
    <w:p w:rsidR="000C1E65" w:rsidRDefault="000C1E65" w:rsidP="000C1E65">
      <w:pPr>
        <w:pStyle w:val="Corps"/>
      </w:pPr>
      <w:r>
        <w:t>Le principe de l’ajustement est le suivant : après avoir estimé l’âge de l’ensemble des clients de la base, on va faire une seconde passe qui va ajuster chaque âge estimé en fonction des autres âges estimés sur la base. Imaginons qu’on estime l’âge d’un client à 65 ans, mais que la moyenne d’âge de la base est de 25 ans, alors on va réajuster l’âge estimé pour qu’il se rapproche de la moyenne. Cet ajustement est facultatif, et peut également être fait selon un critère (par exemple le sexe, qui fait qu’on ajustera l’âge estimé d’un client en fonction de l’âge estimé sur les clients du même sexe)</w:t>
      </w:r>
    </w:p>
    <w:p w:rsidR="00265990" w:rsidRDefault="00265990">
      <w:pPr>
        <w:overflowPunct/>
        <w:autoSpaceDE/>
        <w:autoSpaceDN/>
        <w:adjustRightInd/>
        <w:spacing w:after="200" w:line="276" w:lineRule="auto"/>
        <w:jc w:val="left"/>
        <w:textAlignment w:val="auto"/>
      </w:pPr>
      <w:r>
        <w:br w:type="page"/>
      </w:r>
    </w:p>
    <w:p w:rsidR="000C1E65" w:rsidRDefault="000C1E65" w:rsidP="000C1E65">
      <w:pPr>
        <w:pStyle w:val="Corps"/>
      </w:pPr>
      <w:r>
        <w:lastRenderedPageBreak/>
        <w:t>Contrairement à la fonction de géocodage, tous les arguments de la fonction doivent être présents dans l’appel de la fonction, avec NA pour les arguments non remplis :</w:t>
      </w:r>
    </w:p>
    <w:p w:rsidR="000C73D9" w:rsidRPr="005735F6"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rPr>
      </w:pPr>
      <w:proofErr w:type="spellStart"/>
      <w:proofErr w:type="gramStart"/>
      <w:r w:rsidRPr="005735F6">
        <w:rPr>
          <w:rFonts w:ascii="Courier New" w:hAnsi="Courier New"/>
          <w:sz w:val="18"/>
        </w:rPr>
        <w:t>tb</w:t>
      </w:r>
      <w:proofErr w:type="gramEnd"/>
      <w:r w:rsidRPr="005735F6">
        <w:rPr>
          <w:rFonts w:ascii="Courier New" w:hAnsi="Courier New"/>
          <w:sz w:val="18"/>
        </w:rPr>
        <w:t>_client</w:t>
      </w:r>
      <w:proofErr w:type="spellEnd"/>
      <w:r w:rsidRPr="005735F6">
        <w:rPr>
          <w:rFonts w:ascii="Courier New" w:hAnsi="Courier New"/>
          <w:sz w:val="18"/>
        </w:rPr>
        <w:t xml:space="preserve"> = </w:t>
      </w:r>
      <w:proofErr w:type="spellStart"/>
      <w:r w:rsidRPr="005735F6">
        <w:rPr>
          <w:rFonts w:ascii="Courier New" w:hAnsi="Courier New"/>
          <w:sz w:val="18"/>
        </w:rPr>
        <w:t>testRNVP</w:t>
      </w:r>
      <w:proofErr w:type="spellEnd"/>
      <w:r w:rsidRPr="005735F6">
        <w:rPr>
          <w:rFonts w:ascii="Courier New" w:hAnsi="Courier New"/>
          <w:sz w:val="18"/>
        </w:rPr>
        <w:t>,</w:t>
      </w:r>
    </w:p>
    <w:p w:rsidR="000C73D9" w:rsidRPr="005735F6"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rPr>
      </w:pPr>
      <w:r w:rsidRPr="005735F6">
        <w:rPr>
          <w:rFonts w:ascii="Courier New" w:hAnsi="Courier New"/>
          <w:sz w:val="18"/>
        </w:rPr>
        <w:t xml:space="preserve">                      </w:t>
      </w:r>
      <w:proofErr w:type="spellStart"/>
      <w:proofErr w:type="gramStart"/>
      <w:r w:rsidRPr="005735F6">
        <w:rPr>
          <w:rFonts w:ascii="Courier New" w:hAnsi="Courier New"/>
          <w:sz w:val="18"/>
        </w:rPr>
        <w:t>prenom</w:t>
      </w:r>
      <w:proofErr w:type="spellEnd"/>
      <w:proofErr w:type="gramEnd"/>
      <w:r w:rsidRPr="005735F6">
        <w:rPr>
          <w:rFonts w:ascii="Courier New" w:hAnsi="Courier New"/>
          <w:sz w:val="18"/>
        </w:rPr>
        <w:t xml:space="preserve"> = "</w:t>
      </w:r>
      <w:proofErr w:type="spellStart"/>
      <w:r w:rsidRPr="005735F6">
        <w:rPr>
          <w:rFonts w:ascii="Courier New" w:hAnsi="Courier New"/>
          <w:sz w:val="18"/>
        </w:rPr>
        <w:t>prenom</w:t>
      </w:r>
      <w:proofErr w:type="spellEnd"/>
      <w:r w:rsidRPr="005735F6">
        <w:rPr>
          <w:rFonts w:ascii="Courier New" w:hAnsi="Courier New"/>
          <w:sz w:val="18"/>
        </w:rPr>
        <w:t>",</w:t>
      </w:r>
    </w:p>
    <w:p w:rsidR="000C73D9" w:rsidRPr="005735F6"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rPr>
      </w:pPr>
      <w:r w:rsidRPr="005735F6">
        <w:rPr>
          <w:rFonts w:ascii="Courier New" w:hAnsi="Courier New"/>
          <w:sz w:val="18"/>
        </w:rPr>
        <w:t xml:space="preserve">                      </w:t>
      </w:r>
      <w:proofErr w:type="gramStart"/>
      <w:r w:rsidRPr="005735F6">
        <w:rPr>
          <w:rFonts w:ascii="Courier New" w:hAnsi="Courier New"/>
          <w:sz w:val="18"/>
        </w:rPr>
        <w:t>sexe</w:t>
      </w:r>
      <w:proofErr w:type="gramEnd"/>
      <w:r w:rsidRPr="005735F6">
        <w:rPr>
          <w:rFonts w:ascii="Courier New" w:hAnsi="Courier New"/>
          <w:sz w:val="18"/>
        </w:rPr>
        <w:t xml:space="preserve"> = NA,</w:t>
      </w:r>
    </w:p>
    <w:p w:rsidR="000C73D9" w:rsidRPr="000C1E65"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r w:rsidRPr="005735F6">
        <w:rPr>
          <w:rFonts w:ascii="Courier New" w:hAnsi="Courier New"/>
          <w:sz w:val="18"/>
        </w:rPr>
        <w:t xml:space="preserve">                      </w:t>
      </w:r>
      <w:proofErr w:type="spellStart"/>
      <w:r w:rsidRPr="000C1E65">
        <w:rPr>
          <w:rFonts w:ascii="Courier New" w:hAnsi="Courier New"/>
          <w:sz w:val="18"/>
          <w:lang w:val="en-US"/>
        </w:rPr>
        <w:t>age_declare</w:t>
      </w:r>
      <w:proofErr w:type="spellEnd"/>
      <w:r w:rsidRPr="000C1E65">
        <w:rPr>
          <w:rFonts w:ascii="Courier New" w:hAnsi="Courier New"/>
          <w:sz w:val="18"/>
          <w:lang w:val="en-US"/>
        </w:rPr>
        <w:t xml:space="preserve"> = NA,</w:t>
      </w:r>
    </w:p>
    <w:p w:rsidR="000C73D9" w:rsidRPr="000C1E65"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r w:rsidRPr="000C1E65">
        <w:rPr>
          <w:rFonts w:ascii="Courier New" w:hAnsi="Courier New"/>
          <w:sz w:val="18"/>
          <w:lang w:val="en-US"/>
        </w:rPr>
        <w:t xml:space="preserve">                      </w:t>
      </w:r>
      <w:proofErr w:type="spellStart"/>
      <w:r w:rsidRPr="000C1E65">
        <w:rPr>
          <w:rFonts w:ascii="Courier New" w:hAnsi="Courier New"/>
          <w:sz w:val="18"/>
          <w:lang w:val="en-US"/>
        </w:rPr>
        <w:t>top_estim_sexe</w:t>
      </w:r>
      <w:proofErr w:type="spellEnd"/>
      <w:r w:rsidRPr="000C1E65">
        <w:rPr>
          <w:rFonts w:ascii="Courier New" w:hAnsi="Courier New"/>
          <w:sz w:val="18"/>
          <w:lang w:val="en-US"/>
        </w:rPr>
        <w:t xml:space="preserve"> = 1,</w:t>
      </w:r>
    </w:p>
    <w:p w:rsidR="000C73D9" w:rsidRPr="000C1E65"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r w:rsidRPr="000C1E65">
        <w:rPr>
          <w:rFonts w:ascii="Courier New" w:hAnsi="Courier New"/>
          <w:sz w:val="18"/>
          <w:lang w:val="en-US"/>
        </w:rPr>
        <w:t xml:space="preserve">                      </w:t>
      </w:r>
      <w:proofErr w:type="spellStart"/>
      <w:r w:rsidRPr="000C1E65">
        <w:rPr>
          <w:rFonts w:ascii="Courier New" w:hAnsi="Courier New"/>
          <w:sz w:val="18"/>
          <w:lang w:val="en-US"/>
        </w:rPr>
        <w:t>codgeo</w:t>
      </w:r>
      <w:proofErr w:type="spellEnd"/>
      <w:r w:rsidRPr="000C1E65">
        <w:rPr>
          <w:rFonts w:ascii="Courier New" w:hAnsi="Courier New"/>
          <w:sz w:val="18"/>
          <w:lang w:val="en-US"/>
        </w:rPr>
        <w:t xml:space="preserve"> ="</w:t>
      </w:r>
      <w:proofErr w:type="spellStart"/>
      <w:r w:rsidRPr="000C1E65">
        <w:rPr>
          <w:rFonts w:ascii="Courier New" w:hAnsi="Courier New"/>
          <w:sz w:val="18"/>
          <w:lang w:val="en-US"/>
        </w:rPr>
        <w:t>codgeo</w:t>
      </w:r>
      <w:proofErr w:type="spellEnd"/>
      <w:r w:rsidRPr="000C1E65">
        <w:rPr>
          <w:rFonts w:ascii="Courier New" w:hAnsi="Courier New"/>
          <w:sz w:val="18"/>
          <w:lang w:val="en-US"/>
        </w:rPr>
        <w:t>",</w:t>
      </w:r>
    </w:p>
    <w:p w:rsidR="000C1E65"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r w:rsidRPr="000C1E65">
        <w:rPr>
          <w:rFonts w:ascii="Courier New" w:hAnsi="Courier New"/>
          <w:sz w:val="18"/>
          <w:lang w:val="en-US"/>
        </w:rPr>
        <w:t xml:space="preserve">                      </w:t>
      </w:r>
      <w:proofErr w:type="spellStart"/>
      <w:r w:rsidRPr="000C1E65">
        <w:rPr>
          <w:rFonts w:ascii="Courier New" w:hAnsi="Courier New"/>
          <w:sz w:val="18"/>
          <w:lang w:val="en-US"/>
        </w:rPr>
        <w:t>ajust</w:t>
      </w:r>
      <w:proofErr w:type="spellEnd"/>
      <w:r w:rsidRPr="000C1E65">
        <w:rPr>
          <w:rFonts w:ascii="Courier New" w:hAnsi="Courier New"/>
          <w:sz w:val="18"/>
          <w:lang w:val="en-US"/>
        </w:rPr>
        <w:t xml:space="preserve"> = 0,</w:t>
      </w:r>
    </w:p>
    <w:p w:rsidR="000C73D9" w:rsidRDefault="000C73D9" w:rsidP="000C1E65">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r w:rsidRPr="000C1E65">
        <w:rPr>
          <w:rFonts w:ascii="Courier New" w:hAnsi="Courier New"/>
          <w:sz w:val="18"/>
          <w:lang w:val="en-US"/>
        </w:rPr>
        <w:t xml:space="preserve">                      </w:t>
      </w:r>
      <w:proofErr w:type="spellStart"/>
      <w:r w:rsidRPr="000C1E65">
        <w:rPr>
          <w:rFonts w:ascii="Courier New" w:hAnsi="Courier New"/>
          <w:sz w:val="18"/>
          <w:lang w:val="en-US"/>
        </w:rPr>
        <w:t>var_ajust</w:t>
      </w:r>
      <w:proofErr w:type="spellEnd"/>
      <w:r w:rsidRPr="000C1E65">
        <w:rPr>
          <w:rFonts w:ascii="Courier New" w:hAnsi="Courier New"/>
          <w:sz w:val="18"/>
          <w:lang w:val="en-US"/>
        </w:rPr>
        <w:t xml:space="preserve"> = NA)</w:t>
      </w:r>
    </w:p>
    <w:p w:rsidR="00265990" w:rsidRDefault="00265990" w:rsidP="00265990">
      <w:pPr>
        <w:rPr>
          <w:lang w:val="en-US"/>
        </w:rPr>
      </w:pPr>
    </w:p>
    <w:p w:rsidR="00265990" w:rsidRDefault="00265990" w:rsidP="00265990">
      <w:pPr>
        <w:pStyle w:val="Heading2"/>
      </w:pPr>
      <w:bookmarkStart w:id="7" w:name="_Toc484085927"/>
      <w:r>
        <w:t>Sortie</w:t>
      </w:r>
      <w:bookmarkEnd w:id="7"/>
    </w:p>
    <w:p w:rsidR="00265990" w:rsidRDefault="00265990" w:rsidP="00265990">
      <w:r>
        <w:t xml:space="preserve">L’objet de sortie est une </w:t>
      </w:r>
      <w:r w:rsidR="005C0062">
        <w:t xml:space="preserve">table de données au format </w:t>
      </w:r>
      <w:r>
        <w:t>table, contenant les champs initiaux, ainsi que 6 champs supplémentaires :</w:t>
      </w:r>
    </w:p>
    <w:p w:rsidR="00265990" w:rsidRDefault="00265990" w:rsidP="00265990">
      <w:pPr>
        <w:pStyle w:val="ListParagraph"/>
        <w:numPr>
          <w:ilvl w:val="0"/>
          <w:numId w:val="6"/>
        </w:numPr>
      </w:pPr>
      <w:proofErr w:type="spellStart"/>
      <w:proofErr w:type="gramStart"/>
      <w:r w:rsidRPr="00265990">
        <w:t>e</w:t>
      </w:r>
      <w:proofErr w:type="gramEnd"/>
      <w:r w:rsidRPr="00265990">
        <w:t>_sexe</w:t>
      </w:r>
      <w:proofErr w:type="spellEnd"/>
      <w:r w:rsidR="001805E0">
        <w:t xml:space="preserve"> </w:t>
      </w:r>
      <w:r>
        <w:t>: sexe estimé (si demandé)</w:t>
      </w:r>
    </w:p>
    <w:p w:rsidR="00265990" w:rsidRPr="00265990" w:rsidRDefault="00265990" w:rsidP="00265990">
      <w:pPr>
        <w:pStyle w:val="ListParagraph"/>
        <w:numPr>
          <w:ilvl w:val="0"/>
          <w:numId w:val="6"/>
        </w:numPr>
      </w:pPr>
      <w:proofErr w:type="spellStart"/>
      <w:proofErr w:type="gramStart"/>
      <w:r w:rsidRPr="00265990">
        <w:t>e</w:t>
      </w:r>
      <w:proofErr w:type="gramEnd"/>
      <w:r w:rsidRPr="00265990">
        <w:t>_annee_naissance</w:t>
      </w:r>
      <w:proofErr w:type="spellEnd"/>
      <w:r w:rsidRPr="00265990">
        <w:t xml:space="preserve"> : année de n</w:t>
      </w:r>
      <w:r>
        <w:t>aissance estimée</w:t>
      </w:r>
    </w:p>
    <w:p w:rsidR="00265990" w:rsidRPr="00265990" w:rsidRDefault="00265990" w:rsidP="00265990">
      <w:pPr>
        <w:pStyle w:val="ListParagraph"/>
        <w:numPr>
          <w:ilvl w:val="0"/>
          <w:numId w:val="6"/>
        </w:numPr>
      </w:pPr>
      <w:proofErr w:type="gramStart"/>
      <w:r w:rsidRPr="00265990">
        <w:t>e</w:t>
      </w:r>
      <w:proofErr w:type="gramEnd"/>
      <w:r w:rsidRPr="00265990">
        <w:t xml:space="preserve">_p_5ans : probabilité que </w:t>
      </w:r>
      <w:r w:rsidR="00F51850" w:rsidRPr="00265990">
        <w:t>l</w:t>
      </w:r>
      <w:r w:rsidR="00F51850">
        <w:t>’âge</w:t>
      </w:r>
      <w:r>
        <w:t xml:space="preserve"> réel soit dans une fourchette de +/- 5 ans de </w:t>
      </w:r>
      <w:r w:rsidR="00F51850">
        <w:t>l’âge</w:t>
      </w:r>
      <w:r>
        <w:t xml:space="preserve"> estimé</w:t>
      </w:r>
    </w:p>
    <w:p w:rsidR="00265990" w:rsidRPr="00265990" w:rsidRDefault="00265990" w:rsidP="00265990">
      <w:pPr>
        <w:pStyle w:val="ListParagraph"/>
        <w:numPr>
          <w:ilvl w:val="0"/>
          <w:numId w:val="6"/>
        </w:numPr>
      </w:pPr>
      <w:proofErr w:type="spellStart"/>
      <w:proofErr w:type="gramStart"/>
      <w:r w:rsidRPr="00265990">
        <w:t>indice</w:t>
      </w:r>
      <w:proofErr w:type="gramEnd"/>
      <w:r w:rsidRPr="00265990">
        <w:t>_conf_age</w:t>
      </w:r>
      <w:proofErr w:type="spellEnd"/>
      <w:r w:rsidRPr="00265990">
        <w:t xml:space="preserve"> : indice de con</w:t>
      </w:r>
      <w:r>
        <w:t xml:space="preserve">fiance de </w:t>
      </w:r>
      <w:r w:rsidR="00F51850">
        <w:t>l’âge</w:t>
      </w:r>
      <w:r>
        <w:t xml:space="preserve"> estimé (de Confiance - - à Confiance + +)</w:t>
      </w:r>
    </w:p>
    <w:p w:rsidR="00265990" w:rsidRPr="00265990" w:rsidRDefault="00265990" w:rsidP="00265990">
      <w:pPr>
        <w:pStyle w:val="ListParagraph"/>
        <w:numPr>
          <w:ilvl w:val="0"/>
          <w:numId w:val="6"/>
        </w:numPr>
      </w:pPr>
      <w:proofErr w:type="spellStart"/>
      <w:proofErr w:type="gramStart"/>
      <w:r w:rsidRPr="00265990">
        <w:t>e</w:t>
      </w:r>
      <w:proofErr w:type="gramEnd"/>
      <w:r w:rsidRPr="00265990">
        <w:t>_top_age_ok</w:t>
      </w:r>
      <w:proofErr w:type="spellEnd"/>
      <w:r w:rsidRPr="00265990">
        <w:t xml:space="preserve"> : indicateur d’estimation de </w:t>
      </w:r>
      <w:r w:rsidR="00F51850" w:rsidRPr="00265990">
        <w:t>l’âge</w:t>
      </w:r>
      <w:r w:rsidRPr="00265990">
        <w:t xml:space="preserve"> (1 : </w:t>
      </w:r>
      <w:r w:rsidR="00F51850">
        <w:t>â</w:t>
      </w:r>
      <w:r w:rsidR="00F51850" w:rsidRPr="00265990">
        <w:t>ge</w:t>
      </w:r>
      <w:r w:rsidRPr="00265990">
        <w:t xml:space="preserve"> déclaré, 2 : </w:t>
      </w:r>
      <w:r w:rsidR="00F51850" w:rsidRPr="00265990">
        <w:t>âge</w:t>
      </w:r>
      <w:r w:rsidRPr="00265990">
        <w:t xml:space="preserve"> estimé, 3 : pas d’</w:t>
      </w:r>
      <w:r>
        <w:t>estimation)</w:t>
      </w:r>
    </w:p>
    <w:p w:rsidR="00265990" w:rsidRPr="00265990" w:rsidRDefault="00265990" w:rsidP="00265990">
      <w:pPr>
        <w:pStyle w:val="ListParagraph"/>
        <w:numPr>
          <w:ilvl w:val="0"/>
          <w:numId w:val="6"/>
        </w:numPr>
        <w:rPr>
          <w:lang w:val="en-US"/>
        </w:rPr>
      </w:pPr>
      <w:proofErr w:type="spellStart"/>
      <w:r w:rsidRPr="00265990">
        <w:rPr>
          <w:lang w:val="en-US"/>
        </w:rPr>
        <w:t>e_age</w:t>
      </w:r>
      <w:proofErr w:type="spellEnd"/>
      <w:r>
        <w:rPr>
          <w:lang w:val="en-US"/>
        </w:rPr>
        <w:t xml:space="preserve"> : </w:t>
      </w:r>
      <w:proofErr w:type="spellStart"/>
      <w:r w:rsidR="00F51850">
        <w:rPr>
          <w:lang w:val="en-US"/>
        </w:rPr>
        <w:t>â</w:t>
      </w:r>
      <w:r>
        <w:rPr>
          <w:lang w:val="en-US"/>
        </w:rPr>
        <w:t>ge</w:t>
      </w:r>
      <w:proofErr w:type="spellEnd"/>
      <w:r>
        <w:rPr>
          <w:lang w:val="en-US"/>
        </w:rPr>
        <w:t xml:space="preserve"> </w:t>
      </w:r>
      <w:proofErr w:type="spellStart"/>
      <w:r>
        <w:rPr>
          <w:lang w:val="en-US"/>
        </w:rPr>
        <w:t>estimé</w:t>
      </w:r>
      <w:proofErr w:type="spellEnd"/>
    </w:p>
    <w:p w:rsidR="00265990" w:rsidRDefault="00265990" w:rsidP="00265990">
      <w:pPr>
        <w:rPr>
          <w:lang w:val="en-US"/>
        </w:rPr>
      </w:pPr>
    </w:p>
    <w:p w:rsidR="00265990" w:rsidRDefault="00265990" w:rsidP="00265990">
      <w:pPr>
        <w:pStyle w:val="Heading1"/>
      </w:pPr>
      <w:bookmarkStart w:id="8" w:name="_Toc484085928"/>
      <w:r>
        <w:t>Enrichissement géomarketing</w:t>
      </w:r>
      <w:bookmarkEnd w:id="8"/>
    </w:p>
    <w:p w:rsidR="00265990" w:rsidRPr="00E54B85" w:rsidRDefault="00265990" w:rsidP="00265990">
      <w:pPr>
        <w:pStyle w:val="Heading2"/>
      </w:pPr>
      <w:bookmarkStart w:id="9" w:name="_Toc484085929"/>
      <w:r>
        <w:t>Utilisation</w:t>
      </w:r>
      <w:bookmarkEnd w:id="9"/>
    </w:p>
    <w:p w:rsidR="00265990" w:rsidRDefault="00265990" w:rsidP="00265990">
      <w:r>
        <w:t xml:space="preserve">L’enrichissement </w:t>
      </w:r>
      <w:proofErr w:type="spellStart"/>
      <w:r>
        <w:t>geomarketing</w:t>
      </w:r>
      <w:proofErr w:type="spellEnd"/>
      <w:r>
        <w:t xml:space="preserve"> va permettre d’estimer certaines données socio-démographiques (PCS, situation familiale, niveau d’études, statut d’habitation, nombre d’enfants, niveau de revenus) ainsi que d’ajouter certaines données liées au lieu d’habitation (nombre d’habitants, typologie de commune, typologie commerce et typologie logement)</w:t>
      </w:r>
    </w:p>
    <w:p w:rsidR="00265990" w:rsidRDefault="005C0062" w:rsidP="00265990">
      <w:pPr>
        <w:pStyle w:val="Corps"/>
      </w:pPr>
      <w:r>
        <w:t>La fonction python</w:t>
      </w:r>
      <w:r w:rsidR="00265990">
        <w:t xml:space="preserve"> du package </w:t>
      </w:r>
      <w:proofErr w:type="spellStart"/>
      <w:r w:rsidR="00265990">
        <w:t>INEnrichissement</w:t>
      </w:r>
      <w:proofErr w:type="spellEnd"/>
      <w:r w:rsidR="00265990">
        <w:t xml:space="preserve"> à utiliser est la fonction « </w:t>
      </w:r>
      <w:proofErr w:type="spellStart"/>
      <w:r w:rsidR="00265990" w:rsidRPr="00265990">
        <w:t>EG_Enrichissement_Geomk</w:t>
      </w:r>
      <w:proofErr w:type="spellEnd"/>
      <w:r w:rsidR="00265990">
        <w:t xml:space="preserve"> ».</w:t>
      </w:r>
    </w:p>
    <w:p w:rsidR="00265990" w:rsidRDefault="00265990" w:rsidP="00265990">
      <w:pPr>
        <w:pStyle w:val="Corps"/>
      </w:pPr>
      <w:r>
        <w:t>Les arguments de la fonction sont les suivants :</w:t>
      </w:r>
    </w:p>
    <w:p w:rsidR="00265990" w:rsidRPr="00393772" w:rsidRDefault="00265990" w:rsidP="00265990">
      <w:pPr>
        <w:pStyle w:val="Corps"/>
        <w:numPr>
          <w:ilvl w:val="0"/>
          <w:numId w:val="4"/>
        </w:numPr>
      </w:pPr>
      <w:proofErr w:type="spellStart"/>
      <w:proofErr w:type="gramStart"/>
      <w:r w:rsidRPr="00265990">
        <w:lastRenderedPageBreak/>
        <w:t>table</w:t>
      </w:r>
      <w:proofErr w:type="gramEnd"/>
      <w:r w:rsidRPr="00265990">
        <w:t>_initiale</w:t>
      </w:r>
      <w:proofErr w:type="spellEnd"/>
      <w:r w:rsidR="008C2912">
        <w:tab/>
      </w:r>
      <w:r>
        <w:t>: t</w:t>
      </w:r>
      <w:r w:rsidR="005C0062">
        <w:t xml:space="preserve">able de données, au format </w:t>
      </w:r>
      <w:r>
        <w:t>table</w:t>
      </w:r>
    </w:p>
    <w:p w:rsidR="009805CC" w:rsidRDefault="009805CC" w:rsidP="009805CC">
      <w:pPr>
        <w:pStyle w:val="Corps"/>
        <w:numPr>
          <w:ilvl w:val="0"/>
          <w:numId w:val="4"/>
        </w:numPr>
      </w:pPr>
      <w:proofErr w:type="spellStart"/>
      <w:proofErr w:type="gramStart"/>
      <w:r>
        <w:t>codgeo</w:t>
      </w:r>
      <w:proofErr w:type="spellEnd"/>
      <w:proofErr w:type="gramEnd"/>
      <w:r w:rsidR="008C2912">
        <w:tab/>
      </w:r>
      <w:r w:rsidR="008C2912">
        <w:tab/>
      </w:r>
      <w:r>
        <w:t>: nom du champ conte</w:t>
      </w:r>
      <w:r w:rsidR="005C0062">
        <w:t>nant le code géographique</w:t>
      </w:r>
      <w:r>
        <w:t>(rappel : 9 caractères, concaténation des codes INSEE et IRIS si IRIS présent, de INSEE et 0000 si IRIS absent)</w:t>
      </w:r>
    </w:p>
    <w:p w:rsidR="00265990" w:rsidRDefault="008C2912" w:rsidP="00265990">
      <w:pPr>
        <w:pStyle w:val="Corps"/>
        <w:numPr>
          <w:ilvl w:val="0"/>
          <w:numId w:val="4"/>
        </w:numPr>
      </w:pPr>
      <w:proofErr w:type="spellStart"/>
      <w:proofErr w:type="gramStart"/>
      <w:r>
        <w:t>var</w:t>
      </w:r>
      <w:proofErr w:type="gramEnd"/>
      <w:r>
        <w:t>_sexe</w:t>
      </w:r>
      <w:proofErr w:type="spellEnd"/>
      <w:r>
        <w:tab/>
      </w:r>
      <w:r w:rsidR="00265990">
        <w:t>: nom du champ contenant le sexe, obliga</w:t>
      </w:r>
      <w:r w:rsidR="009805CC">
        <w:t>toirement au format « F » / « M »</w:t>
      </w:r>
    </w:p>
    <w:p w:rsidR="009805CC" w:rsidRDefault="008C2912" w:rsidP="009805CC">
      <w:pPr>
        <w:pStyle w:val="Corps"/>
        <w:numPr>
          <w:ilvl w:val="0"/>
          <w:numId w:val="4"/>
        </w:numPr>
      </w:pPr>
      <w:proofErr w:type="spellStart"/>
      <w:proofErr w:type="gramStart"/>
      <w:r>
        <w:t>var</w:t>
      </w:r>
      <w:proofErr w:type="gramEnd"/>
      <w:r>
        <w:t>_age</w:t>
      </w:r>
      <w:proofErr w:type="spellEnd"/>
      <w:r>
        <w:tab/>
      </w:r>
      <w:r w:rsidR="00265990">
        <w:t>: nom du champ contenant l’âge</w:t>
      </w:r>
    </w:p>
    <w:p w:rsidR="00265990" w:rsidRDefault="009805CC" w:rsidP="009805CC">
      <w:pPr>
        <w:pStyle w:val="Corps"/>
      </w:pPr>
      <w:r>
        <w:t>Il n’y a pas d’argument facultatif à cette fonction.</w:t>
      </w:r>
    </w:p>
    <w:p w:rsidR="00F844B8" w:rsidRDefault="00F844B8" w:rsidP="009805CC">
      <w:pPr>
        <w:pStyle w:val="Corps"/>
      </w:pPr>
      <w:r>
        <w:t>Exemple d’appel :</w:t>
      </w:r>
    </w:p>
    <w:p w:rsidR="009805CC" w:rsidRDefault="005C0062" w:rsidP="005C0062">
      <w:pPr>
        <w:pStyle w:val="Corps"/>
        <w:pBdr>
          <w:top w:val="single" w:sz="4" w:space="1" w:color="auto"/>
          <w:left w:val="single" w:sz="4" w:space="4" w:color="auto"/>
          <w:bottom w:val="single" w:sz="4" w:space="1" w:color="auto"/>
          <w:right w:val="single" w:sz="4" w:space="4" w:color="auto"/>
        </w:pBdr>
        <w:spacing w:line="240" w:lineRule="auto"/>
      </w:pPr>
      <w:bookmarkStart w:id="10" w:name="_Toc484085930"/>
      <w:proofErr w:type="spellStart"/>
      <w:proofErr w:type="gramStart"/>
      <w:r>
        <w:rPr>
          <w:rFonts w:ascii="Courier New" w:hAnsi="Courier New"/>
          <w:sz w:val="18"/>
        </w:rPr>
        <w:t>testGeomk</w:t>
      </w:r>
      <w:bookmarkEnd w:id="10"/>
      <w:proofErr w:type="spellEnd"/>
      <w:proofErr w:type="gramEnd"/>
      <w:r>
        <w:t xml:space="preserve"> =</w:t>
      </w:r>
    </w:p>
    <w:p w:rsidR="009805CC" w:rsidRDefault="009805CC" w:rsidP="005C0062">
      <w:r>
        <w:t xml:space="preserve">L’objet de sortie est une table de données au format table, contenant les champs initiaux, ainsi que </w:t>
      </w:r>
      <w:r w:rsidR="00B906B8">
        <w:t>les</w:t>
      </w:r>
      <w:r>
        <w:t xml:space="preserve"> champs supplémentaires </w:t>
      </w:r>
      <w:r w:rsidR="00B906B8">
        <w:t xml:space="preserve">suivant </w:t>
      </w:r>
      <w:r>
        <w:t>:</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_PCS</w:t>
      </w:r>
      <w:proofErr w:type="spellEnd"/>
      <w:r>
        <w:t> : Catégorie socio professionnelle estimée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c</w:t>
      </w:r>
      <w:proofErr w:type="gramEnd"/>
      <w:r w:rsidRPr="009805CC">
        <w:t>_indice_qualite_pcs</w:t>
      </w:r>
      <w:proofErr w:type="spellEnd"/>
      <w:r>
        <w:t xml:space="preserve"> : indice de qualité de l’estimation de la PCS </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_situation_fam</w:t>
      </w:r>
      <w:proofErr w:type="spellEnd"/>
      <w:r>
        <w:t> : situation familiale estimée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c</w:t>
      </w:r>
      <w:proofErr w:type="gramEnd"/>
      <w:r w:rsidRPr="009805CC">
        <w:t>_indice_qualite_menage</w:t>
      </w:r>
      <w:proofErr w:type="spellEnd"/>
      <w:r>
        <w:t> : indice de qualité de l’estimation de la situation familiale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_etudes</w:t>
      </w:r>
      <w:proofErr w:type="spellEnd"/>
      <w:r>
        <w:t> : niveau d’études estimé</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c</w:t>
      </w:r>
      <w:proofErr w:type="gramEnd"/>
      <w:r w:rsidRPr="009805CC">
        <w:t>_indice_qualite_formation</w:t>
      </w:r>
      <w:proofErr w:type="spellEnd"/>
      <w:r>
        <w:t xml:space="preserve"> : indice de qualité de l’estimation du niveau d’études</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h</w:t>
      </w:r>
      <w:proofErr w:type="gramEnd"/>
      <w:r w:rsidRPr="009805CC">
        <w:t>_ind</w:t>
      </w:r>
      <w:proofErr w:type="spellEnd"/>
      <w:r>
        <w:t> : probabilité d’habiter en habitation individuelle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locat</w:t>
      </w:r>
      <w:proofErr w:type="gramEnd"/>
      <w:r w:rsidRPr="009805CC">
        <w:t>_hlm</w:t>
      </w:r>
      <w:proofErr w:type="spellEnd"/>
      <w:r w:rsidRPr="009805CC">
        <w:t xml:space="preserve"> </w:t>
      </w:r>
      <w:r>
        <w:t>: probabilité d’habiter en HLM</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_habitat_individuel</w:t>
      </w:r>
      <w:proofErr w:type="spellEnd"/>
      <w:r>
        <w:t> : classe d’habitation individuelle estimée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_habitat_hlm</w:t>
      </w:r>
      <w:proofErr w:type="spellEnd"/>
      <w:r w:rsidRPr="009805CC">
        <w:t xml:space="preserve"> </w:t>
      </w:r>
      <w:r>
        <w:t>: classe d’habitation HLM estimée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bookmarkStart w:id="11" w:name="_GoBack"/>
      <w:proofErr w:type="spellStart"/>
      <w:proofErr w:type="gramStart"/>
      <w:r w:rsidRPr="009805CC">
        <w:t>e</w:t>
      </w:r>
      <w:proofErr w:type="gramEnd"/>
      <w:r w:rsidRPr="009805CC">
        <w:t>_statut_hab</w:t>
      </w:r>
      <w:proofErr w:type="spellEnd"/>
      <w:r>
        <w:t> : statut d’habitation estimé</w:t>
      </w:r>
    </w:p>
    <w:bookmarkEnd w:id="11"/>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c</w:t>
      </w:r>
      <w:proofErr w:type="gramEnd"/>
      <w:r w:rsidRPr="009805CC">
        <w:t>_indice_qualite_logement</w:t>
      </w:r>
      <w:proofErr w:type="spellEnd"/>
      <w:r>
        <w:t> : indice de qualité de l’estimation du statut d’habitation</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rsidRPr="009805CC">
        <w:t>e</w:t>
      </w:r>
      <w:proofErr w:type="gramEnd"/>
      <w:r w:rsidRPr="009805CC">
        <w:t>_proba_1_enfant</w:t>
      </w:r>
      <w:r>
        <w:t> : classe de probabilité d’avoir au moins 1 enfant</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rsidRPr="009805CC">
        <w:t>e</w:t>
      </w:r>
      <w:proofErr w:type="gramEnd"/>
      <w:r w:rsidRPr="009805CC">
        <w:t xml:space="preserve">_proba_2_enfants </w:t>
      </w:r>
      <w:r>
        <w:t>: classe de probabilité d’avoir au moins 2 enfants</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rsidRPr="009805CC">
        <w:t>e</w:t>
      </w:r>
      <w:proofErr w:type="gramEnd"/>
      <w:r w:rsidRPr="009805CC">
        <w:t>_proba_m5</w:t>
      </w:r>
      <w:r>
        <w:t> : classe de probabilité d’avoir 1 enfant de moins de 5 ans</w:t>
      </w:r>
    </w:p>
    <w:p w:rsidR="009805CC" w:rsidRDefault="00B906B8"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t>e</w:t>
      </w:r>
      <w:proofErr w:type="gramEnd"/>
      <w:r>
        <w:t>_proba_5_10 : classe de probabilité d’avoir 1 enfant âgé entre 5 et 10 ans</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rsidRPr="009805CC">
        <w:t>e</w:t>
      </w:r>
      <w:proofErr w:type="gramEnd"/>
      <w:r w:rsidRPr="009805CC">
        <w:t xml:space="preserve">_proba_10_15 </w:t>
      </w:r>
      <w:r w:rsidR="00B906B8">
        <w:t>: classe de probabilité d’avoir 1 enfant âgé entre 10 et 15 ans</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rsidRPr="009805CC">
        <w:t>e</w:t>
      </w:r>
      <w:proofErr w:type="gramEnd"/>
      <w:r w:rsidRPr="009805CC">
        <w:t>_proba_15_20</w:t>
      </w:r>
      <w:r w:rsidR="00B906B8">
        <w:t xml:space="preserve"> : classe de probabilité d’avoir 1 enfant âgé entre 15 et 20 ans</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rsidRPr="009805CC">
        <w:t>e</w:t>
      </w:r>
      <w:proofErr w:type="gramEnd"/>
      <w:r w:rsidRPr="009805CC">
        <w:t>_typo_commune_2010</w:t>
      </w:r>
      <w:r w:rsidR="00B906B8">
        <w:t> : typologie de la commune de résidence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_taille_commune</w:t>
      </w:r>
      <w:proofErr w:type="spellEnd"/>
      <w:r w:rsidRPr="009805CC">
        <w:t xml:space="preserve"> </w:t>
      </w:r>
      <w:r w:rsidR="00B906B8">
        <w:t>: taille de la commune de résidence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_seg_commerces</w:t>
      </w:r>
      <w:proofErr w:type="spellEnd"/>
      <w:r w:rsidR="00B906B8">
        <w:t> : segmentation commerce du lieu d’habitation</w:t>
      </w:r>
    </w:p>
    <w:p w:rsidR="009805CC" w:rsidRDefault="009805CC" w:rsidP="00B906B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_sous_seg_commerces</w:t>
      </w:r>
      <w:proofErr w:type="spellEnd"/>
      <w:r w:rsidR="00B906B8">
        <w:t> : sous segmentation commerce du lieu d’habitation</w:t>
      </w:r>
    </w:p>
    <w:p w:rsidR="009805CC" w:rsidRDefault="009805CC" w:rsidP="00B906B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t>e</w:t>
      </w:r>
      <w:proofErr w:type="gramEnd"/>
      <w:r w:rsidR="00B906B8">
        <w:t>_seg_logement</w:t>
      </w:r>
      <w:proofErr w:type="spellEnd"/>
      <w:r w:rsidR="00B906B8">
        <w:t> : segmentation logement du lieu d’habitation</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i</w:t>
      </w:r>
      <w:proofErr w:type="gramEnd"/>
      <w:r w:rsidRPr="009805CC">
        <w:t>_rev</w:t>
      </w:r>
      <w:proofErr w:type="spellEnd"/>
      <w:r w:rsidR="00B906B8">
        <w:t> : revenu annuel estimé</w:t>
      </w:r>
    </w:p>
    <w:p w:rsidR="009805CC" w:rsidRDefault="00B906B8"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t>e</w:t>
      </w:r>
      <w:proofErr w:type="gramEnd"/>
      <w:r>
        <w:t>_revenus</w:t>
      </w:r>
      <w:proofErr w:type="spellEnd"/>
      <w:r>
        <w:t> : classe de revenu estimé</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_decile</w:t>
      </w:r>
      <w:proofErr w:type="spellEnd"/>
      <w:r w:rsidR="00B906B8">
        <w:t> : décile de revenu estimé</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c</w:t>
      </w:r>
      <w:proofErr w:type="gramEnd"/>
      <w:r w:rsidRPr="009805CC">
        <w:t>_indice_qualite_rev</w:t>
      </w:r>
      <w:proofErr w:type="spellEnd"/>
      <w:r w:rsidR="00B906B8">
        <w:t> : indice de qualité de l’estimation du revenu</w:t>
      </w:r>
    </w:p>
    <w:p w:rsidR="009805CC" w:rsidRDefault="00B906B8"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t>e</w:t>
      </w:r>
      <w:proofErr w:type="gramEnd"/>
      <w:r>
        <w:t>_dept</w:t>
      </w:r>
      <w:proofErr w:type="spellEnd"/>
      <w:r>
        <w:t> : département de résidence</w:t>
      </w:r>
    </w:p>
    <w:p w:rsidR="009805CC" w:rsidRDefault="00B906B8"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gramStart"/>
      <w:r>
        <w:t>e</w:t>
      </w:r>
      <w:proofErr w:type="gramEnd"/>
      <w:r>
        <w:t>_region_9 : « grande » région de résidence</w:t>
      </w:r>
    </w:p>
    <w:p w:rsidR="009805CC" w:rsidRDefault="00B906B8"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t>e</w:t>
      </w:r>
      <w:proofErr w:type="gramEnd"/>
      <w:r>
        <w:t>_Region</w:t>
      </w:r>
      <w:proofErr w:type="spellEnd"/>
      <w:r>
        <w:t> : région de résidence</w:t>
      </w:r>
    </w:p>
    <w:p w:rsidR="009805CC" w:rsidRDefault="009805CC" w:rsidP="009805C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_lib_dept</w:t>
      </w:r>
      <w:proofErr w:type="spellEnd"/>
      <w:r w:rsidR="00B906B8">
        <w:t> : libellé du département de résidence</w:t>
      </w:r>
    </w:p>
    <w:p w:rsidR="009805CC" w:rsidRDefault="009805CC" w:rsidP="00B906B8">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roofErr w:type="spellStart"/>
      <w:proofErr w:type="gramStart"/>
      <w:r w:rsidRPr="009805CC">
        <w:t>e</w:t>
      </w:r>
      <w:proofErr w:type="gramEnd"/>
      <w:r w:rsidRPr="009805CC">
        <w:t>_reg</w:t>
      </w:r>
      <w:proofErr w:type="spellEnd"/>
      <w:r w:rsidR="00B906B8">
        <w:t> : numéro de région de résidence</w:t>
      </w:r>
    </w:p>
    <w:p w:rsidR="00F844B8" w:rsidRDefault="00F844B8" w:rsidP="00F844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05" w:lineRule="atLeast"/>
        <w:jc w:val="left"/>
        <w:textAlignment w:val="auto"/>
      </w:pPr>
    </w:p>
    <w:p w:rsidR="00B906B8" w:rsidRDefault="00B906B8" w:rsidP="00B906B8">
      <w:pPr>
        <w:pStyle w:val="Heading1"/>
      </w:pPr>
      <w:bookmarkStart w:id="12" w:name="_Toc484085931"/>
      <w:r>
        <w:t>Profils</w:t>
      </w:r>
      <w:bookmarkEnd w:id="12"/>
    </w:p>
    <w:p w:rsidR="00B906B8" w:rsidRPr="00E54B85" w:rsidRDefault="00B906B8" w:rsidP="00B906B8">
      <w:pPr>
        <w:pStyle w:val="Heading2"/>
      </w:pPr>
      <w:bookmarkStart w:id="13" w:name="_Toc484085932"/>
      <w:r>
        <w:t>Utilisation</w:t>
      </w:r>
      <w:bookmarkEnd w:id="13"/>
    </w:p>
    <w:p w:rsidR="00B906B8" w:rsidRDefault="00B906B8" w:rsidP="00B906B8">
      <w:r>
        <w:t>Le profil va permettre de visualiser les résultats de l’enrichissement. 3 types de profils sont disponibles :</w:t>
      </w:r>
    </w:p>
    <w:p w:rsidR="00B906B8" w:rsidRDefault="00B906B8" w:rsidP="00B906B8">
      <w:pPr>
        <w:pStyle w:val="ListParagraph"/>
        <w:numPr>
          <w:ilvl w:val="0"/>
          <w:numId w:val="8"/>
        </w:numPr>
      </w:pPr>
      <w:r>
        <w:t>Comparaison d’une population cible vs population totale</w:t>
      </w:r>
    </w:p>
    <w:p w:rsidR="00B906B8" w:rsidRDefault="00B906B8" w:rsidP="00B906B8">
      <w:pPr>
        <w:pStyle w:val="ListParagraph"/>
        <w:numPr>
          <w:ilvl w:val="0"/>
          <w:numId w:val="8"/>
        </w:numPr>
      </w:pPr>
      <w:r>
        <w:t>Comparaison de 2 populations</w:t>
      </w:r>
    </w:p>
    <w:p w:rsidR="00B906B8" w:rsidRDefault="00B906B8" w:rsidP="00B906B8">
      <w:pPr>
        <w:pStyle w:val="ListParagraph"/>
        <w:numPr>
          <w:ilvl w:val="0"/>
          <w:numId w:val="8"/>
        </w:numPr>
      </w:pPr>
      <w:r>
        <w:t>Comparaison de la base avec la population globale d’une zone géographique</w:t>
      </w:r>
    </w:p>
    <w:p w:rsidR="00B906B8" w:rsidRDefault="00B906B8" w:rsidP="00B906B8">
      <w:pPr>
        <w:pStyle w:val="ListParagraph"/>
      </w:pPr>
    </w:p>
    <w:p w:rsidR="00B906B8" w:rsidRDefault="005C0062" w:rsidP="00B906B8">
      <w:pPr>
        <w:pStyle w:val="Corps"/>
      </w:pPr>
      <w:r>
        <w:t>La fonction python</w:t>
      </w:r>
      <w:r w:rsidR="00B906B8">
        <w:t xml:space="preserve"> du package </w:t>
      </w:r>
      <w:proofErr w:type="spellStart"/>
      <w:r w:rsidR="00B906B8">
        <w:t>INEnrichissement</w:t>
      </w:r>
      <w:proofErr w:type="spellEnd"/>
      <w:r w:rsidR="00B906B8">
        <w:t xml:space="preserve"> à utiliser est la fonction « </w:t>
      </w:r>
      <w:proofErr w:type="spellStart"/>
      <w:r w:rsidR="00B906B8" w:rsidRPr="00265990">
        <w:t>EG_</w:t>
      </w:r>
      <w:r w:rsidR="00B906B8">
        <w:t>profil</w:t>
      </w:r>
      <w:proofErr w:type="spellEnd"/>
      <w:r w:rsidR="00B906B8">
        <w:t xml:space="preserve"> ».</w:t>
      </w:r>
    </w:p>
    <w:p w:rsidR="00B906B8" w:rsidRDefault="00B906B8" w:rsidP="00B906B8">
      <w:pPr>
        <w:pStyle w:val="Corps"/>
      </w:pPr>
      <w:r>
        <w:t>Les arguments de la fonction sont les suivants :</w:t>
      </w:r>
    </w:p>
    <w:p w:rsidR="00B906B8" w:rsidRDefault="00155333" w:rsidP="00B906B8">
      <w:pPr>
        <w:pStyle w:val="Corps"/>
        <w:numPr>
          <w:ilvl w:val="0"/>
          <w:numId w:val="4"/>
        </w:numPr>
      </w:pPr>
      <w:proofErr w:type="gramStart"/>
      <w:r w:rsidRPr="00155333">
        <w:rPr>
          <w:b/>
        </w:rPr>
        <w:t>sortie</w:t>
      </w:r>
      <w:proofErr w:type="gramEnd"/>
      <w:r>
        <w:tab/>
      </w:r>
      <w:r>
        <w:tab/>
      </w:r>
      <w:r w:rsidR="00B906B8">
        <w:t xml:space="preserve">: </w:t>
      </w:r>
      <w:r w:rsidR="00A938B7" w:rsidRPr="00A938B7">
        <w:rPr>
          <w:b/>
          <w:i/>
        </w:rPr>
        <w:t>Obligatoire</w:t>
      </w:r>
      <w:r w:rsidR="00A938B7">
        <w:t xml:space="preserve">, </w:t>
      </w:r>
      <w:r w:rsidR="00B906B8">
        <w:t>chemin dans lequel doivent être extraites les sorties</w:t>
      </w:r>
    </w:p>
    <w:p w:rsidR="00B906B8" w:rsidRPr="00393772" w:rsidRDefault="00B906B8" w:rsidP="00B906B8">
      <w:pPr>
        <w:pStyle w:val="Corps"/>
        <w:numPr>
          <w:ilvl w:val="0"/>
          <w:numId w:val="4"/>
        </w:numPr>
      </w:pPr>
      <w:proofErr w:type="gramStart"/>
      <w:r w:rsidRPr="00155333">
        <w:rPr>
          <w:b/>
        </w:rPr>
        <w:t>table</w:t>
      </w:r>
      <w:proofErr w:type="gramEnd"/>
      <w:r w:rsidR="00155333">
        <w:tab/>
      </w:r>
      <w:r w:rsidR="00155333">
        <w:tab/>
      </w:r>
      <w:r>
        <w:t xml:space="preserve">: </w:t>
      </w:r>
      <w:r w:rsidR="00A938B7" w:rsidRPr="00A938B7">
        <w:rPr>
          <w:b/>
          <w:i/>
        </w:rPr>
        <w:t>Obligatoire</w:t>
      </w:r>
      <w:r w:rsidR="00A938B7">
        <w:t xml:space="preserve">, </w:t>
      </w:r>
      <w:r>
        <w:t>table de données issue de l</w:t>
      </w:r>
      <w:r w:rsidR="005C0062">
        <w:t xml:space="preserve">’enrichissement, au format </w:t>
      </w:r>
      <w:r>
        <w:t>table</w:t>
      </w:r>
    </w:p>
    <w:p w:rsidR="00B906B8" w:rsidRDefault="00155333" w:rsidP="00B906B8">
      <w:pPr>
        <w:pStyle w:val="Corps"/>
        <w:numPr>
          <w:ilvl w:val="0"/>
          <w:numId w:val="4"/>
        </w:numPr>
      </w:pPr>
      <w:proofErr w:type="spellStart"/>
      <w:proofErr w:type="gramStart"/>
      <w:r w:rsidRPr="00155333">
        <w:rPr>
          <w:b/>
        </w:rPr>
        <w:t>var</w:t>
      </w:r>
      <w:proofErr w:type="gramEnd"/>
      <w:r w:rsidRPr="00155333">
        <w:rPr>
          <w:b/>
        </w:rPr>
        <w:t>_age</w:t>
      </w:r>
      <w:proofErr w:type="spellEnd"/>
      <w:r>
        <w:tab/>
      </w:r>
      <w:r w:rsidR="00B906B8">
        <w:t xml:space="preserve">: </w:t>
      </w:r>
      <w:r w:rsidR="00A938B7" w:rsidRPr="00A938B7">
        <w:rPr>
          <w:b/>
          <w:i/>
        </w:rPr>
        <w:t>Obligatoire</w:t>
      </w:r>
      <w:r w:rsidR="00A938B7">
        <w:t xml:space="preserve">, </w:t>
      </w:r>
      <w:r w:rsidR="00B906B8">
        <w:t>nom du champ contenant l’âge</w:t>
      </w:r>
    </w:p>
    <w:p w:rsidR="00B906B8" w:rsidRDefault="00155333" w:rsidP="00B906B8">
      <w:pPr>
        <w:pStyle w:val="Corps"/>
        <w:numPr>
          <w:ilvl w:val="0"/>
          <w:numId w:val="4"/>
        </w:numPr>
      </w:pPr>
      <w:proofErr w:type="spellStart"/>
      <w:proofErr w:type="gramStart"/>
      <w:r w:rsidRPr="00155333">
        <w:rPr>
          <w:b/>
        </w:rPr>
        <w:t>var</w:t>
      </w:r>
      <w:proofErr w:type="gramEnd"/>
      <w:r w:rsidRPr="00155333">
        <w:rPr>
          <w:b/>
        </w:rPr>
        <w:t>_sexe</w:t>
      </w:r>
      <w:proofErr w:type="spellEnd"/>
      <w:r>
        <w:tab/>
      </w:r>
      <w:r w:rsidR="00B906B8">
        <w:t xml:space="preserve">: </w:t>
      </w:r>
      <w:r w:rsidR="00A938B7" w:rsidRPr="00A938B7">
        <w:rPr>
          <w:b/>
          <w:i/>
        </w:rPr>
        <w:t>Obligatoire</w:t>
      </w:r>
      <w:r w:rsidR="00A938B7">
        <w:t xml:space="preserve">, </w:t>
      </w:r>
      <w:r w:rsidR="00B906B8">
        <w:t>nom du champ contenant le sexe, au format « F » / « M »</w:t>
      </w:r>
    </w:p>
    <w:p w:rsidR="00F844B8" w:rsidRDefault="00155333" w:rsidP="00B906B8">
      <w:pPr>
        <w:pStyle w:val="Corps"/>
        <w:numPr>
          <w:ilvl w:val="0"/>
          <w:numId w:val="4"/>
        </w:numPr>
      </w:pPr>
      <w:proofErr w:type="gramStart"/>
      <w:r w:rsidRPr="00155333">
        <w:rPr>
          <w:b/>
        </w:rPr>
        <w:t>var</w:t>
      </w:r>
      <w:proofErr w:type="gramEnd"/>
      <w:r w:rsidRPr="00155333">
        <w:rPr>
          <w:b/>
        </w:rPr>
        <w:t>_pop1</w:t>
      </w:r>
      <w:r>
        <w:tab/>
      </w:r>
      <w:r w:rsidR="00B906B8">
        <w:t>: nom de la variable sur laquelle faire la restriction de population cible</w:t>
      </w:r>
      <w:r w:rsidR="00F844B8">
        <w:t>, à ne remplir que pour la comparaison d’une population cible avec la population totale ou pour la comparaison de 2 populations</w:t>
      </w:r>
    </w:p>
    <w:p w:rsidR="00B906B8" w:rsidRDefault="00155333" w:rsidP="00B906B8">
      <w:pPr>
        <w:pStyle w:val="Corps"/>
        <w:numPr>
          <w:ilvl w:val="0"/>
          <w:numId w:val="4"/>
        </w:numPr>
      </w:pPr>
      <w:proofErr w:type="gramStart"/>
      <w:r w:rsidRPr="00155333">
        <w:rPr>
          <w:b/>
        </w:rPr>
        <w:t>modalite</w:t>
      </w:r>
      <w:proofErr w:type="gramEnd"/>
      <w:r w:rsidRPr="00155333">
        <w:rPr>
          <w:b/>
        </w:rPr>
        <w:t>_pop1</w:t>
      </w:r>
      <w:r>
        <w:tab/>
      </w:r>
      <w:r w:rsidR="00F844B8">
        <w:t>: valeur de la variable sur laquelle faire la restriction de population cible, à ne remplir que pour la comparaison d’une population cible avec la population totale ou pour la comparaison de 2 populations</w:t>
      </w:r>
      <w:r w:rsidR="00B906B8">
        <w:t xml:space="preserve"> </w:t>
      </w:r>
    </w:p>
    <w:p w:rsidR="00F844B8" w:rsidRDefault="00155333" w:rsidP="00F844B8">
      <w:pPr>
        <w:pStyle w:val="Corps"/>
        <w:numPr>
          <w:ilvl w:val="0"/>
          <w:numId w:val="4"/>
        </w:numPr>
      </w:pPr>
      <w:proofErr w:type="gramStart"/>
      <w:r w:rsidRPr="00155333">
        <w:rPr>
          <w:b/>
        </w:rPr>
        <w:t>var</w:t>
      </w:r>
      <w:proofErr w:type="gramEnd"/>
      <w:r w:rsidRPr="00155333">
        <w:rPr>
          <w:b/>
        </w:rPr>
        <w:t>_pop2</w:t>
      </w:r>
      <w:r>
        <w:tab/>
      </w:r>
      <w:r w:rsidR="00F844B8">
        <w:t>: nom de la variable sur laquelle faire la restriction de population cible 2, à ne remplir que pour la comparaison de 2 populations</w:t>
      </w:r>
    </w:p>
    <w:p w:rsidR="00F844B8" w:rsidRDefault="00155333" w:rsidP="00F844B8">
      <w:pPr>
        <w:pStyle w:val="Corps"/>
        <w:numPr>
          <w:ilvl w:val="0"/>
          <w:numId w:val="4"/>
        </w:numPr>
      </w:pPr>
      <w:proofErr w:type="gramStart"/>
      <w:r w:rsidRPr="00155333">
        <w:rPr>
          <w:b/>
        </w:rPr>
        <w:t>modalite</w:t>
      </w:r>
      <w:proofErr w:type="gramEnd"/>
      <w:r w:rsidRPr="00155333">
        <w:rPr>
          <w:b/>
        </w:rPr>
        <w:t>_pop2</w:t>
      </w:r>
      <w:r>
        <w:tab/>
      </w:r>
      <w:r w:rsidR="00F844B8" w:rsidRPr="00155333">
        <w:t>:</w:t>
      </w:r>
      <w:r w:rsidR="00F844B8">
        <w:t xml:space="preserve"> valeur de la variable sur laquelle faire la restriction de population cible 2, à ne remplir que pour la comparaison de 2 populations </w:t>
      </w:r>
    </w:p>
    <w:p w:rsidR="00F844B8" w:rsidRDefault="00DA3D06" w:rsidP="00F844B8">
      <w:pPr>
        <w:pStyle w:val="Corps"/>
        <w:numPr>
          <w:ilvl w:val="0"/>
          <w:numId w:val="4"/>
        </w:numPr>
      </w:pPr>
      <w:proofErr w:type="spellStart"/>
      <w:proofErr w:type="gramStart"/>
      <w:r w:rsidRPr="00DA3D06">
        <w:rPr>
          <w:b/>
        </w:rPr>
        <w:t>code</w:t>
      </w:r>
      <w:proofErr w:type="gramEnd"/>
      <w:r w:rsidRPr="00DA3D06">
        <w:rPr>
          <w:b/>
        </w:rPr>
        <w:t>_geo</w:t>
      </w:r>
      <w:proofErr w:type="spellEnd"/>
      <w:r>
        <w:tab/>
      </w:r>
      <w:r w:rsidR="00F844B8">
        <w:t>: nom de la variable sur laquelle faire la restriction de population géographique, à ne remplir que pour la comparaison géographique – ne peut être que « </w:t>
      </w:r>
      <w:proofErr w:type="spellStart"/>
      <w:r w:rsidR="00F844B8">
        <w:t>e_dept</w:t>
      </w:r>
      <w:proofErr w:type="spellEnd"/>
      <w:r w:rsidR="00F844B8">
        <w:t> », « </w:t>
      </w:r>
      <w:proofErr w:type="spellStart"/>
      <w:r w:rsidR="00F844B8">
        <w:t>e_iris</w:t>
      </w:r>
      <w:proofErr w:type="spellEnd"/>
      <w:r w:rsidR="00F844B8">
        <w:t> » ou « </w:t>
      </w:r>
      <w:proofErr w:type="spellStart"/>
      <w:r w:rsidR="00F844B8">
        <w:t>e_insee</w:t>
      </w:r>
      <w:proofErr w:type="spellEnd"/>
      <w:r w:rsidR="00F844B8">
        <w:t> »</w:t>
      </w:r>
    </w:p>
    <w:p w:rsidR="00F844B8" w:rsidRDefault="00DA3D06" w:rsidP="00F844B8">
      <w:pPr>
        <w:pStyle w:val="Corps"/>
        <w:numPr>
          <w:ilvl w:val="0"/>
          <w:numId w:val="4"/>
        </w:numPr>
      </w:pPr>
      <w:proofErr w:type="spellStart"/>
      <w:proofErr w:type="gramStart"/>
      <w:r w:rsidRPr="00DA3D06">
        <w:rPr>
          <w:b/>
        </w:rPr>
        <w:t>zone</w:t>
      </w:r>
      <w:proofErr w:type="gramEnd"/>
      <w:r w:rsidRPr="00DA3D06">
        <w:rPr>
          <w:b/>
        </w:rPr>
        <w:t>_geo</w:t>
      </w:r>
      <w:proofErr w:type="spellEnd"/>
      <w:r>
        <w:tab/>
      </w:r>
      <w:r w:rsidR="00F844B8">
        <w:t>: valeur de la variable sur laquelle faire la restriction de population géographique, à ne remplir que pour la comparaison géographique</w:t>
      </w:r>
    </w:p>
    <w:p w:rsidR="00F844B8" w:rsidRDefault="00F844B8" w:rsidP="00F844B8">
      <w:pPr>
        <w:pStyle w:val="Corps"/>
      </w:pPr>
      <w:r>
        <w:lastRenderedPageBreak/>
        <w:t>Les arguments qui ne servent pas ne doivent pas être déclarés lors de l’appel des fonctions</w:t>
      </w:r>
    </w:p>
    <w:p w:rsidR="00F844B8" w:rsidRDefault="00F844B8" w:rsidP="00F844B8">
      <w:pPr>
        <w:pStyle w:val="Corps"/>
      </w:pPr>
      <w:r>
        <w:t>Exemples d’appels :</w:t>
      </w:r>
    </w:p>
    <w:p w:rsidR="00F844B8" w:rsidRDefault="00F844B8" w:rsidP="00F844B8">
      <w:pPr>
        <w:pStyle w:val="ListParagraph"/>
        <w:numPr>
          <w:ilvl w:val="0"/>
          <w:numId w:val="8"/>
        </w:numPr>
      </w:pPr>
      <w:r>
        <w:t>Comparaison d’une population cible vs population totale</w:t>
      </w:r>
    </w:p>
    <w:p w:rsidR="00F844B8" w:rsidRPr="00F844B8" w:rsidRDefault="00F844B8" w:rsidP="005C0062">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proofErr w:type="gramStart"/>
      <w:r w:rsidRPr="00F844B8">
        <w:rPr>
          <w:rFonts w:ascii="Courier New" w:hAnsi="Courier New"/>
          <w:sz w:val="18"/>
        </w:rPr>
        <w:t>test</w:t>
      </w:r>
      <w:proofErr w:type="gramEnd"/>
      <w:r w:rsidRPr="00F844B8">
        <w:rPr>
          <w:rFonts w:ascii="Courier New" w:hAnsi="Courier New"/>
          <w:sz w:val="18"/>
        </w:rPr>
        <w:t xml:space="preserve">_profil_1 = </w:t>
      </w:r>
    </w:p>
    <w:p w:rsidR="00F844B8" w:rsidRDefault="00F844B8" w:rsidP="00F844B8">
      <w:pPr>
        <w:pStyle w:val="Corps"/>
      </w:pPr>
    </w:p>
    <w:p w:rsidR="00F844B8" w:rsidRDefault="00F844B8" w:rsidP="00F844B8">
      <w:pPr>
        <w:pStyle w:val="ListParagraph"/>
        <w:numPr>
          <w:ilvl w:val="0"/>
          <w:numId w:val="8"/>
        </w:numPr>
      </w:pPr>
      <w:r>
        <w:t>Comparaison de 2 populations</w:t>
      </w:r>
    </w:p>
    <w:p w:rsidR="00F844B8" w:rsidRPr="00F844B8" w:rsidRDefault="00F844B8" w:rsidP="005C0062">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proofErr w:type="gramStart"/>
      <w:r w:rsidRPr="00F844B8">
        <w:rPr>
          <w:rFonts w:ascii="Courier New" w:hAnsi="Courier New"/>
          <w:sz w:val="18"/>
        </w:rPr>
        <w:t>test</w:t>
      </w:r>
      <w:proofErr w:type="gramEnd"/>
      <w:r w:rsidRPr="00F844B8">
        <w:rPr>
          <w:rFonts w:ascii="Courier New" w:hAnsi="Courier New"/>
          <w:sz w:val="18"/>
        </w:rPr>
        <w:t xml:space="preserve">_profil_2 = </w:t>
      </w:r>
    </w:p>
    <w:p w:rsidR="00F844B8" w:rsidRDefault="00F844B8" w:rsidP="00F844B8">
      <w:pPr>
        <w:pStyle w:val="Corps"/>
      </w:pPr>
    </w:p>
    <w:p w:rsidR="00F844B8" w:rsidRDefault="00F844B8" w:rsidP="00F844B8">
      <w:pPr>
        <w:pStyle w:val="ListParagraph"/>
        <w:numPr>
          <w:ilvl w:val="0"/>
          <w:numId w:val="8"/>
        </w:numPr>
      </w:pPr>
      <w:r>
        <w:t>Comparaison de la base avec la population globale d’une zone géographique</w:t>
      </w:r>
    </w:p>
    <w:p w:rsidR="00F844B8" w:rsidRDefault="005C0062" w:rsidP="005C0062">
      <w:pPr>
        <w:pStyle w:val="Corps"/>
        <w:pBdr>
          <w:top w:val="single" w:sz="4" w:space="1" w:color="auto"/>
          <w:left w:val="single" w:sz="4" w:space="4" w:color="auto"/>
          <w:bottom w:val="single" w:sz="4" w:space="1" w:color="auto"/>
          <w:right w:val="single" w:sz="4" w:space="4" w:color="auto"/>
        </w:pBdr>
        <w:spacing w:line="240" w:lineRule="auto"/>
        <w:rPr>
          <w:rFonts w:ascii="Courier New" w:hAnsi="Courier New"/>
          <w:sz w:val="18"/>
          <w:lang w:val="en-US"/>
        </w:rPr>
      </w:pPr>
      <w:proofErr w:type="gramStart"/>
      <w:r>
        <w:rPr>
          <w:rFonts w:ascii="Courier New" w:hAnsi="Courier New"/>
          <w:sz w:val="18"/>
        </w:rPr>
        <w:t>test</w:t>
      </w:r>
      <w:proofErr w:type="gramEnd"/>
      <w:r>
        <w:rPr>
          <w:rFonts w:ascii="Courier New" w:hAnsi="Courier New"/>
          <w:sz w:val="18"/>
        </w:rPr>
        <w:t>_profil_3 =</w:t>
      </w:r>
    </w:p>
    <w:p w:rsidR="00F844B8" w:rsidRDefault="00F844B8" w:rsidP="00F844B8">
      <w:pPr>
        <w:rPr>
          <w:lang w:val="en-US"/>
        </w:rPr>
      </w:pPr>
    </w:p>
    <w:p w:rsidR="002A7AFC" w:rsidRDefault="002A7AFC">
      <w:pPr>
        <w:overflowPunct/>
        <w:autoSpaceDE/>
        <w:autoSpaceDN/>
        <w:adjustRightInd/>
        <w:spacing w:after="200" w:line="276" w:lineRule="auto"/>
        <w:jc w:val="left"/>
        <w:textAlignment w:val="auto"/>
        <w:rPr>
          <w:b/>
          <w:sz w:val="28"/>
        </w:rPr>
      </w:pPr>
      <w:r>
        <w:br w:type="page"/>
      </w:r>
    </w:p>
    <w:p w:rsidR="00F844B8" w:rsidRDefault="00F844B8" w:rsidP="00F844B8">
      <w:pPr>
        <w:pStyle w:val="Heading2"/>
      </w:pPr>
      <w:bookmarkStart w:id="14" w:name="_Toc484085933"/>
      <w:r>
        <w:lastRenderedPageBreak/>
        <w:t>Sortie</w:t>
      </w:r>
      <w:bookmarkEnd w:id="14"/>
    </w:p>
    <w:p w:rsidR="00F844B8" w:rsidRPr="00F844B8" w:rsidRDefault="00F844B8" w:rsidP="00F844B8">
      <w:r>
        <w:t>Les sorties sont un fichier csv extrait dans le répertoire spécifié, puis dans un sous répertoire spécifique à chaque type de profil. Ce csv alimente ensuite une maquette Excel à placer dans le même sous dossier.</w:t>
      </w:r>
    </w:p>
    <w:p w:rsidR="00F844B8" w:rsidRDefault="00F844B8" w:rsidP="00F844B8">
      <w:pPr>
        <w:pStyle w:val="ListParagraph"/>
        <w:numPr>
          <w:ilvl w:val="0"/>
          <w:numId w:val="8"/>
        </w:numPr>
      </w:pPr>
      <w:r>
        <w:t>Comparaison d’une population cible vs population totale</w:t>
      </w:r>
    </w:p>
    <w:p w:rsidR="00F844B8" w:rsidRDefault="00F844B8" w:rsidP="00F844B8">
      <w:r>
        <w:t>Le sous-dossier s’appelle « </w:t>
      </w:r>
      <w:r w:rsidRPr="00F844B8">
        <w:t>Profil cible</w:t>
      </w:r>
      <w:r>
        <w:t> » et la maquette « </w:t>
      </w:r>
      <w:r w:rsidRPr="00F844B8">
        <w:t>2016_modele_profil_cible.xls</w:t>
      </w:r>
      <w:r>
        <w:t> »</w:t>
      </w:r>
    </w:p>
    <w:p w:rsidR="00F844B8" w:rsidRDefault="002A7AFC" w:rsidP="00F844B8">
      <w:r>
        <w:t xml:space="preserve">Un exemple est disponible dans le répertoire « Sorties\Exemples » du module : </w:t>
      </w:r>
      <w:r w:rsidRPr="002A7AFC">
        <w:t>20170601_profil_cible_exemple.xls</w:t>
      </w:r>
    </w:p>
    <w:p w:rsidR="00F844B8" w:rsidRDefault="00F844B8" w:rsidP="00F844B8"/>
    <w:p w:rsidR="00F844B8" w:rsidRDefault="00F844B8" w:rsidP="00F844B8">
      <w:pPr>
        <w:pStyle w:val="ListParagraph"/>
        <w:numPr>
          <w:ilvl w:val="0"/>
          <w:numId w:val="8"/>
        </w:numPr>
      </w:pPr>
      <w:r>
        <w:t>Comparaison de 2 populations</w:t>
      </w:r>
    </w:p>
    <w:p w:rsidR="002A7AFC" w:rsidRDefault="002A7AFC" w:rsidP="002A7AFC">
      <w:r>
        <w:t>Le sous-dossier s’appelle « </w:t>
      </w:r>
      <w:r w:rsidRPr="002A7AFC">
        <w:t>Profil cible1 VS cible2</w:t>
      </w:r>
      <w:r>
        <w:t xml:space="preserve"> » et la maquette « </w:t>
      </w:r>
      <w:r w:rsidRPr="002A7AFC">
        <w:t>2016_modele_profil_cible_vs_cible</w:t>
      </w:r>
      <w:r w:rsidRPr="00F844B8">
        <w:t>.xls</w:t>
      </w:r>
      <w:r>
        <w:t> »</w:t>
      </w:r>
    </w:p>
    <w:p w:rsidR="002A7AFC" w:rsidRDefault="002A7AFC" w:rsidP="002A7AFC">
      <w:r>
        <w:t xml:space="preserve">Un exemple est disponible dans le répertoire « Sorties\Exemples » du module : </w:t>
      </w:r>
      <w:r w:rsidRPr="002A7AFC">
        <w:t>20170601_profil_cible_vs_cible_exemple</w:t>
      </w:r>
      <w:r>
        <w:t>.</w:t>
      </w:r>
      <w:r w:rsidRPr="002A7AFC">
        <w:t>xls</w:t>
      </w:r>
    </w:p>
    <w:p w:rsidR="002A7AFC" w:rsidRDefault="002A7AFC" w:rsidP="002A7AFC"/>
    <w:p w:rsidR="00F844B8" w:rsidRDefault="00F844B8" w:rsidP="00F844B8">
      <w:pPr>
        <w:pStyle w:val="ListParagraph"/>
        <w:numPr>
          <w:ilvl w:val="0"/>
          <w:numId w:val="8"/>
        </w:numPr>
      </w:pPr>
      <w:r>
        <w:t>Comparaison de la base avec la population globale d’une zone géographique</w:t>
      </w:r>
    </w:p>
    <w:p w:rsidR="002A7AFC" w:rsidRDefault="002A7AFC" w:rsidP="002A7AFC">
      <w:r>
        <w:t>Le sous-dossier s’appelle « </w:t>
      </w:r>
      <w:r w:rsidRPr="002A7AFC">
        <w:t xml:space="preserve">Profil zone </w:t>
      </w:r>
      <w:proofErr w:type="spellStart"/>
      <w:r w:rsidRPr="002A7AFC">
        <w:t>geo</w:t>
      </w:r>
      <w:proofErr w:type="spellEnd"/>
      <w:r>
        <w:t xml:space="preserve"> » et la maquette « </w:t>
      </w:r>
      <w:r w:rsidRPr="002A7AFC">
        <w:t>2016_modele_profil_zone_geo.xls</w:t>
      </w:r>
      <w:r>
        <w:t xml:space="preserve"> »</w:t>
      </w:r>
    </w:p>
    <w:p w:rsidR="002A7AFC" w:rsidRDefault="002A7AFC" w:rsidP="002A7AFC">
      <w:r>
        <w:t xml:space="preserve">Un exemple est disponible dans le répertoire « Sorties\Exemples » du module : </w:t>
      </w:r>
      <w:r w:rsidRPr="002A7AFC">
        <w:t>20170601_profil_zone_geo_exemple</w:t>
      </w:r>
      <w:r>
        <w:t>.</w:t>
      </w:r>
      <w:r w:rsidRPr="002A7AFC">
        <w:t>xls</w:t>
      </w:r>
    </w:p>
    <w:p w:rsidR="00F844B8" w:rsidRPr="00F844B8" w:rsidRDefault="00F844B8" w:rsidP="00F844B8"/>
    <w:p w:rsidR="00F844B8" w:rsidRPr="00F844B8" w:rsidRDefault="00F844B8" w:rsidP="00F844B8"/>
    <w:p w:rsidR="00F844B8" w:rsidRPr="00F844B8" w:rsidRDefault="00F844B8" w:rsidP="00F844B8"/>
    <w:sectPr w:rsidR="00F844B8" w:rsidRPr="00F844B8" w:rsidSect="005735F6">
      <w:headerReference w:type="default" r:id="rId8"/>
      <w:footerReference w:type="even" r:id="rId9"/>
      <w:footerReference w:type="default" r:id="rId10"/>
      <w:headerReference w:type="first" r:id="rId11"/>
      <w:footerReference w:type="first" r:id="rId12"/>
      <w:pgSz w:w="11907" w:h="16840"/>
      <w:pgMar w:top="1814" w:right="1418" w:bottom="1418" w:left="1418" w:header="284"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75F" w:rsidRDefault="00CE775F">
      <w:pPr>
        <w:spacing w:line="240" w:lineRule="auto"/>
      </w:pPr>
      <w:r>
        <w:separator/>
      </w:r>
    </w:p>
  </w:endnote>
  <w:endnote w:type="continuationSeparator" w:id="0">
    <w:p w:rsidR="00CE775F" w:rsidRDefault="00CE7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B8" w:rsidRDefault="00F844B8">
    <w:pPr>
      <w:pStyle w:val="Footer"/>
      <w:framePr w:wrap="around" w:vAnchor="text" w:hAnchor="margin" w:xAlign="right" w:y="1"/>
      <w:rPr>
        <w:rStyle w:val="PageNumber"/>
        <w:color w:val="404040"/>
      </w:rPr>
    </w:pPr>
    <w:r>
      <w:rPr>
        <w:rStyle w:val="PageNumber"/>
      </w:rPr>
      <w:fldChar w:fldCharType="begin"/>
    </w:r>
    <w:r>
      <w:rPr>
        <w:rStyle w:val="PageNumber"/>
      </w:rPr>
      <w:instrText xml:space="preserve">PAGE  </w:instrText>
    </w:r>
    <w:r>
      <w:rPr>
        <w:rStyle w:val="PageNumber"/>
      </w:rPr>
      <w:fldChar w:fldCharType="end"/>
    </w:r>
  </w:p>
  <w:p w:rsidR="00F844B8" w:rsidRDefault="00F844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B8" w:rsidRPr="006D01A4" w:rsidRDefault="00F844B8" w:rsidP="006D01A4">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-881380</wp:posOffset>
              </wp:positionH>
              <wp:positionV relativeFrom="paragraph">
                <wp:posOffset>-57150</wp:posOffset>
              </wp:positionV>
              <wp:extent cx="7543800" cy="19050"/>
              <wp:effectExtent l="0" t="0" r="19050" b="19050"/>
              <wp:wrapNone/>
              <wp:docPr id="10" name="Connecteur droit 10"/>
              <wp:cNvGraphicFramePr/>
              <a:graphic xmlns:a="http://schemas.openxmlformats.org/drawingml/2006/main">
                <a:graphicData uri="http://schemas.microsoft.com/office/word/2010/wordprocessingShape">
                  <wps:wsp>
                    <wps:cNvCnPr/>
                    <wps:spPr>
                      <a:xfrm flipV="1">
                        <a:off x="0" y="0"/>
                        <a:ext cx="7543800" cy="19050"/>
                      </a:xfrm>
                      <a:prstGeom prst="line">
                        <a:avLst/>
                      </a:prstGeom>
                      <a:ln w="19050">
                        <a:solidFill>
                          <a:srgbClr val="07627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A1642C" id="Connecteur droit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pt,-4.5pt" to="524.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" strokecolor="#07627f" strokeweight="1.5pt"/>
          </w:pict>
        </mc:Fallback>
      </mc:AlternateContent>
    </w:r>
    <w:r>
      <w:rPr>
        <w:noProof/>
        <w:lang w:eastAsia="fr-FR"/>
      </w:rPr>
      <mc:AlternateContent>
        <mc:Choice Requires="wps">
          <w:drawing>
            <wp:anchor distT="0" distB="0" distL="114300" distR="114300" simplePos="0" relativeHeight="251667456" behindDoc="0" locked="0" layoutInCell="1" allowOverlap="1" wp14:anchorId="525E6A73" wp14:editId="0B268F61">
              <wp:simplePos x="0" y="0"/>
              <wp:positionH relativeFrom="page">
                <wp:posOffset>0</wp:posOffset>
              </wp:positionH>
              <wp:positionV relativeFrom="paragraph">
                <wp:posOffset>-28575</wp:posOffset>
              </wp:positionV>
              <wp:extent cx="7562850" cy="676275"/>
              <wp:effectExtent l="0" t="0" r="0" b="0"/>
              <wp:wrapNone/>
              <wp:docPr id="2" name="Rectangle 2"/>
              <wp:cNvGraphicFramePr/>
              <a:graphic xmlns:a="http://schemas.openxmlformats.org/drawingml/2006/main">
                <a:graphicData uri="http://schemas.microsoft.com/office/word/2010/wordprocessingShape">
                  <wps:wsp>
                    <wps:cNvSpPr/>
                    <wps:spPr>
                      <a:xfrm>
                        <a:off x="0" y="0"/>
                        <a:ext cx="75628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44B8" w:rsidRPr="00355215" w:rsidRDefault="00F844B8" w:rsidP="00355215">
                          <w:pPr>
                            <w:jc w:val="left"/>
                            <w:rPr>
                              <w:i/>
                              <w:iCs/>
                              <w:color w:val="07627F"/>
                              <w:sz w:val="4"/>
                              <w:lang w:val="en-US"/>
                            </w:rPr>
                          </w:pPr>
                        </w:p>
                        <w:p w:rsidR="00F844B8" w:rsidRPr="002A7AFC" w:rsidRDefault="00F844B8" w:rsidP="005735F6">
                          <w:pPr>
                            <w:ind w:left="851"/>
                            <w:jc w:val="left"/>
                            <w:rPr>
                              <w:color w:val="07627F"/>
                            </w:rPr>
                          </w:pPr>
                          <w:r w:rsidRPr="002A7AFC">
                            <w:rPr>
                              <w:i/>
                              <w:iCs/>
                              <w:color w:val="07627F"/>
                            </w:rPr>
                            <w:t xml:space="preserve"> le </w:t>
                          </w:r>
                          <w:r w:rsidRPr="006D01A4">
                            <w:rPr>
                              <w:i/>
                              <w:iCs/>
                              <w:color w:val="07627F"/>
                            </w:rPr>
                            <w:fldChar w:fldCharType="begin"/>
                          </w:r>
                          <w:r w:rsidRPr="006D01A4">
                            <w:rPr>
                              <w:i/>
                              <w:iCs/>
                              <w:color w:val="07627F"/>
                            </w:rPr>
                            <w:instrText xml:space="preserve"> DATE </w:instrText>
                          </w:r>
                          <w:r w:rsidRPr="006D01A4">
                            <w:rPr>
                              <w:i/>
                              <w:iCs/>
                              <w:color w:val="07627F"/>
                            </w:rPr>
                            <w:fldChar w:fldCharType="separate"/>
                          </w:r>
                          <w:r w:rsidR="005735F6">
                            <w:rPr>
                              <w:i/>
                              <w:iCs/>
                              <w:noProof/>
                              <w:color w:val="07627F"/>
                            </w:rPr>
                            <w:t>17/10/2024</w:t>
                          </w:r>
                          <w:r w:rsidRPr="006D01A4">
                            <w:rPr>
                              <w:i/>
                              <w:iCs/>
                              <w:color w:val="07627F"/>
                            </w:rPr>
                            <w:fldChar w:fldCharType="end"/>
                          </w:r>
                          <w:r w:rsidRPr="002A7AFC">
                            <w:rPr>
                              <w:i/>
                              <w:iCs/>
                              <w:color w:val="07627F"/>
                            </w:rPr>
                            <w:t xml:space="preserve"> </w:t>
                          </w:r>
                          <w:r w:rsidR="002A7AFC" w:rsidRPr="002A7AFC">
                            <w:rPr>
                              <w:i/>
                              <w:iCs/>
                              <w:color w:val="07627F"/>
                            </w:rPr>
                            <w:t>–</w:t>
                          </w:r>
                          <w:r w:rsidRPr="002A7AFC">
                            <w:rPr>
                              <w:i/>
                              <w:iCs/>
                              <w:color w:val="07627F"/>
                            </w:rPr>
                            <w:t xml:space="preserve"> </w:t>
                          </w:r>
                          <w:r w:rsidR="002A7AFC" w:rsidRPr="002A7AFC">
                            <w:rPr>
                              <w:i/>
                              <w:iCs/>
                              <w:color w:val="07627F"/>
                            </w:rPr>
                            <w:t>Module enrichissement g</w:t>
                          </w:r>
                          <w:r w:rsidR="002A7AFC">
                            <w:rPr>
                              <w:i/>
                              <w:iCs/>
                              <w:color w:val="07627F"/>
                            </w:rPr>
                            <w:t>éomarketing</w:t>
                          </w:r>
                          <w:r w:rsidRPr="002A7AFC">
                            <w:rPr>
                              <w:i/>
                              <w:iCs/>
                              <w:color w:val="07627F"/>
                            </w:rPr>
                            <w:tab/>
                          </w:r>
                          <w:r w:rsidRPr="002A7AFC">
                            <w:rPr>
                              <w:i/>
                              <w:iCs/>
                              <w:color w:val="07627F"/>
                            </w:rPr>
                            <w:tab/>
                          </w:r>
                          <w:r w:rsidRPr="002A7AFC">
                            <w:rPr>
                              <w:i/>
                              <w:iCs/>
                              <w:color w:val="07627F"/>
                            </w:rPr>
                            <w:tab/>
                          </w:r>
                          <w:r w:rsidRPr="002A7AFC">
                            <w:rPr>
                              <w:i/>
                              <w:iCs/>
                              <w:color w:val="07627F"/>
                            </w:rPr>
                            <w:tab/>
                          </w:r>
                          <w:r w:rsidRPr="002A7AFC">
                            <w:rPr>
                              <w:i/>
                              <w:iCs/>
                              <w:color w:val="07627F"/>
                            </w:rPr>
                            <w:tab/>
                          </w:r>
                          <w:r w:rsidRPr="006D01A4">
                            <w:rPr>
                              <w:color w:val="07627F"/>
                            </w:rPr>
                            <w:fldChar w:fldCharType="begin"/>
                          </w:r>
                          <w:r w:rsidRPr="002A7AFC">
                            <w:rPr>
                              <w:color w:val="07627F"/>
                            </w:rPr>
                            <w:instrText xml:space="preserve"> PAGE   \* MERGEFORMAT </w:instrText>
                          </w:r>
                          <w:r w:rsidRPr="006D01A4">
                            <w:rPr>
                              <w:color w:val="07627F"/>
                            </w:rPr>
                            <w:fldChar w:fldCharType="separate"/>
                          </w:r>
                          <w:r w:rsidR="005C0062" w:rsidRPr="005C0062">
                            <w:rPr>
                              <w:i/>
                              <w:iCs/>
                              <w:noProof/>
                              <w:color w:val="07627F"/>
                            </w:rPr>
                            <w:t>8</w:t>
                          </w:r>
                          <w:r w:rsidRPr="006D01A4">
                            <w:rPr>
                              <w:i/>
                              <w:iCs/>
                              <w:noProof/>
                              <w:color w:val="07627F"/>
                            </w:rPr>
                            <w:fldChar w:fldCharType="end"/>
                          </w:r>
                          <w:r w:rsidRPr="002A7AFC">
                            <w:rPr>
                              <w:i/>
                              <w:iCs/>
                              <w:color w:val="07627F"/>
                            </w:rPr>
                            <w:t>/</w:t>
                          </w:r>
                          <w:r w:rsidRPr="006D01A4">
                            <w:rPr>
                              <w:i/>
                              <w:iCs/>
                              <w:color w:val="07627F"/>
                            </w:rPr>
                            <w:fldChar w:fldCharType="begin"/>
                          </w:r>
                          <w:r w:rsidRPr="002A7AFC">
                            <w:rPr>
                              <w:i/>
                              <w:iCs/>
                              <w:color w:val="07627F"/>
                            </w:rPr>
                            <w:instrText xml:space="preserve"> NUMPAGES  \# "0"  \* MERGEFORMAT </w:instrText>
                          </w:r>
                          <w:r w:rsidRPr="006D01A4">
                            <w:rPr>
                              <w:i/>
                              <w:iCs/>
                              <w:color w:val="07627F"/>
                            </w:rPr>
                            <w:fldChar w:fldCharType="separate"/>
                          </w:r>
                          <w:r w:rsidR="005C0062">
                            <w:rPr>
                              <w:i/>
                              <w:iCs/>
                              <w:noProof/>
                              <w:color w:val="07627F"/>
                            </w:rPr>
                            <w:t>10</w:t>
                          </w:r>
                          <w:r w:rsidRPr="006D01A4">
                            <w:rPr>
                              <w:i/>
                              <w:iCs/>
                              <w:color w:val="07627F"/>
                            </w:rPr>
                            <w:fldChar w:fldCharType="end"/>
                          </w:r>
                          <w:r w:rsidRPr="002A7AFC">
                            <w:rPr>
                              <w:i/>
                              <w:iCs/>
                              <w:color w:val="07627F"/>
                            </w:rPr>
                            <w:tab/>
                          </w:r>
                          <w:r w:rsidRPr="002A7AFC">
                            <w:rPr>
                              <w:i/>
                              <w:iCs/>
                              <w:color w:val="07627F"/>
                            </w:rPr>
                            <w:tab/>
                          </w:r>
                          <w:r w:rsidRPr="002A7AFC">
                            <w:rPr>
                              <w:i/>
                              <w:iCs/>
                              <w:color w:val="07627F"/>
                            </w:rPr>
                            <w:tab/>
                          </w:r>
                          <w:r w:rsidRPr="002A7AFC">
                            <w:rPr>
                              <w:i/>
                              <w:iCs/>
                              <w:color w:val="07627F"/>
                            </w:rPr>
                            <w:tab/>
                          </w:r>
                          <w:r w:rsidRPr="002A7AFC">
                            <w:rPr>
                              <w:i/>
                              <w:iCs/>
                              <w:color w:val="07627F"/>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E6A73" id="Rectangle 2" o:spid="_x0000_s1026" style="position:absolute;left:0;text-align:left;margin-left:0;margin-top:-2.25pt;width:595.5pt;height:53.25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" filled="f" stroked="f" strokeweight="2pt">
              <v:textbox>
                <w:txbxContent>
                  <w:p w:rsidR="00F844B8" w:rsidRPr="00355215" w:rsidRDefault="00F844B8" w:rsidP="00355215">
                    <w:pPr>
                      <w:jc w:val="left"/>
                      <w:rPr>
                        <w:i/>
                        <w:iCs/>
                        <w:color w:val="07627F"/>
                        <w:sz w:val="4"/>
                        <w:lang w:val="en-US"/>
                      </w:rPr>
                    </w:pPr>
                  </w:p>
                  <w:p w:rsidR="00F844B8" w:rsidRPr="002A7AFC" w:rsidRDefault="00F844B8" w:rsidP="005735F6">
                    <w:pPr>
                      <w:ind w:left="851"/>
                      <w:jc w:val="left"/>
                      <w:rPr>
                        <w:color w:val="07627F"/>
                      </w:rPr>
                    </w:pPr>
                    <w:r w:rsidRPr="002A7AFC">
                      <w:rPr>
                        <w:i/>
                        <w:iCs/>
                        <w:color w:val="07627F"/>
                      </w:rPr>
                      <w:t xml:space="preserve"> le </w:t>
                    </w:r>
                    <w:r w:rsidRPr="006D01A4">
                      <w:rPr>
                        <w:i/>
                        <w:iCs/>
                        <w:color w:val="07627F"/>
                      </w:rPr>
                      <w:fldChar w:fldCharType="begin"/>
                    </w:r>
                    <w:r w:rsidRPr="006D01A4">
                      <w:rPr>
                        <w:i/>
                        <w:iCs/>
                        <w:color w:val="07627F"/>
                      </w:rPr>
                      <w:instrText xml:space="preserve"> DATE </w:instrText>
                    </w:r>
                    <w:r w:rsidRPr="006D01A4">
                      <w:rPr>
                        <w:i/>
                        <w:iCs/>
                        <w:color w:val="07627F"/>
                      </w:rPr>
                      <w:fldChar w:fldCharType="separate"/>
                    </w:r>
                    <w:r w:rsidR="005735F6">
                      <w:rPr>
                        <w:i/>
                        <w:iCs/>
                        <w:noProof/>
                        <w:color w:val="07627F"/>
                      </w:rPr>
                      <w:t>17/10/2024</w:t>
                    </w:r>
                    <w:r w:rsidRPr="006D01A4">
                      <w:rPr>
                        <w:i/>
                        <w:iCs/>
                        <w:color w:val="07627F"/>
                      </w:rPr>
                      <w:fldChar w:fldCharType="end"/>
                    </w:r>
                    <w:r w:rsidRPr="002A7AFC">
                      <w:rPr>
                        <w:i/>
                        <w:iCs/>
                        <w:color w:val="07627F"/>
                      </w:rPr>
                      <w:t xml:space="preserve"> </w:t>
                    </w:r>
                    <w:r w:rsidR="002A7AFC" w:rsidRPr="002A7AFC">
                      <w:rPr>
                        <w:i/>
                        <w:iCs/>
                        <w:color w:val="07627F"/>
                      </w:rPr>
                      <w:t>–</w:t>
                    </w:r>
                    <w:r w:rsidRPr="002A7AFC">
                      <w:rPr>
                        <w:i/>
                        <w:iCs/>
                        <w:color w:val="07627F"/>
                      </w:rPr>
                      <w:t xml:space="preserve"> </w:t>
                    </w:r>
                    <w:r w:rsidR="002A7AFC" w:rsidRPr="002A7AFC">
                      <w:rPr>
                        <w:i/>
                        <w:iCs/>
                        <w:color w:val="07627F"/>
                      </w:rPr>
                      <w:t>Module enrichissement g</w:t>
                    </w:r>
                    <w:r w:rsidR="002A7AFC">
                      <w:rPr>
                        <w:i/>
                        <w:iCs/>
                        <w:color w:val="07627F"/>
                      </w:rPr>
                      <w:t>éomarketing</w:t>
                    </w:r>
                    <w:r w:rsidRPr="002A7AFC">
                      <w:rPr>
                        <w:i/>
                        <w:iCs/>
                        <w:color w:val="07627F"/>
                      </w:rPr>
                      <w:tab/>
                    </w:r>
                    <w:r w:rsidRPr="002A7AFC">
                      <w:rPr>
                        <w:i/>
                        <w:iCs/>
                        <w:color w:val="07627F"/>
                      </w:rPr>
                      <w:tab/>
                    </w:r>
                    <w:r w:rsidRPr="002A7AFC">
                      <w:rPr>
                        <w:i/>
                        <w:iCs/>
                        <w:color w:val="07627F"/>
                      </w:rPr>
                      <w:tab/>
                    </w:r>
                    <w:r w:rsidRPr="002A7AFC">
                      <w:rPr>
                        <w:i/>
                        <w:iCs/>
                        <w:color w:val="07627F"/>
                      </w:rPr>
                      <w:tab/>
                    </w:r>
                    <w:r w:rsidRPr="002A7AFC">
                      <w:rPr>
                        <w:i/>
                        <w:iCs/>
                        <w:color w:val="07627F"/>
                      </w:rPr>
                      <w:tab/>
                    </w:r>
                    <w:r w:rsidRPr="006D01A4">
                      <w:rPr>
                        <w:color w:val="07627F"/>
                      </w:rPr>
                      <w:fldChar w:fldCharType="begin"/>
                    </w:r>
                    <w:r w:rsidRPr="002A7AFC">
                      <w:rPr>
                        <w:color w:val="07627F"/>
                      </w:rPr>
                      <w:instrText xml:space="preserve"> PAGE   \* MERGEFORMAT </w:instrText>
                    </w:r>
                    <w:r w:rsidRPr="006D01A4">
                      <w:rPr>
                        <w:color w:val="07627F"/>
                      </w:rPr>
                      <w:fldChar w:fldCharType="separate"/>
                    </w:r>
                    <w:r w:rsidR="005C0062" w:rsidRPr="005C0062">
                      <w:rPr>
                        <w:i/>
                        <w:iCs/>
                        <w:noProof/>
                        <w:color w:val="07627F"/>
                      </w:rPr>
                      <w:t>8</w:t>
                    </w:r>
                    <w:r w:rsidRPr="006D01A4">
                      <w:rPr>
                        <w:i/>
                        <w:iCs/>
                        <w:noProof/>
                        <w:color w:val="07627F"/>
                      </w:rPr>
                      <w:fldChar w:fldCharType="end"/>
                    </w:r>
                    <w:r w:rsidRPr="002A7AFC">
                      <w:rPr>
                        <w:i/>
                        <w:iCs/>
                        <w:color w:val="07627F"/>
                      </w:rPr>
                      <w:t>/</w:t>
                    </w:r>
                    <w:r w:rsidRPr="006D01A4">
                      <w:rPr>
                        <w:i/>
                        <w:iCs/>
                        <w:color w:val="07627F"/>
                      </w:rPr>
                      <w:fldChar w:fldCharType="begin"/>
                    </w:r>
                    <w:r w:rsidRPr="002A7AFC">
                      <w:rPr>
                        <w:i/>
                        <w:iCs/>
                        <w:color w:val="07627F"/>
                      </w:rPr>
                      <w:instrText xml:space="preserve"> NUMPAGES  \# "0"  \* MERGEFORMAT </w:instrText>
                    </w:r>
                    <w:r w:rsidRPr="006D01A4">
                      <w:rPr>
                        <w:i/>
                        <w:iCs/>
                        <w:color w:val="07627F"/>
                      </w:rPr>
                      <w:fldChar w:fldCharType="separate"/>
                    </w:r>
                    <w:r w:rsidR="005C0062">
                      <w:rPr>
                        <w:i/>
                        <w:iCs/>
                        <w:noProof/>
                        <w:color w:val="07627F"/>
                      </w:rPr>
                      <w:t>10</w:t>
                    </w:r>
                    <w:r w:rsidRPr="006D01A4">
                      <w:rPr>
                        <w:i/>
                        <w:iCs/>
                        <w:color w:val="07627F"/>
                      </w:rPr>
                      <w:fldChar w:fldCharType="end"/>
                    </w:r>
                    <w:r w:rsidRPr="002A7AFC">
                      <w:rPr>
                        <w:i/>
                        <w:iCs/>
                        <w:color w:val="07627F"/>
                      </w:rPr>
                      <w:tab/>
                    </w:r>
                    <w:r w:rsidRPr="002A7AFC">
                      <w:rPr>
                        <w:i/>
                        <w:iCs/>
                        <w:color w:val="07627F"/>
                      </w:rPr>
                      <w:tab/>
                    </w:r>
                    <w:r w:rsidRPr="002A7AFC">
                      <w:rPr>
                        <w:i/>
                        <w:iCs/>
                        <w:color w:val="07627F"/>
                      </w:rPr>
                      <w:tab/>
                    </w:r>
                    <w:r w:rsidRPr="002A7AFC">
                      <w:rPr>
                        <w:i/>
                        <w:iCs/>
                        <w:color w:val="07627F"/>
                      </w:rPr>
                      <w:tab/>
                    </w:r>
                    <w:r w:rsidRPr="002A7AFC">
                      <w:rPr>
                        <w:i/>
                        <w:iCs/>
                        <w:color w:val="07627F"/>
                      </w:rPr>
                      <w:tab/>
                    </w: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B8" w:rsidRDefault="00F844B8">
    <w:pPr>
      <w:pStyle w:val="Footer"/>
      <w:pBdr>
        <w:top w:val="none" w:sz="0" w:space="0" w:color="auto"/>
      </w:pBdr>
    </w:pPr>
    <w:r>
      <w:rPr>
        <w:noProof/>
        <w:lang w:eastAsia="fr-FR"/>
      </w:rPr>
      <mc:AlternateContent>
        <mc:Choice Requires="wps">
          <w:drawing>
            <wp:anchor distT="0" distB="0" distL="114300" distR="114300" simplePos="0" relativeHeight="251663360" behindDoc="0" locked="0" layoutInCell="1" allowOverlap="1" wp14:anchorId="41ED0077" wp14:editId="3C37B789">
              <wp:simplePos x="0" y="0"/>
              <wp:positionH relativeFrom="page">
                <wp:align>left</wp:align>
              </wp:positionH>
              <wp:positionV relativeFrom="paragraph">
                <wp:posOffset>-42545</wp:posOffset>
              </wp:positionV>
              <wp:extent cx="7562850" cy="676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7562850" cy="676275"/>
                      </a:xfrm>
                      <a:prstGeom prst="rect">
                        <a:avLst/>
                      </a:prstGeom>
                      <a:solidFill>
                        <a:srgbClr val="EFF5FB"/>
                      </a:solidFill>
                      <a:ln>
                        <a:solidFill>
                          <a:srgbClr val="EFF5F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21F7E" id="Rectangle 13" o:spid="_x0000_s1026" style="position:absolute;margin-left:0;margin-top:-3.35pt;width:595.5pt;height:53.2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" fillcolor="#eff5fb" strokecolor="#eff5fb" strokeweight="2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75F" w:rsidRDefault="00CE775F">
      <w:pPr>
        <w:spacing w:line="240" w:lineRule="auto"/>
      </w:pPr>
      <w:r>
        <w:separator/>
      </w:r>
    </w:p>
  </w:footnote>
  <w:footnote w:type="continuationSeparator" w:id="0">
    <w:p w:rsidR="00CE775F" w:rsidRDefault="00CE7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B8" w:rsidRPr="005C3B0B" w:rsidRDefault="00F844B8" w:rsidP="005C3B0B">
    <w:pPr>
      <w:jc w:val="right"/>
    </w:pP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4B8" w:rsidRDefault="00F844B8">
    <w:pPr>
      <w:pStyle w:val="Header"/>
      <w:pBdr>
        <w:bottom w:val="none" w:sz="0" w:space="0" w:color="auto"/>
      </w:pBdr>
    </w:pPr>
    <w:r w:rsidRPr="009A1ED3">
      <w:rPr>
        <w:noProof/>
        <w:lang w:eastAsia="fr-FR"/>
      </w:rPr>
      <w:drawing>
        <wp:anchor distT="0" distB="0" distL="114300" distR="114300" simplePos="0" relativeHeight="251662336" behindDoc="0" locked="0" layoutInCell="1" allowOverlap="1" wp14:anchorId="304080F5" wp14:editId="359FFA11">
          <wp:simplePos x="0" y="0"/>
          <wp:positionH relativeFrom="column">
            <wp:posOffset>2480945</wp:posOffset>
          </wp:positionH>
          <wp:positionV relativeFrom="paragraph">
            <wp:posOffset>639445</wp:posOffset>
          </wp:positionV>
          <wp:extent cx="4392000" cy="1268610"/>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92000" cy="1268610"/>
                  </a:xfrm>
                  <a:prstGeom prst="rect">
                    <a:avLst/>
                  </a:prstGeom>
                </pic:spPr>
              </pic:pic>
            </a:graphicData>
          </a:graphic>
          <wp14:sizeRelH relativeFrom="margin">
            <wp14:pctWidth>0</wp14:pctWidth>
          </wp14:sizeRelH>
          <wp14:sizeRelV relativeFrom="margin">
            <wp14:pctHeight>0</wp14:pctHeight>
          </wp14:sizeRelV>
        </wp:anchor>
      </w:drawing>
    </w:r>
    <w:r w:rsidRPr="009A1ED3">
      <w:rPr>
        <w:noProof/>
        <w:lang w:eastAsia="fr-FR"/>
      </w:rPr>
      <w:drawing>
        <wp:anchor distT="0" distB="0" distL="114300" distR="114300" simplePos="0" relativeHeight="251661312" behindDoc="0" locked="0" layoutInCell="1" allowOverlap="1" wp14:anchorId="55492774" wp14:editId="727B7FB4">
          <wp:simplePos x="0" y="0"/>
          <wp:positionH relativeFrom="column">
            <wp:posOffset>-1119505</wp:posOffset>
          </wp:positionH>
          <wp:positionV relativeFrom="paragraph">
            <wp:posOffset>-227330</wp:posOffset>
          </wp:positionV>
          <wp:extent cx="8182962" cy="2028825"/>
          <wp:effectExtent l="0" t="0" r="889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
                  <a:stretch>
                    <a:fillRect/>
                  </a:stretch>
                </pic:blipFill>
                <pic:spPr>
                  <a:xfrm>
                    <a:off x="0" y="0"/>
                    <a:ext cx="8182962" cy="2028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807D6"/>
    <w:multiLevelType w:val="hybridMultilevel"/>
    <w:tmpl w:val="BB727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1D4E1E"/>
    <w:multiLevelType w:val="hybridMultilevel"/>
    <w:tmpl w:val="47003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9869CF"/>
    <w:multiLevelType w:val="hybridMultilevel"/>
    <w:tmpl w:val="069837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A26E70"/>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E2C1C"/>
    <w:multiLevelType w:val="hybridMultilevel"/>
    <w:tmpl w:val="F4342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AC1966"/>
    <w:multiLevelType w:val="hybridMultilevel"/>
    <w:tmpl w:val="2AE62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7C2896"/>
    <w:multiLevelType w:val="hybridMultilevel"/>
    <w:tmpl w:val="8110B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9E46AF"/>
    <w:multiLevelType w:val="hybridMultilevel"/>
    <w:tmpl w:val="D46CE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7B6660"/>
    <w:multiLevelType w:val="hybridMultilevel"/>
    <w:tmpl w:val="5726D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ED"/>
    <w:rsid w:val="000B7F65"/>
    <w:rsid w:val="000C1E65"/>
    <w:rsid w:val="000C7063"/>
    <w:rsid w:val="000C73D9"/>
    <w:rsid w:val="00155333"/>
    <w:rsid w:val="001805E0"/>
    <w:rsid w:val="001A20CD"/>
    <w:rsid w:val="001A5EC7"/>
    <w:rsid w:val="001B56B8"/>
    <w:rsid w:val="00213564"/>
    <w:rsid w:val="00230D80"/>
    <w:rsid w:val="00233268"/>
    <w:rsid w:val="00265990"/>
    <w:rsid w:val="002A7AFC"/>
    <w:rsid w:val="002C4EAF"/>
    <w:rsid w:val="002C5510"/>
    <w:rsid w:val="002E3A26"/>
    <w:rsid w:val="002F476E"/>
    <w:rsid w:val="00302CEC"/>
    <w:rsid w:val="00317620"/>
    <w:rsid w:val="0033736D"/>
    <w:rsid w:val="00355215"/>
    <w:rsid w:val="00360F8B"/>
    <w:rsid w:val="00361246"/>
    <w:rsid w:val="00365963"/>
    <w:rsid w:val="0037240D"/>
    <w:rsid w:val="0038309C"/>
    <w:rsid w:val="00393772"/>
    <w:rsid w:val="00417868"/>
    <w:rsid w:val="00474560"/>
    <w:rsid w:val="004B1D70"/>
    <w:rsid w:val="004F1C8E"/>
    <w:rsid w:val="00514781"/>
    <w:rsid w:val="005735F6"/>
    <w:rsid w:val="005C0062"/>
    <w:rsid w:val="005C3B0B"/>
    <w:rsid w:val="00630D80"/>
    <w:rsid w:val="00651F0E"/>
    <w:rsid w:val="006A7A2F"/>
    <w:rsid w:val="006B25F5"/>
    <w:rsid w:val="006D01A4"/>
    <w:rsid w:val="00797739"/>
    <w:rsid w:val="007A67F1"/>
    <w:rsid w:val="007C1FF8"/>
    <w:rsid w:val="007F5993"/>
    <w:rsid w:val="00811F62"/>
    <w:rsid w:val="0082016E"/>
    <w:rsid w:val="008237E5"/>
    <w:rsid w:val="008368B4"/>
    <w:rsid w:val="008A6C84"/>
    <w:rsid w:val="008C2912"/>
    <w:rsid w:val="009805CC"/>
    <w:rsid w:val="0098308B"/>
    <w:rsid w:val="009A1ED3"/>
    <w:rsid w:val="009F4381"/>
    <w:rsid w:val="009F7051"/>
    <w:rsid w:val="00A938B7"/>
    <w:rsid w:val="00B154D5"/>
    <w:rsid w:val="00B70E7F"/>
    <w:rsid w:val="00B745F6"/>
    <w:rsid w:val="00B906B8"/>
    <w:rsid w:val="00B95533"/>
    <w:rsid w:val="00B968ED"/>
    <w:rsid w:val="00B97732"/>
    <w:rsid w:val="00BA0248"/>
    <w:rsid w:val="00BD1002"/>
    <w:rsid w:val="00BF17DF"/>
    <w:rsid w:val="00C86ACB"/>
    <w:rsid w:val="00CE27FF"/>
    <w:rsid w:val="00CE775F"/>
    <w:rsid w:val="00D44359"/>
    <w:rsid w:val="00D534CE"/>
    <w:rsid w:val="00DA3D06"/>
    <w:rsid w:val="00E46980"/>
    <w:rsid w:val="00E54B85"/>
    <w:rsid w:val="00E550EE"/>
    <w:rsid w:val="00E96DEB"/>
    <w:rsid w:val="00EF6471"/>
    <w:rsid w:val="00F34701"/>
    <w:rsid w:val="00F379EF"/>
    <w:rsid w:val="00F51850"/>
    <w:rsid w:val="00F844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129FD"/>
  <w15:docId w15:val="{C4BCD1AE-09DE-4574-96A6-CE78E21C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ED"/>
    <w:pPr>
      <w:overflowPunct w:val="0"/>
      <w:autoSpaceDE w:val="0"/>
      <w:autoSpaceDN w:val="0"/>
      <w:adjustRightInd w:val="0"/>
      <w:spacing w:after="0" w:line="360" w:lineRule="auto"/>
      <w:jc w:val="both"/>
      <w:textAlignment w:val="baseline"/>
    </w:pPr>
    <w:rPr>
      <w:rFonts w:ascii="Calibri" w:eastAsia="Times New Roman" w:hAnsi="Calibri" w:cs="Times New Roman"/>
      <w:color w:val="404040"/>
      <w:szCs w:val="20"/>
    </w:rPr>
  </w:style>
  <w:style w:type="paragraph" w:styleId="Heading1">
    <w:name w:val="heading 1"/>
    <w:basedOn w:val="Normal"/>
    <w:next w:val="Heading2"/>
    <w:link w:val="Heading1Char"/>
    <w:qFormat/>
    <w:rsid w:val="00B95533"/>
    <w:pPr>
      <w:numPr>
        <w:numId w:val="1"/>
      </w:numPr>
      <w:ind w:left="431" w:hanging="431"/>
      <w:jc w:val="left"/>
      <w:outlineLvl w:val="0"/>
    </w:pPr>
    <w:rPr>
      <w:b/>
      <w:color w:val="07627F"/>
      <w:sz w:val="32"/>
    </w:rPr>
  </w:style>
  <w:style w:type="paragraph" w:styleId="Heading2">
    <w:name w:val="heading 2"/>
    <w:basedOn w:val="Normal"/>
    <w:next w:val="Heading3"/>
    <w:link w:val="Heading2Char"/>
    <w:qFormat/>
    <w:rsid w:val="00B968ED"/>
    <w:pPr>
      <w:numPr>
        <w:ilvl w:val="1"/>
        <w:numId w:val="1"/>
      </w:numPr>
      <w:spacing w:before="360" w:after="240"/>
      <w:jc w:val="left"/>
      <w:outlineLvl w:val="1"/>
    </w:pPr>
    <w:rPr>
      <w:b/>
      <w:sz w:val="28"/>
    </w:rPr>
  </w:style>
  <w:style w:type="paragraph" w:styleId="Heading3">
    <w:name w:val="heading 3"/>
    <w:basedOn w:val="Normal"/>
    <w:next w:val="Corps"/>
    <w:link w:val="Heading3Char"/>
    <w:qFormat/>
    <w:rsid w:val="00B968ED"/>
    <w:pPr>
      <w:numPr>
        <w:ilvl w:val="2"/>
        <w:numId w:val="1"/>
      </w:numPr>
      <w:spacing w:before="120" w:after="120"/>
      <w:outlineLvl w:val="2"/>
    </w:pPr>
    <w:rPr>
      <w:b/>
      <w:sz w:val="24"/>
    </w:rPr>
  </w:style>
  <w:style w:type="paragraph" w:styleId="Heading4">
    <w:name w:val="heading 4"/>
    <w:basedOn w:val="Normal"/>
    <w:next w:val="Corps"/>
    <w:link w:val="Heading4Char"/>
    <w:qFormat/>
    <w:rsid w:val="00B968ED"/>
    <w:pPr>
      <w:numPr>
        <w:ilvl w:val="3"/>
        <w:numId w:val="1"/>
      </w:numPr>
      <w:spacing w:before="120" w:after="60"/>
      <w:outlineLvl w:val="3"/>
    </w:pPr>
    <w:rPr>
      <w:b/>
    </w:rPr>
  </w:style>
  <w:style w:type="paragraph" w:styleId="Heading5">
    <w:name w:val="heading 5"/>
    <w:basedOn w:val="Normal"/>
    <w:next w:val="Normal"/>
    <w:link w:val="Heading5Char"/>
    <w:qFormat/>
    <w:rsid w:val="00B968ED"/>
    <w:pPr>
      <w:numPr>
        <w:ilvl w:val="4"/>
        <w:numId w:val="1"/>
      </w:numPr>
      <w:outlineLvl w:val="4"/>
    </w:pPr>
    <w:rPr>
      <w:b/>
    </w:rPr>
  </w:style>
  <w:style w:type="paragraph" w:styleId="Heading6">
    <w:name w:val="heading 6"/>
    <w:basedOn w:val="Normal"/>
    <w:next w:val="Normal"/>
    <w:link w:val="Heading6Char"/>
    <w:qFormat/>
    <w:rsid w:val="00B968ED"/>
    <w:pPr>
      <w:numPr>
        <w:ilvl w:val="5"/>
        <w:numId w:val="1"/>
      </w:numPr>
      <w:outlineLvl w:val="5"/>
    </w:pPr>
    <w:rPr>
      <w:u w:val="single"/>
    </w:rPr>
  </w:style>
  <w:style w:type="paragraph" w:styleId="Heading7">
    <w:name w:val="heading 7"/>
    <w:basedOn w:val="Normal"/>
    <w:next w:val="Normal"/>
    <w:link w:val="Heading7Char"/>
    <w:qFormat/>
    <w:rsid w:val="00B968ED"/>
    <w:pPr>
      <w:numPr>
        <w:ilvl w:val="6"/>
        <w:numId w:val="1"/>
      </w:numPr>
      <w:outlineLvl w:val="6"/>
    </w:pPr>
    <w:rPr>
      <w:i/>
    </w:rPr>
  </w:style>
  <w:style w:type="paragraph" w:styleId="Heading8">
    <w:name w:val="heading 8"/>
    <w:basedOn w:val="Normal"/>
    <w:next w:val="Normal"/>
    <w:link w:val="Heading8Char"/>
    <w:qFormat/>
    <w:rsid w:val="00B968ED"/>
    <w:pPr>
      <w:numPr>
        <w:ilvl w:val="7"/>
        <w:numId w:val="1"/>
      </w:numPr>
      <w:outlineLvl w:val="7"/>
    </w:pPr>
    <w:rPr>
      <w:i/>
    </w:rPr>
  </w:style>
  <w:style w:type="paragraph" w:styleId="Heading9">
    <w:name w:val="heading 9"/>
    <w:basedOn w:val="Normal"/>
    <w:next w:val="Normal"/>
    <w:link w:val="Heading9Char"/>
    <w:qFormat/>
    <w:rsid w:val="00B968ED"/>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533"/>
    <w:rPr>
      <w:rFonts w:ascii="Calibri" w:eastAsia="Times New Roman" w:hAnsi="Calibri" w:cs="Times New Roman"/>
      <w:b/>
      <w:color w:val="07627F"/>
      <w:sz w:val="32"/>
      <w:szCs w:val="20"/>
    </w:rPr>
  </w:style>
  <w:style w:type="character" w:customStyle="1" w:styleId="Heading2Char">
    <w:name w:val="Heading 2 Char"/>
    <w:basedOn w:val="DefaultParagraphFont"/>
    <w:link w:val="Heading2"/>
    <w:rsid w:val="00B968ED"/>
    <w:rPr>
      <w:rFonts w:ascii="Calibri" w:eastAsia="Times New Roman" w:hAnsi="Calibri" w:cs="Times New Roman"/>
      <w:b/>
      <w:color w:val="404040"/>
      <w:sz w:val="28"/>
      <w:szCs w:val="20"/>
    </w:rPr>
  </w:style>
  <w:style w:type="character" w:customStyle="1" w:styleId="Heading3Char">
    <w:name w:val="Heading 3 Char"/>
    <w:basedOn w:val="DefaultParagraphFont"/>
    <w:link w:val="Heading3"/>
    <w:rsid w:val="00B968ED"/>
    <w:rPr>
      <w:rFonts w:ascii="Calibri" w:eastAsia="Times New Roman" w:hAnsi="Calibri" w:cs="Times New Roman"/>
      <w:b/>
      <w:color w:val="404040"/>
      <w:sz w:val="24"/>
      <w:szCs w:val="20"/>
    </w:rPr>
  </w:style>
  <w:style w:type="character" w:customStyle="1" w:styleId="Heading4Char">
    <w:name w:val="Heading 4 Char"/>
    <w:basedOn w:val="DefaultParagraphFont"/>
    <w:link w:val="Heading4"/>
    <w:rsid w:val="00B968ED"/>
    <w:rPr>
      <w:rFonts w:ascii="Calibri" w:eastAsia="Times New Roman" w:hAnsi="Calibri" w:cs="Times New Roman"/>
      <w:b/>
      <w:color w:val="404040"/>
      <w:szCs w:val="20"/>
    </w:rPr>
  </w:style>
  <w:style w:type="character" w:customStyle="1" w:styleId="Heading5Char">
    <w:name w:val="Heading 5 Char"/>
    <w:basedOn w:val="DefaultParagraphFont"/>
    <w:link w:val="Heading5"/>
    <w:rsid w:val="00B968ED"/>
    <w:rPr>
      <w:rFonts w:ascii="Calibri" w:eastAsia="Times New Roman" w:hAnsi="Calibri" w:cs="Times New Roman"/>
      <w:b/>
      <w:color w:val="404040"/>
      <w:szCs w:val="20"/>
    </w:rPr>
  </w:style>
  <w:style w:type="character" w:customStyle="1" w:styleId="Heading6Char">
    <w:name w:val="Heading 6 Char"/>
    <w:basedOn w:val="DefaultParagraphFont"/>
    <w:link w:val="Heading6"/>
    <w:rsid w:val="00B968ED"/>
    <w:rPr>
      <w:rFonts w:ascii="Calibri" w:eastAsia="Times New Roman" w:hAnsi="Calibri" w:cs="Times New Roman"/>
      <w:color w:val="404040"/>
      <w:szCs w:val="20"/>
      <w:u w:val="single"/>
    </w:rPr>
  </w:style>
  <w:style w:type="character" w:customStyle="1" w:styleId="Heading7Char">
    <w:name w:val="Heading 7 Char"/>
    <w:basedOn w:val="DefaultParagraphFont"/>
    <w:link w:val="Heading7"/>
    <w:rsid w:val="00B968ED"/>
    <w:rPr>
      <w:rFonts w:ascii="Calibri" w:eastAsia="Times New Roman" w:hAnsi="Calibri" w:cs="Times New Roman"/>
      <w:i/>
      <w:color w:val="404040"/>
      <w:szCs w:val="20"/>
    </w:rPr>
  </w:style>
  <w:style w:type="character" w:customStyle="1" w:styleId="Heading8Char">
    <w:name w:val="Heading 8 Char"/>
    <w:basedOn w:val="DefaultParagraphFont"/>
    <w:link w:val="Heading8"/>
    <w:rsid w:val="00B968ED"/>
    <w:rPr>
      <w:rFonts w:ascii="Calibri" w:eastAsia="Times New Roman" w:hAnsi="Calibri" w:cs="Times New Roman"/>
      <w:i/>
      <w:color w:val="404040"/>
      <w:szCs w:val="20"/>
    </w:rPr>
  </w:style>
  <w:style w:type="character" w:customStyle="1" w:styleId="Heading9Char">
    <w:name w:val="Heading 9 Char"/>
    <w:basedOn w:val="DefaultParagraphFont"/>
    <w:link w:val="Heading9"/>
    <w:rsid w:val="00B968ED"/>
    <w:rPr>
      <w:rFonts w:ascii="Calibri" w:eastAsia="Times New Roman" w:hAnsi="Calibri" w:cs="Times New Roman"/>
      <w:i/>
      <w:color w:val="404040"/>
      <w:szCs w:val="20"/>
    </w:rPr>
  </w:style>
  <w:style w:type="paragraph" w:customStyle="1" w:styleId="Corps">
    <w:name w:val="Corps"/>
    <w:basedOn w:val="Normal"/>
    <w:rsid w:val="00B968ED"/>
    <w:pPr>
      <w:spacing w:before="60" w:after="60"/>
    </w:pPr>
  </w:style>
  <w:style w:type="paragraph" w:styleId="Header">
    <w:name w:val="header"/>
    <w:aliases w:val="E.e,hd"/>
    <w:basedOn w:val="Normal"/>
    <w:link w:val="HeaderChar"/>
    <w:uiPriority w:val="99"/>
    <w:rsid w:val="00B968ED"/>
    <w:pPr>
      <w:pBdr>
        <w:bottom w:val="single" w:sz="6" w:space="10" w:color="auto"/>
      </w:pBdr>
      <w:tabs>
        <w:tab w:val="center" w:pos="4252"/>
        <w:tab w:val="right" w:pos="8504"/>
      </w:tabs>
      <w:spacing w:after="360"/>
    </w:pPr>
    <w:rPr>
      <w:rFonts w:ascii="Arial" w:hAnsi="Arial"/>
      <w:i/>
      <w:color w:val="auto"/>
      <w:sz w:val="24"/>
    </w:rPr>
  </w:style>
  <w:style w:type="character" w:customStyle="1" w:styleId="HeaderChar">
    <w:name w:val="Header Char"/>
    <w:aliases w:val="E.e Char,hd Char"/>
    <w:basedOn w:val="DefaultParagraphFont"/>
    <w:link w:val="Header"/>
    <w:uiPriority w:val="99"/>
    <w:rsid w:val="00B968ED"/>
    <w:rPr>
      <w:rFonts w:ascii="Arial" w:eastAsia="Times New Roman" w:hAnsi="Arial" w:cs="Times New Roman"/>
      <w:i/>
      <w:sz w:val="24"/>
      <w:szCs w:val="20"/>
    </w:rPr>
  </w:style>
  <w:style w:type="paragraph" w:styleId="Footer">
    <w:name w:val="footer"/>
    <w:basedOn w:val="Normal"/>
    <w:link w:val="FooterChar"/>
    <w:uiPriority w:val="99"/>
    <w:rsid w:val="00B968ED"/>
    <w:pPr>
      <w:pBdr>
        <w:top w:val="single" w:sz="6" w:space="10" w:color="auto"/>
      </w:pBdr>
      <w:tabs>
        <w:tab w:val="center" w:pos="4252"/>
        <w:tab w:val="right" w:pos="8504"/>
      </w:tabs>
    </w:pPr>
    <w:rPr>
      <w:color w:val="auto"/>
      <w:sz w:val="20"/>
    </w:rPr>
  </w:style>
  <w:style w:type="character" w:customStyle="1" w:styleId="FooterChar">
    <w:name w:val="Footer Char"/>
    <w:basedOn w:val="DefaultParagraphFont"/>
    <w:link w:val="Footer"/>
    <w:uiPriority w:val="99"/>
    <w:rsid w:val="00B968ED"/>
    <w:rPr>
      <w:rFonts w:ascii="Calibri" w:eastAsia="Times New Roman" w:hAnsi="Calibri" w:cs="Times New Roman"/>
      <w:sz w:val="20"/>
      <w:szCs w:val="20"/>
    </w:rPr>
  </w:style>
  <w:style w:type="paragraph" w:styleId="TOC1">
    <w:name w:val="toc 1"/>
    <w:basedOn w:val="Normal"/>
    <w:next w:val="Normal"/>
    <w:uiPriority w:val="39"/>
    <w:qFormat/>
    <w:rsid w:val="00B968ED"/>
    <w:pPr>
      <w:spacing w:before="120"/>
      <w:jc w:val="left"/>
    </w:pPr>
    <w:rPr>
      <w:rFonts w:asciiTheme="minorHAnsi" w:hAnsiTheme="minorHAnsi" w:cstheme="minorHAnsi"/>
      <w:bCs/>
      <w:iCs/>
      <w:szCs w:val="24"/>
    </w:rPr>
  </w:style>
  <w:style w:type="paragraph" w:styleId="TOC2">
    <w:name w:val="toc 2"/>
    <w:basedOn w:val="TOC1"/>
    <w:next w:val="Normal"/>
    <w:uiPriority w:val="39"/>
    <w:qFormat/>
    <w:rsid w:val="00B968ED"/>
    <w:pPr>
      <w:spacing w:before="0"/>
      <w:ind w:left="221"/>
    </w:pPr>
    <w:rPr>
      <w:iCs w:val="0"/>
      <w:szCs w:val="22"/>
    </w:rPr>
  </w:style>
  <w:style w:type="paragraph" w:styleId="TOC3">
    <w:name w:val="toc 3"/>
    <w:basedOn w:val="TOC2"/>
    <w:next w:val="Normal"/>
    <w:uiPriority w:val="39"/>
    <w:qFormat/>
    <w:rsid w:val="00B968ED"/>
    <w:pPr>
      <w:ind w:left="442"/>
    </w:pPr>
    <w:rPr>
      <w:bCs w:val="0"/>
      <w:szCs w:val="20"/>
    </w:rPr>
  </w:style>
  <w:style w:type="paragraph" w:styleId="TOC4">
    <w:name w:val="toc 4"/>
    <w:basedOn w:val="TOC3"/>
    <w:next w:val="Normal"/>
    <w:uiPriority w:val="39"/>
    <w:rsid w:val="00B968ED"/>
    <w:pPr>
      <w:ind w:left="660"/>
    </w:pPr>
  </w:style>
  <w:style w:type="character" w:styleId="PageNumber">
    <w:name w:val="page number"/>
    <w:rsid w:val="00B968ED"/>
    <w:rPr>
      <w:sz w:val="20"/>
    </w:rPr>
  </w:style>
  <w:style w:type="paragraph" w:styleId="Title">
    <w:name w:val="Title"/>
    <w:basedOn w:val="Normal"/>
    <w:link w:val="TitleChar"/>
    <w:qFormat/>
    <w:rsid w:val="00B968ED"/>
    <w:pPr>
      <w:overflowPunct/>
      <w:autoSpaceDE/>
      <w:autoSpaceDN/>
      <w:adjustRightInd/>
      <w:jc w:val="center"/>
      <w:textAlignment w:val="auto"/>
    </w:pPr>
    <w:rPr>
      <w:rFonts w:ascii="Times New Roman" w:hAnsi="Times New Roman"/>
      <w:sz w:val="28"/>
      <w:szCs w:val="24"/>
    </w:rPr>
  </w:style>
  <w:style w:type="character" w:customStyle="1" w:styleId="TitleChar">
    <w:name w:val="Title Char"/>
    <w:basedOn w:val="DefaultParagraphFont"/>
    <w:link w:val="Title"/>
    <w:rsid w:val="00B968ED"/>
    <w:rPr>
      <w:rFonts w:ascii="Times New Roman" w:eastAsia="Times New Roman" w:hAnsi="Times New Roman" w:cs="Times New Roman"/>
      <w:color w:val="404040"/>
      <w:sz w:val="28"/>
      <w:szCs w:val="24"/>
    </w:rPr>
  </w:style>
  <w:style w:type="character" w:styleId="Hyperlink">
    <w:name w:val="Hyperlink"/>
    <w:uiPriority w:val="99"/>
    <w:rsid w:val="00B968ED"/>
    <w:rPr>
      <w:color w:val="0000FF"/>
      <w:u w:val="single"/>
    </w:rPr>
  </w:style>
  <w:style w:type="paragraph" w:styleId="NoSpacing">
    <w:name w:val="No Spacing"/>
    <w:link w:val="NoSpacingChar"/>
    <w:uiPriority w:val="1"/>
    <w:qFormat/>
    <w:rsid w:val="00B968E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968ED"/>
    <w:rPr>
      <w:rFonts w:ascii="Calibri" w:eastAsia="Times New Roman" w:hAnsi="Calibri" w:cs="Times New Roman"/>
    </w:rPr>
  </w:style>
  <w:style w:type="paragraph" w:styleId="BalloonText">
    <w:name w:val="Balloon Text"/>
    <w:basedOn w:val="Normal"/>
    <w:link w:val="BalloonTextChar"/>
    <w:uiPriority w:val="99"/>
    <w:semiHidden/>
    <w:unhideWhenUsed/>
    <w:rsid w:val="00B968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8ED"/>
    <w:rPr>
      <w:rFonts w:ascii="Tahoma" w:eastAsia="Times New Roman" w:hAnsi="Tahoma" w:cs="Tahoma"/>
      <w:color w:val="404040"/>
      <w:sz w:val="16"/>
      <w:szCs w:val="16"/>
    </w:rPr>
  </w:style>
  <w:style w:type="table" w:styleId="TableGrid">
    <w:name w:val="Table Grid"/>
    <w:basedOn w:val="TableNormal"/>
    <w:uiPriority w:val="59"/>
    <w:rsid w:val="00F34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533"/>
    <w:pPr>
      <w:ind w:left="720"/>
      <w:contextualSpacing/>
    </w:pPr>
  </w:style>
  <w:style w:type="paragraph" w:styleId="HTMLPreformatted">
    <w:name w:val="HTML Preformatted"/>
    <w:basedOn w:val="Normal"/>
    <w:link w:val="HTMLPreformattedChar"/>
    <w:uiPriority w:val="99"/>
    <w:semiHidden/>
    <w:unhideWhenUsed/>
    <w:rsid w:val="0098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Courier New" w:hAnsi="Courier New" w:cs="Courier New"/>
      <w:color w:val="auto"/>
      <w:sz w:val="20"/>
      <w:lang w:eastAsia="fr-FR"/>
    </w:rPr>
  </w:style>
  <w:style w:type="character" w:customStyle="1" w:styleId="HTMLPreformattedChar">
    <w:name w:val="HTML Preformatted Char"/>
    <w:basedOn w:val="DefaultParagraphFont"/>
    <w:link w:val="HTMLPreformatted"/>
    <w:uiPriority w:val="99"/>
    <w:semiHidden/>
    <w:rsid w:val="009805CC"/>
    <w:rPr>
      <w:rFonts w:ascii="Courier New" w:eastAsia="Times New Roman" w:hAnsi="Courier New" w:cs="Courier New"/>
      <w:sz w:val="20"/>
      <w:szCs w:val="20"/>
      <w:lang w:eastAsia="fr-FR"/>
    </w:rPr>
  </w:style>
  <w:style w:type="table" w:styleId="GridTable4">
    <w:name w:val="Grid Table 4"/>
    <w:basedOn w:val="TableNormal"/>
    <w:uiPriority w:val="49"/>
    <w:rsid w:val="00D534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534C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4">
    <w:name w:val="Plain Table 4"/>
    <w:basedOn w:val="TableNormal"/>
    <w:uiPriority w:val="44"/>
    <w:rsid w:val="004745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686">
      <w:bodyDiv w:val="1"/>
      <w:marLeft w:val="0"/>
      <w:marRight w:val="0"/>
      <w:marTop w:val="0"/>
      <w:marBottom w:val="0"/>
      <w:divBdr>
        <w:top w:val="none" w:sz="0" w:space="0" w:color="auto"/>
        <w:left w:val="none" w:sz="0" w:space="0" w:color="auto"/>
        <w:bottom w:val="none" w:sz="0" w:space="0" w:color="auto"/>
        <w:right w:val="none" w:sz="0" w:space="0" w:color="auto"/>
      </w:divBdr>
    </w:div>
    <w:div w:id="361130509">
      <w:bodyDiv w:val="1"/>
      <w:marLeft w:val="0"/>
      <w:marRight w:val="0"/>
      <w:marTop w:val="0"/>
      <w:marBottom w:val="0"/>
      <w:divBdr>
        <w:top w:val="none" w:sz="0" w:space="0" w:color="auto"/>
        <w:left w:val="none" w:sz="0" w:space="0" w:color="auto"/>
        <w:bottom w:val="none" w:sz="0" w:space="0" w:color="auto"/>
        <w:right w:val="none" w:sz="0" w:space="0" w:color="auto"/>
      </w:divBdr>
    </w:div>
    <w:div w:id="921258682">
      <w:bodyDiv w:val="1"/>
      <w:marLeft w:val="0"/>
      <w:marRight w:val="0"/>
      <w:marTop w:val="0"/>
      <w:marBottom w:val="0"/>
      <w:divBdr>
        <w:top w:val="none" w:sz="0" w:space="0" w:color="auto"/>
        <w:left w:val="none" w:sz="0" w:space="0" w:color="auto"/>
        <w:bottom w:val="none" w:sz="0" w:space="0" w:color="auto"/>
        <w:right w:val="none" w:sz="0" w:space="0" w:color="auto"/>
      </w:divBdr>
    </w:div>
    <w:div w:id="977108734">
      <w:bodyDiv w:val="1"/>
      <w:marLeft w:val="0"/>
      <w:marRight w:val="0"/>
      <w:marTop w:val="0"/>
      <w:marBottom w:val="0"/>
      <w:divBdr>
        <w:top w:val="none" w:sz="0" w:space="0" w:color="auto"/>
        <w:left w:val="none" w:sz="0" w:space="0" w:color="auto"/>
        <w:bottom w:val="none" w:sz="0" w:space="0" w:color="auto"/>
        <w:right w:val="none" w:sz="0" w:space="0" w:color="auto"/>
      </w:divBdr>
    </w:div>
    <w:div w:id="1646277776">
      <w:bodyDiv w:val="1"/>
      <w:marLeft w:val="0"/>
      <w:marRight w:val="0"/>
      <w:marTop w:val="0"/>
      <w:marBottom w:val="0"/>
      <w:divBdr>
        <w:top w:val="none" w:sz="0" w:space="0" w:color="auto"/>
        <w:left w:val="none" w:sz="0" w:space="0" w:color="auto"/>
        <w:bottom w:val="none" w:sz="0" w:space="0" w:color="auto"/>
        <w:right w:val="none" w:sz="0" w:space="0" w:color="auto"/>
      </w:divBdr>
    </w:div>
    <w:div w:id="1732657183">
      <w:bodyDiv w:val="1"/>
      <w:marLeft w:val="0"/>
      <w:marRight w:val="0"/>
      <w:marTop w:val="0"/>
      <w:marBottom w:val="0"/>
      <w:divBdr>
        <w:top w:val="none" w:sz="0" w:space="0" w:color="auto"/>
        <w:left w:val="none" w:sz="0" w:space="0" w:color="auto"/>
        <w:bottom w:val="none" w:sz="0" w:space="0" w:color="auto"/>
        <w:right w:val="none" w:sz="0" w:space="0" w:color="auto"/>
      </w:divBdr>
    </w:div>
    <w:div w:id="2015570335">
      <w:bodyDiv w:val="1"/>
      <w:marLeft w:val="0"/>
      <w:marRight w:val="0"/>
      <w:marTop w:val="0"/>
      <w:marBottom w:val="0"/>
      <w:divBdr>
        <w:top w:val="none" w:sz="0" w:space="0" w:color="auto"/>
        <w:left w:val="none" w:sz="0" w:space="0" w:color="auto"/>
        <w:bottom w:val="none" w:sz="0" w:space="0" w:color="auto"/>
        <w:right w:val="none" w:sz="0" w:space="0" w:color="auto"/>
      </w:divBdr>
    </w:div>
    <w:div w:id="201595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1961</Words>
  <Characters>10786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inbox</dc:creator>
  <cp:lastModifiedBy>Omar Abdeddaim</cp:lastModifiedBy>
  <cp:revision>25</cp:revision>
  <cp:lastPrinted>2016-03-07T16:37:00Z</cp:lastPrinted>
  <dcterms:created xsi:type="dcterms:W3CDTF">2017-06-01T11:11:00Z</dcterms:created>
  <dcterms:modified xsi:type="dcterms:W3CDTF">2024-10-17T12:22:00Z</dcterms:modified>
</cp:coreProperties>
</file>