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297A2415" wp14:textId="77777777"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  <w:t>Министерство образования и науки Украины</w:t>
      </w:r>
    </w:p>
    <w:p xmlns:wp14="http://schemas.microsoft.com/office/word/2010/wordml" w14:paraId="124141AC" wp14:textId="77777777"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  <w:t>ОДЕССКАЯ НАЦИОНАЛЬНАЯ МОРСКАЯ АКАДЕМИЯ</w:t>
      </w:r>
    </w:p>
    <w:p xmlns:wp14="http://schemas.microsoft.com/office/word/2010/wordml" w14:paraId="672A6659" wp14:textId="77777777"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0A37501D" wp14:textId="77777777"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5DAB6C7B" wp14:textId="77777777"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02EB378F" wp14:textId="77777777"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6A05A809" wp14:textId="77777777"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35A32877" wp14:textId="77777777"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  <w:t>Кафедра ТАУ и ВТ</w:t>
      </w:r>
    </w:p>
    <w:p xmlns:wp14="http://schemas.microsoft.com/office/word/2010/wordml" w14:paraId="25C0188D" wp14:textId="77777777"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  <w:t>дисциплина Информатика</w:t>
      </w:r>
    </w:p>
    <w:p xmlns:wp14="http://schemas.microsoft.com/office/word/2010/wordml" w14:paraId="5A39BBE3" wp14:textId="77777777"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41C8F396" wp14:textId="77777777"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21686F1C" wp14:textId="77777777">
      <w:pPr>
        <w:pStyle w:val="Normal"/>
        <w:jc w:val="center"/>
        <w:rPr>
          <w:b/>
          <w:b/>
          <w:i/>
          <w:i/>
          <w:sz w:val="34"/>
        </w:rPr>
      </w:pPr>
      <w:r w:rsidRPr="1AA8C4C7" w:rsidR="1AA8C4C7">
        <w:rPr>
          <w:b w:val="1"/>
          <w:bCs w:val="1"/>
          <w:i w:val="1"/>
          <w:iCs w:val="1"/>
          <w:sz w:val="34"/>
          <w:szCs w:val="34"/>
        </w:rPr>
        <w:t>Лабораторная работа № 1</w:t>
      </w:r>
    </w:p>
    <w:p xmlns:wp14="http://schemas.microsoft.com/office/word/2010/wordml" w:rsidP="1AA8C4C7" w14:paraId="1A6AAAA7" wp14:textId="20E2B5E6">
      <w:pPr>
        <w:spacing w:line="360" w:lineRule="auto"/>
        <w:ind w:right="-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A8C4C7" w:rsidR="1AA8C4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Введение в СУБД </w:t>
      </w:r>
      <w:proofErr w:type="spellStart"/>
      <w:r w:rsidRPr="1AA8C4C7" w:rsidR="1AA8C4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Access</w:t>
      </w:r>
      <w:proofErr w:type="spellEnd"/>
    </w:p>
    <w:p xmlns:wp14="http://schemas.microsoft.com/office/word/2010/wordml" w14:paraId="72A3D3EC" wp14:textId="77777777">
      <w:pPr>
        <w:pStyle w:val="Normal"/>
        <w:jc w:val="both"/>
        <w:rPr>
          <w:sz w:val="28"/>
        </w:rPr>
      </w:pPr>
      <w:r>
        <w:rPr>
          <w:sz w:val="28"/>
        </w:rPr>
      </w:r>
    </w:p>
    <w:p xmlns:wp14="http://schemas.microsoft.com/office/word/2010/wordml" w14:paraId="0D0B940D" wp14:textId="77777777">
      <w:pPr>
        <w:pStyle w:val="Normal"/>
        <w:jc w:val="both"/>
        <w:rPr>
          <w:sz w:val="28"/>
        </w:rPr>
      </w:pPr>
      <w:r>
        <w:rPr>
          <w:sz w:val="28"/>
        </w:rPr>
      </w:r>
    </w:p>
    <w:p xmlns:wp14="http://schemas.microsoft.com/office/word/2010/wordml" w14:paraId="0E27B00A" wp14:textId="77777777">
      <w:pPr>
        <w:pStyle w:val="Normal"/>
        <w:jc w:val="both"/>
        <w:rPr>
          <w:sz w:val="28"/>
        </w:rPr>
      </w:pPr>
      <w:r>
        <w:rPr>
          <w:sz w:val="28"/>
        </w:rPr>
      </w:r>
    </w:p>
    <w:p xmlns:wp14="http://schemas.microsoft.com/office/word/2010/wordml" w14:paraId="0728AAC4" wp14:textId="77777777">
      <w:pPr>
        <w:pStyle w:val="Normal"/>
        <w:jc w:val="both"/>
        <w:rPr/>
      </w:pPr>
      <w:r>
        <w:rPr>
          <w:sz w:val="28"/>
        </w:rPr>
        <w:t xml:space="preserve">                                                      </w:t>
      </w:r>
      <w:r>
        <w:rPr>
          <w:sz w:val="28"/>
        </w:rPr>
        <w:t xml:space="preserve">Выполнил курсант </w:t>
      </w:r>
      <w:r>
        <w:rPr>
          <w:sz w:val="28"/>
          <w:u w:val="single"/>
          <w:lang w:val="en-US"/>
        </w:rPr>
        <w:t>2</w:t>
      </w:r>
      <w:r>
        <w:rPr>
          <w:sz w:val="28"/>
        </w:rPr>
        <w:t xml:space="preserve"> курса</w:t>
      </w:r>
    </w:p>
    <w:p xmlns:wp14="http://schemas.microsoft.com/office/word/2010/wordml" w14:paraId="1CEC9497" wp14:textId="77777777">
      <w:pPr>
        <w:pStyle w:val="Normal"/>
        <w:ind w:left="3708" w:hanging="0"/>
        <w:jc w:val="both"/>
        <w:rPr/>
      </w:pPr>
      <w:r>
        <w:rPr>
          <w:sz w:val="28"/>
        </w:rPr>
        <w:t xml:space="preserve"> </w:t>
      </w:r>
      <w:r>
        <w:rPr>
          <w:sz w:val="28"/>
        </w:rPr>
        <w:t xml:space="preserve">факультета </w:t>
      </w:r>
      <w:r>
        <w:rPr>
          <w:sz w:val="28"/>
          <w:u w:val="single"/>
        </w:rPr>
        <w:t xml:space="preserve">морского  </w:t>
      </w:r>
      <w:r>
        <w:rPr>
          <w:sz w:val="28"/>
          <w:u w:val="single"/>
          <w:lang w:val="uk-UA"/>
        </w:rPr>
        <w:t>права и менеджмента</w:t>
      </w:r>
    </w:p>
    <w:p xmlns:wp14="http://schemas.microsoft.com/office/word/2010/wordml" w14:paraId="7BEDF69C" wp14:textId="77777777">
      <w:pPr>
        <w:pStyle w:val="Normal"/>
        <w:jc w:val="both"/>
        <w:rPr/>
      </w:pPr>
      <w:r>
        <w:rPr>
          <w:sz w:val="28"/>
        </w:rPr>
        <w:t xml:space="preserve">                                                      </w:t>
      </w:r>
      <w:r>
        <w:rPr>
          <w:sz w:val="28"/>
        </w:rPr>
        <w:t xml:space="preserve">группа </w:t>
      </w:r>
      <w:r>
        <w:rPr>
          <w:sz w:val="28"/>
          <w:u w:val="single"/>
          <w:lang w:val="uk-UA"/>
        </w:rPr>
        <w:t>6201</w:t>
      </w:r>
    </w:p>
    <w:p xmlns:wp14="http://schemas.microsoft.com/office/word/2010/wordml" w14:paraId="0139A6A9" wp14:textId="0540E909">
      <w:pPr>
        <w:pStyle w:val="Normal"/>
        <w:jc w:val="both"/>
      </w:pPr>
      <w:r w:rsidRPr="1AA8C4C7" w:rsidR="1AA8C4C7">
        <w:rPr>
          <w:sz w:val="28"/>
          <w:szCs w:val="28"/>
        </w:rPr>
        <w:t xml:space="preserve">                                                      Карауш</w:t>
      </w:r>
      <w:r w:rsidRPr="1AA8C4C7" w:rsidR="1AA8C4C7">
        <w:rPr>
          <w:sz w:val="28"/>
          <w:szCs w:val="28"/>
          <w:u w:val="single"/>
          <w:lang w:val="uk-UA"/>
        </w:rPr>
        <w:t xml:space="preserve"> А.Ю.</w:t>
      </w:r>
    </w:p>
    <w:p xmlns:wp14="http://schemas.microsoft.com/office/word/2010/wordml" w14:paraId="705C5438" wp14:textId="2F0C8932">
      <w:pPr>
        <w:pStyle w:val="Normal"/>
        <w:jc w:val="both"/>
      </w:pPr>
      <w:r w:rsidRPr="1AA8C4C7" w:rsidR="1AA8C4C7">
        <w:rPr>
          <w:sz w:val="28"/>
          <w:szCs w:val="28"/>
        </w:rPr>
        <w:t xml:space="preserve">                                                      Дата выполнения 06</w:t>
      </w:r>
      <w:r w:rsidRPr="1AA8C4C7" w:rsidR="1AA8C4C7">
        <w:rPr>
          <w:sz w:val="28"/>
          <w:szCs w:val="28"/>
          <w:u w:val="single"/>
          <w:lang w:val="uk-UA"/>
        </w:rPr>
        <w:t>.04.20</w:t>
      </w:r>
    </w:p>
    <w:p xmlns:wp14="http://schemas.microsoft.com/office/word/2010/wordml" w14:paraId="60061E4C" wp14:textId="77777777">
      <w:pPr>
        <w:pStyle w:val="Normal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1418F63C" wp14:textId="77777777">
      <w:pPr>
        <w:pStyle w:val="Normal"/>
        <w:jc w:val="both"/>
        <w:rPr/>
      </w:pPr>
      <w:r>
        <w:rPr>
          <w:b/>
          <w:i/>
          <w:sz w:val="28"/>
          <w:lang w:val="uk-UA"/>
        </w:rPr>
        <w:t xml:space="preserve">     </w:t>
      </w:r>
      <w:r>
        <w:rPr>
          <w:b/>
          <w:i/>
          <w:sz w:val="28"/>
          <w:lang w:val="uk-UA"/>
        </w:rPr>
        <w:t xml:space="preserve">Преподаватель </w:t>
      </w:r>
      <w:r>
        <w:rPr>
          <w:b/>
          <w:i/>
          <w:sz w:val="28"/>
          <w:u w:val="single"/>
          <w:lang w:val="uk-UA"/>
        </w:rPr>
        <w:t>Сандлер А.К.</w:t>
      </w:r>
    </w:p>
    <w:p xmlns:wp14="http://schemas.microsoft.com/office/word/2010/wordml" w14:paraId="44EAFD9C" wp14:textId="77777777">
      <w:pPr>
        <w:pStyle w:val="Normal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4B94D5A5" wp14:textId="77777777">
      <w:pPr>
        <w:pStyle w:val="Normal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3DEEC669" wp14:textId="77777777">
      <w:pPr>
        <w:pStyle w:val="Normal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3656B9AB" wp14:textId="77777777">
      <w:pPr>
        <w:pStyle w:val="Normal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45FB0818" wp14:textId="77777777">
      <w:pPr>
        <w:pStyle w:val="Normal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37A1FBC8" wp14:textId="77777777">
      <w:pPr>
        <w:pStyle w:val="Normal"/>
        <w:rPr/>
      </w:pPr>
      <w:r>
        <w:rPr>
          <w:b/>
          <w:i/>
          <w:sz w:val="28"/>
          <w:lang w:val="uk-UA"/>
        </w:rPr>
        <w:t xml:space="preserve">                                     </w:t>
      </w:r>
    </w:p>
    <w:p xmlns:wp14="http://schemas.microsoft.com/office/word/2010/wordml" w14:paraId="049F31CB" wp14:textId="77777777">
      <w:pPr>
        <w:pStyle w:val="Normal"/>
        <w:rPr>
          <w:b/>
          <w:b/>
          <w:i/>
          <w:i/>
          <w:sz w:val="28"/>
          <w:lang w:val="uk-UA"/>
        </w:rPr>
      </w:pPr>
      <w:r>
        <w:rPr/>
      </w:r>
    </w:p>
    <w:p xmlns:wp14="http://schemas.microsoft.com/office/word/2010/wordml" w14:paraId="53128261" wp14:textId="77777777">
      <w:pPr>
        <w:pStyle w:val="Normal"/>
        <w:rPr>
          <w:b/>
          <w:b/>
          <w:i/>
          <w:i/>
          <w:sz w:val="28"/>
          <w:lang w:val="uk-UA"/>
        </w:rPr>
      </w:pPr>
      <w:r>
        <w:rPr/>
      </w:r>
    </w:p>
    <w:p xmlns:wp14="http://schemas.microsoft.com/office/word/2010/wordml" w14:paraId="62486C05" wp14:textId="77777777">
      <w:pPr>
        <w:pStyle w:val="Normal"/>
        <w:rPr>
          <w:b/>
          <w:b/>
          <w:i/>
          <w:i/>
          <w:sz w:val="28"/>
          <w:lang w:val="uk-UA"/>
        </w:rPr>
      </w:pPr>
      <w:r>
        <w:rPr/>
      </w:r>
    </w:p>
    <w:p xmlns:wp14="http://schemas.microsoft.com/office/word/2010/wordml" w14:paraId="4101652C" wp14:textId="77777777">
      <w:pPr>
        <w:pStyle w:val="Normal"/>
        <w:rPr>
          <w:b/>
          <w:b/>
          <w:i/>
          <w:i/>
          <w:sz w:val="28"/>
          <w:lang w:val="uk-UA"/>
        </w:rPr>
      </w:pPr>
      <w:r>
        <w:rPr/>
      </w:r>
    </w:p>
    <w:p xmlns:wp14="http://schemas.microsoft.com/office/word/2010/wordml" w14:paraId="4B99056E" wp14:textId="77777777">
      <w:pPr>
        <w:pStyle w:val="Normal"/>
        <w:rPr>
          <w:b/>
          <w:b/>
          <w:i/>
          <w:i/>
          <w:sz w:val="28"/>
          <w:lang w:val="uk-UA"/>
        </w:rPr>
      </w:pPr>
      <w:r>
        <w:rPr/>
      </w:r>
    </w:p>
    <w:p xmlns:wp14="http://schemas.microsoft.com/office/word/2010/wordml" w14:paraId="1299C43A" wp14:textId="77777777">
      <w:pPr>
        <w:pStyle w:val="Normal"/>
        <w:rPr>
          <w:b/>
          <w:b/>
          <w:i/>
          <w:i/>
          <w:sz w:val="28"/>
          <w:lang w:val="uk-UA"/>
        </w:rPr>
      </w:pPr>
      <w:r>
        <w:rPr/>
      </w:r>
    </w:p>
    <w:p xmlns:wp14="http://schemas.microsoft.com/office/word/2010/wordml" w14:paraId="4DDBEF00" wp14:textId="77777777">
      <w:pPr>
        <w:pStyle w:val="Normal"/>
        <w:rPr>
          <w:b/>
          <w:b/>
          <w:i/>
          <w:i/>
          <w:sz w:val="28"/>
          <w:lang w:val="uk-UA"/>
        </w:rPr>
      </w:pPr>
      <w:r>
        <w:rPr/>
      </w:r>
    </w:p>
    <w:p xmlns:wp14="http://schemas.microsoft.com/office/word/2010/wordml" w14:paraId="3461D779" wp14:textId="77777777">
      <w:pPr>
        <w:pStyle w:val="Normal"/>
        <w:rPr>
          <w:b/>
          <w:b/>
          <w:i/>
          <w:i/>
          <w:sz w:val="28"/>
          <w:lang w:val="uk-UA"/>
        </w:rPr>
      </w:pPr>
      <w:r>
        <w:rPr/>
      </w:r>
    </w:p>
    <w:p xmlns:wp14="http://schemas.microsoft.com/office/word/2010/wordml" w14:paraId="3CF2D8B6" wp14:textId="77777777">
      <w:pPr>
        <w:pStyle w:val="Normal"/>
        <w:rPr>
          <w:b/>
          <w:b/>
          <w:i/>
          <w:i/>
          <w:sz w:val="28"/>
          <w:lang w:val="uk-UA"/>
        </w:rPr>
      </w:pPr>
      <w:r>
        <w:rPr/>
      </w:r>
    </w:p>
    <w:p xmlns:wp14="http://schemas.microsoft.com/office/word/2010/wordml" w:rsidP="1AA8C4C7" wp14:textId="77777777" w14:paraId="62EBF3C5">
      <w:pPr>
        <w:pStyle w:val="Normal"/>
        <w:rPr>
          <w:b w:val="1"/>
          <w:b/>
          <w:bCs w:val="1"/>
          <w:i w:val="1"/>
          <w:i/>
          <w:iCs w:val="1"/>
          <w:sz w:val="28"/>
          <w:szCs w:val="28"/>
          <w:lang w:val="uk-UA"/>
        </w:rPr>
      </w:pPr>
    </w:p>
    <w:p xmlns:wp14="http://schemas.microsoft.com/office/word/2010/wordml" w14:paraId="235D5B2A" wp14:textId="447B5D0D">
      <w:pPr>
        <w:pStyle w:val="Normal"/>
      </w:pPr>
      <w:r w:rsidRPr="626D387D" w:rsidR="626D387D">
        <w:rPr>
          <w:b w:val="1"/>
          <w:bCs w:val="1"/>
          <w:i w:val="1"/>
          <w:iCs w:val="1"/>
          <w:sz w:val="28"/>
          <w:szCs w:val="28"/>
          <w:lang w:val="uk-UA"/>
        </w:rPr>
        <w:t xml:space="preserve">                             </w:t>
      </w:r>
    </w:p>
    <w:p xmlns:wp14="http://schemas.microsoft.com/office/word/2010/wordml" w14:paraId="6D98A12B" wp14:textId="77777777">
      <w:pPr>
        <w:pStyle w:val="Normal"/>
        <w:rPr>
          <w:b/>
          <w:b/>
          <w:i/>
          <w:i/>
          <w:sz w:val="28"/>
          <w:lang w:val="uk-UA"/>
        </w:rPr>
      </w:pPr>
      <w:r>
        <w:rPr/>
      </w:r>
    </w:p>
    <w:p xmlns:wp14="http://schemas.microsoft.com/office/word/2010/wordml" w14:paraId="2946DB82" wp14:textId="77777777">
      <w:pPr>
        <w:pStyle w:val="Normal"/>
        <w:rPr>
          <w:b/>
          <w:b/>
          <w:i/>
          <w:i/>
          <w:sz w:val="28"/>
          <w:lang w:val="uk-UA"/>
        </w:rPr>
      </w:pPr>
      <w:r>
        <w:rPr/>
      </w:r>
    </w:p>
    <w:p xmlns:wp14="http://schemas.microsoft.com/office/word/2010/wordml" w14:paraId="70E00D5D" wp14:textId="77777777">
      <w:pPr>
        <w:pStyle w:val="Normal"/>
        <w:rPr/>
      </w:pPr>
      <w:r>
        <w:rPr>
          <w:b/>
          <w:i/>
          <w:sz w:val="28"/>
          <w:lang w:val="uk-UA"/>
        </w:rPr>
        <w:t xml:space="preserve">                                         </w:t>
      </w:r>
      <w:r>
        <w:rPr>
          <w:b/>
          <w:i/>
          <w:sz w:val="28"/>
          <w:lang w:val="uk-UA"/>
        </w:rPr>
        <w:t xml:space="preserve">       </w:t>
      </w:r>
      <w:r>
        <w:rPr>
          <w:b/>
          <w:i/>
          <w:sz w:val="28"/>
          <w:lang w:val="uk-UA"/>
        </w:rPr>
        <w:t>Одесса</w:t>
      </w:r>
      <w:r>
        <w:rPr>
          <w:b/>
          <w:i/>
          <w:sz w:val="28"/>
        </w:rPr>
        <w:t xml:space="preserve"> 20</w:t>
      </w:r>
      <w:r>
        <w:rPr>
          <w:b/>
          <w:i/>
          <w:sz w:val="28"/>
          <w:lang w:val="uk-UA"/>
        </w:rPr>
        <w:t>20</w:t>
      </w:r>
    </w:p>
    <w:p xmlns:wp14="http://schemas.microsoft.com/office/word/2010/wordml" w14:paraId="5997CC1D" wp14:textId="77777777"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110FFD37" wp14:textId="77777777"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6B699379" wp14:textId="77777777">
      <w:pPr>
        <w:pStyle w:val="Normal"/>
        <w:rPr>
          <w:b/>
          <w:b/>
          <w:i/>
          <w:i/>
          <w:sz w:val="28"/>
        </w:rPr>
      </w:pPr>
    </w:p>
    <w:p xmlns:wp14="http://schemas.microsoft.com/office/word/2010/wordml" w14:paraId="144A5D23" wp14:textId="77777777">
      <w:pPr>
        <w:pStyle w:val="Normal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:rsidP="5764C100" w14:paraId="58D7C3CE" wp14:textId="308AF0D6">
      <w:pPr>
        <w:pStyle w:val="Normal"/>
        <w:jc w:val="center"/>
        <w:rPr>
          <w:b w:val="1"/>
          <w:b/>
          <w:bCs w:val="1"/>
          <w:i w:val="1"/>
          <w:i/>
          <w:iCs w:val="1"/>
          <w:sz w:val="28"/>
          <w:szCs w:val="28"/>
        </w:rPr>
      </w:pPr>
      <w:r w:rsidRPr="5764C100" w:rsidR="5764C100">
        <w:rPr>
          <w:b w:val="1"/>
          <w:bCs w:val="1"/>
          <w:i w:val="1"/>
          <w:iCs w:val="1"/>
          <w:sz w:val="28"/>
          <w:szCs w:val="28"/>
        </w:rPr>
        <w:t>Задание к лабораторной работе</w:t>
      </w:r>
    </w:p>
    <w:p w:rsidR="5764C100" w:rsidP="5764C100" w:rsidRDefault="5764C100" w14:paraId="4A62450C" w14:textId="005D6312">
      <w:pPr>
        <w:pStyle w:val="Normal"/>
        <w:jc w:val="left"/>
        <w:rPr>
          <w:b w:val="0"/>
          <w:bCs w:val="0"/>
          <w:i w:val="0"/>
          <w:iCs w:val="0"/>
          <w:sz w:val="28"/>
          <w:szCs w:val="28"/>
        </w:rPr>
      </w:pPr>
      <w:r w:rsidRPr="5764C100" w:rsidR="5764C100">
        <w:rPr>
          <w:b w:val="0"/>
          <w:bCs w:val="0"/>
          <w:i w:val="0"/>
          <w:iCs w:val="0"/>
          <w:sz w:val="28"/>
          <w:szCs w:val="28"/>
        </w:rPr>
        <w:t xml:space="preserve">Изучить интерфейс программы </w:t>
      </w:r>
      <w:proofErr w:type="spellStart"/>
      <w:r w:rsidRPr="5764C100" w:rsidR="5764C100">
        <w:rPr>
          <w:b w:val="0"/>
          <w:bCs w:val="0"/>
          <w:i w:val="0"/>
          <w:iCs w:val="0"/>
          <w:sz w:val="28"/>
          <w:szCs w:val="28"/>
        </w:rPr>
        <w:t>Microsoft</w:t>
      </w:r>
      <w:proofErr w:type="spellEnd"/>
      <w:r w:rsidRPr="5764C100" w:rsidR="5764C100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764C100" w:rsidR="5764C100">
        <w:rPr>
          <w:b w:val="0"/>
          <w:bCs w:val="0"/>
          <w:i w:val="0"/>
          <w:iCs w:val="0"/>
          <w:sz w:val="28"/>
          <w:szCs w:val="28"/>
        </w:rPr>
        <w:t>Access</w:t>
      </w:r>
      <w:proofErr w:type="spellEnd"/>
      <w:r w:rsidRPr="5764C100" w:rsidR="5764C100">
        <w:rPr>
          <w:b w:val="0"/>
          <w:bCs w:val="0"/>
          <w:i w:val="0"/>
          <w:iCs w:val="0"/>
          <w:sz w:val="28"/>
          <w:szCs w:val="28"/>
        </w:rPr>
        <w:t xml:space="preserve"> и создать БД при помощи мастера БД.</w:t>
      </w:r>
    </w:p>
    <w:p xmlns:wp14="http://schemas.microsoft.com/office/word/2010/wordml" w:rsidP="5764C100" w14:paraId="463F29E8" wp14:textId="2893597F">
      <w:pPr>
        <w:pStyle w:val="Normal"/>
        <w:spacing w:line="360" w:lineRule="auto"/>
        <w:ind w:firstLine="44"/>
        <w:jc w:val="both"/>
      </w:pPr>
      <w:r w:rsidRPr="5764C100" w:rsidR="5764C100">
        <w:rPr>
          <w:i w:val="1"/>
          <w:iCs w:val="1"/>
          <w:sz w:val="28"/>
          <w:szCs w:val="28"/>
        </w:rPr>
        <w:t xml:space="preserve">                                             </w:t>
      </w:r>
    </w:p>
    <w:p xmlns:wp14="http://schemas.microsoft.com/office/word/2010/wordml" w14:paraId="3B7B4B86" wp14:textId="77777777">
      <w:pPr>
        <w:pStyle w:val="Normal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:rsidP="5764C100" w14:paraId="0FB24BD1" wp14:textId="6581A0BE">
      <w:pPr>
        <w:pStyle w:val="Normal"/>
        <w:jc w:val="center"/>
        <w:rPr>
          <w:b w:val="1"/>
          <w:b/>
          <w:bCs w:val="1"/>
          <w:i w:val="1"/>
          <w:i/>
          <w:iCs w:val="1"/>
          <w:sz w:val="28"/>
          <w:szCs w:val="28"/>
        </w:rPr>
      </w:pPr>
      <w:r w:rsidRPr="5764C100" w:rsidR="5764C100">
        <w:rPr>
          <w:b w:val="1"/>
          <w:bCs w:val="1"/>
          <w:i w:val="1"/>
          <w:iCs w:val="1"/>
          <w:sz w:val="28"/>
          <w:szCs w:val="28"/>
        </w:rPr>
        <w:t>Описание последовательности действий</w:t>
      </w:r>
    </w:p>
    <w:p xmlns:wp14="http://schemas.microsoft.com/office/word/2010/wordml" w14:paraId="3A0FF5F2" wp14:textId="77777777">
      <w:pPr>
        <w:pStyle w:val="Normal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5630AD66" wp14:textId="77777777">
      <w:pPr>
        <w:pStyle w:val="Normal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w:rsidR="5764C100" w:rsidP="5764C100" w:rsidRDefault="5764C100" w14:paraId="3CF97A05" w14:textId="4052E52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auto"/>
          <w:sz w:val="28"/>
          <w:szCs w:val="28"/>
        </w:rPr>
      </w:pPr>
      <w:r w:rsidRPr="5764C100" w:rsidR="5764C100">
        <w:rPr>
          <w:b w:val="1"/>
          <w:bCs w:val="1"/>
          <w:sz w:val="28"/>
          <w:szCs w:val="28"/>
        </w:rPr>
        <w:t xml:space="preserve">Запуск </w:t>
      </w:r>
      <w:proofErr w:type="spellStart"/>
      <w:r w:rsidRPr="5764C100" w:rsidR="5764C100">
        <w:rPr>
          <w:b w:val="1"/>
          <w:bCs w:val="1"/>
          <w:sz w:val="28"/>
          <w:szCs w:val="28"/>
        </w:rPr>
        <w:t>Microsoft</w:t>
      </w:r>
      <w:proofErr w:type="spellEnd"/>
      <w:r w:rsidRPr="5764C100" w:rsidR="5764C100">
        <w:rPr>
          <w:b w:val="1"/>
          <w:bCs w:val="1"/>
          <w:sz w:val="28"/>
          <w:szCs w:val="28"/>
        </w:rPr>
        <w:t xml:space="preserve"> </w:t>
      </w:r>
      <w:proofErr w:type="spellStart"/>
      <w:r w:rsidRPr="5764C100" w:rsidR="5764C100">
        <w:rPr>
          <w:b w:val="1"/>
          <w:bCs w:val="1"/>
          <w:sz w:val="28"/>
          <w:szCs w:val="28"/>
        </w:rPr>
        <w:t>Access</w:t>
      </w:r>
      <w:proofErr w:type="spellEnd"/>
      <w:r w:rsidRPr="5764C100" w:rsidR="5764C100">
        <w:rPr>
          <w:b w:val="1"/>
          <w:bCs w:val="1"/>
          <w:sz w:val="28"/>
          <w:szCs w:val="28"/>
        </w:rPr>
        <w:t xml:space="preserve">. </w:t>
      </w:r>
      <w:r w:rsidRPr="5764C100" w:rsidR="5764C100">
        <w:rPr>
          <w:sz w:val="28"/>
          <w:szCs w:val="28"/>
        </w:rPr>
        <w:t xml:space="preserve">Была скачана и установлена последняя версия СУБД </w:t>
      </w:r>
      <w:proofErr w:type="spellStart"/>
      <w:r w:rsidRPr="5764C100" w:rsidR="5764C100">
        <w:rPr>
          <w:sz w:val="28"/>
          <w:szCs w:val="28"/>
        </w:rPr>
        <w:t>Microsoft</w:t>
      </w:r>
      <w:proofErr w:type="spellEnd"/>
      <w:r w:rsidRPr="5764C100" w:rsidR="5764C100">
        <w:rPr>
          <w:sz w:val="28"/>
          <w:szCs w:val="28"/>
        </w:rPr>
        <w:t xml:space="preserve"> </w:t>
      </w:r>
      <w:proofErr w:type="spellStart"/>
      <w:r w:rsidRPr="5764C100" w:rsidR="5764C100">
        <w:rPr>
          <w:sz w:val="28"/>
          <w:szCs w:val="28"/>
        </w:rPr>
        <w:t>Access</w:t>
      </w:r>
      <w:proofErr w:type="spellEnd"/>
      <w:r w:rsidRPr="5764C100" w:rsidR="5764C100">
        <w:rPr>
          <w:sz w:val="28"/>
          <w:szCs w:val="28"/>
        </w:rPr>
        <w:t xml:space="preserve"> , после чего успешно запущена. На главном экране слева расположен список недавно запущенных БД, справа мастер создания БД. Можно выбрать создание чистой базы данных, или же воспользоваться готовым </w:t>
      </w:r>
      <w:r w:rsidRPr="5764C100" w:rsidR="5764C100">
        <w:rPr>
          <w:sz w:val="28"/>
          <w:szCs w:val="28"/>
        </w:rPr>
        <w:t>шаблоном.</w:t>
      </w:r>
      <w:r w:rsidRPr="5764C100" w:rsidR="5764C100">
        <w:rPr>
          <w:sz w:val="28"/>
          <w:szCs w:val="28"/>
        </w:rPr>
        <w:t xml:space="preserve"> В программе представлено достаточно больше количество шаблонов, подходящих для различных сфер деятельности.</w:t>
      </w:r>
    </w:p>
    <w:p w:rsidR="5764C100" w:rsidP="5764C100" w:rsidRDefault="5764C100" w14:paraId="15565AFC" w14:textId="78786E87">
      <w:pPr>
        <w:pStyle w:val="Normal"/>
        <w:bidi w:val="0"/>
        <w:spacing w:before="0" w:beforeAutospacing="off" w:after="0" w:afterAutospacing="off" w:line="360" w:lineRule="auto"/>
        <w:ind w:left="360" w:right="0"/>
        <w:jc w:val="center"/>
      </w:pPr>
      <w:r>
        <w:drawing>
          <wp:inline wp14:editId="19199292" wp14:anchorId="602330A7">
            <wp:extent cx="5915025" cy="3635276"/>
            <wp:effectExtent l="0" t="0" r="0" b="0"/>
            <wp:docPr id="447268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32a9f76f1549e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15025" cy="363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64C100" w14:paraId="7F4F0137" wp14:textId="6F786F94">
      <w:pPr>
        <w:pStyle w:val="Normal"/>
        <w:spacing w:line="360" w:lineRule="auto"/>
        <w:jc w:val="both"/>
      </w:pPr>
      <w:r w:rsidRPr="5764C100" w:rsidR="5764C100">
        <w:rPr>
          <w:sz w:val="28"/>
          <w:szCs w:val="28"/>
        </w:rPr>
        <w:t xml:space="preserve">2. </w:t>
      </w:r>
      <w:r w:rsidRPr="5764C100" w:rsidR="5764C100">
        <w:rPr>
          <w:b w:val="1"/>
          <w:bCs w:val="1"/>
          <w:sz w:val="28"/>
          <w:szCs w:val="28"/>
        </w:rPr>
        <w:t>Создание БД из готового шаблона.</w:t>
      </w:r>
      <w:r w:rsidRPr="5764C100" w:rsidR="5764C100">
        <w:rPr>
          <w:sz w:val="28"/>
          <w:szCs w:val="28"/>
        </w:rPr>
        <w:t xml:space="preserve"> Версия СУБД из учебных материалов несколько устарела, </w:t>
      </w:r>
      <w:r w:rsidRPr="5764C100" w:rsidR="5764C100">
        <w:rPr>
          <w:sz w:val="28"/>
          <w:szCs w:val="28"/>
        </w:rPr>
        <w:t>поэтому</w:t>
      </w:r>
      <w:r w:rsidRPr="5764C100" w:rsidR="5764C100">
        <w:rPr>
          <w:sz w:val="28"/>
          <w:szCs w:val="28"/>
        </w:rPr>
        <w:t xml:space="preserve"> данная ЛР выполнялась с поправкой на более усовершенствованную и автоматизированную версию СУБД </w:t>
      </w:r>
      <w:proofErr w:type="spellStart"/>
      <w:r w:rsidRPr="5764C100" w:rsidR="5764C100">
        <w:rPr>
          <w:sz w:val="28"/>
          <w:szCs w:val="28"/>
        </w:rPr>
        <w:t>Access</w:t>
      </w:r>
      <w:proofErr w:type="spellEnd"/>
      <w:r w:rsidRPr="5764C100" w:rsidR="5764C100">
        <w:rPr>
          <w:sz w:val="28"/>
          <w:szCs w:val="28"/>
        </w:rPr>
        <w:t>.</w:t>
      </w:r>
    </w:p>
    <w:p xmlns:wp14="http://schemas.microsoft.com/office/word/2010/wordml" w:rsidP="5764C100" w14:paraId="3915F555" wp14:textId="26312E75">
      <w:pPr>
        <w:pStyle w:val="Normal"/>
        <w:bidi w:val="0"/>
        <w:spacing w:before="0" w:beforeAutospacing="off" w:after="0" w:afterAutospacing="off" w:line="360" w:lineRule="auto"/>
        <w:ind w:left="0" w:right="0" w:firstLine="408"/>
        <w:jc w:val="both"/>
        <w:rPr>
          <w:sz w:val="28"/>
          <w:szCs w:val="28"/>
        </w:rPr>
      </w:pPr>
      <w:r w:rsidRPr="5764C100" w:rsidR="5764C100">
        <w:rPr>
          <w:sz w:val="28"/>
          <w:szCs w:val="28"/>
        </w:rPr>
        <w:t xml:space="preserve">Бал выбран </w:t>
      </w:r>
      <w:r w:rsidRPr="5764C100" w:rsidR="5764C100">
        <w:rPr>
          <w:sz w:val="28"/>
          <w:szCs w:val="28"/>
        </w:rPr>
        <w:t>готовый шаблон,</w:t>
      </w:r>
      <w:r w:rsidRPr="5764C100" w:rsidR="5764C100">
        <w:rPr>
          <w:sz w:val="28"/>
          <w:szCs w:val="28"/>
        </w:rPr>
        <w:t xml:space="preserve"> подходящий для БД библиотеки. Далее задано имя и место хранения на ПК.</w:t>
      </w:r>
    </w:p>
    <w:p xmlns:wp14="http://schemas.microsoft.com/office/word/2010/wordml" w:rsidP="5764C100" w14:paraId="17AD93B2" wp14:textId="11B01FE1">
      <w:pPr>
        <w:pStyle w:val="Normal"/>
        <w:spacing w:line="360" w:lineRule="auto"/>
        <w:jc w:val="both"/>
      </w:pPr>
      <w:r>
        <w:drawing>
          <wp:inline xmlns:wp14="http://schemas.microsoft.com/office/word/2010/wordprocessingDrawing" wp14:editId="43AADA40" wp14:anchorId="5205FC19">
            <wp:extent cx="5783704" cy="4410075"/>
            <wp:effectExtent l="0" t="0" r="0" b="0"/>
            <wp:docPr id="1655514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b51439abf54e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83704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64C100" w:rsidP="5764C100" w:rsidRDefault="5764C100" w14:paraId="1BFDBA67" w14:textId="77BC11AD">
      <w:pPr>
        <w:pStyle w:val="Normal"/>
        <w:spacing w:line="360" w:lineRule="auto"/>
        <w:jc w:val="both"/>
      </w:pPr>
      <w:r>
        <w:drawing>
          <wp:inline wp14:editId="5A216773" wp14:anchorId="446E5F7C">
            <wp:extent cx="5761054" cy="3288602"/>
            <wp:effectExtent l="0" t="0" r="0" b="0"/>
            <wp:docPr id="176695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09b3869a5849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1054" cy="328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A8C4C7" w:rsidP="1AA8C4C7" w:rsidRDefault="1AA8C4C7" w14:paraId="04DEB2CC" w14:textId="53BFB267">
      <w:pPr>
        <w:pStyle w:val="Normal"/>
        <w:spacing w:line="360" w:lineRule="auto"/>
        <w:jc w:val="both"/>
      </w:pPr>
    </w:p>
    <w:p xmlns:wp14="http://schemas.microsoft.com/office/word/2010/wordml" w14:paraId="0DE4B5B7" wp14:textId="77777777"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66204FF1" wp14:textId="22AD18CC">
      <w:pPr>
        <w:pStyle w:val="Normal"/>
      </w:pPr>
      <w:r w:rsidRPr="1AA8C4C7" w:rsidR="1AA8C4C7">
        <w:rPr>
          <w:sz w:val="28"/>
          <w:szCs w:val="28"/>
        </w:rPr>
        <w:t>После этого автоматически создастся БД “Библиотека” и в ней таблица “</w:t>
      </w:r>
      <w:proofErr w:type="spellStart"/>
      <w:r w:rsidRPr="1AA8C4C7" w:rsidR="1AA8C4C7">
        <w:rPr>
          <w:sz w:val="28"/>
          <w:szCs w:val="28"/>
        </w:rPr>
        <w:t>Asset</w:t>
      </w:r>
      <w:proofErr w:type="spellEnd"/>
      <w:r w:rsidRPr="1AA8C4C7" w:rsidR="1AA8C4C7">
        <w:rPr>
          <w:sz w:val="28"/>
          <w:szCs w:val="28"/>
        </w:rPr>
        <w:t xml:space="preserve"> </w:t>
      </w:r>
      <w:proofErr w:type="spellStart"/>
      <w:r w:rsidRPr="1AA8C4C7" w:rsidR="1AA8C4C7">
        <w:rPr>
          <w:sz w:val="28"/>
          <w:szCs w:val="28"/>
        </w:rPr>
        <w:t>List</w:t>
      </w:r>
      <w:proofErr w:type="spellEnd"/>
      <w:r w:rsidRPr="1AA8C4C7" w:rsidR="1AA8C4C7">
        <w:rPr>
          <w:sz w:val="28"/>
          <w:szCs w:val="28"/>
        </w:rPr>
        <w:t>” с полями для хранения данных</w:t>
      </w:r>
    </w:p>
    <w:p w:rsidR="1AA8C4C7" w:rsidP="1AA8C4C7" w:rsidRDefault="1AA8C4C7" w14:paraId="524EB494" w14:textId="588F61FB">
      <w:pPr>
        <w:pStyle w:val="Normal"/>
      </w:pPr>
      <w:r>
        <w:drawing>
          <wp:inline wp14:editId="308CA43B" wp14:anchorId="3F7126F3">
            <wp:extent cx="5450364" cy="2305050"/>
            <wp:effectExtent l="0" t="0" r="0" b="0"/>
            <wp:docPr id="813490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3a0e3abace40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364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A8C4C7" w:rsidP="1AA8C4C7" w:rsidRDefault="1AA8C4C7" w14:paraId="6D94154F" w14:textId="68DB4B1D">
      <w:pPr>
        <w:pStyle w:val="Normal"/>
        <w:rPr>
          <w:sz w:val="28"/>
          <w:szCs w:val="28"/>
        </w:rPr>
      </w:pPr>
      <w:r w:rsidRPr="1AA8C4C7" w:rsidR="1AA8C4C7">
        <w:rPr>
          <w:sz w:val="28"/>
          <w:szCs w:val="28"/>
        </w:rPr>
        <w:t xml:space="preserve">В одном из окон можно зайти в режим конструктора таблицы, и внести необходимые поправки в таблицы. Так же в целях ознакомления со средой СУБД была создана дополнительно ещё одна таблица в </w:t>
      </w:r>
      <w:proofErr w:type="spellStart"/>
      <w:r w:rsidRPr="1AA8C4C7" w:rsidR="1AA8C4C7">
        <w:rPr>
          <w:sz w:val="28"/>
          <w:szCs w:val="28"/>
        </w:rPr>
        <w:t>качествестве</w:t>
      </w:r>
      <w:proofErr w:type="spellEnd"/>
      <w:r w:rsidRPr="1AA8C4C7" w:rsidR="1AA8C4C7">
        <w:rPr>
          <w:sz w:val="28"/>
          <w:szCs w:val="28"/>
        </w:rPr>
        <w:t xml:space="preserve"> каталога книг для Библиотеки</w:t>
      </w:r>
    </w:p>
    <w:p w:rsidR="1AA8C4C7" w:rsidP="1AA8C4C7" w:rsidRDefault="1AA8C4C7" w14:paraId="4ACBEE84" w14:textId="2F3822CB">
      <w:pPr>
        <w:pStyle w:val="Normal"/>
      </w:pPr>
      <w:r>
        <w:drawing>
          <wp:inline wp14:editId="646F9A9C" wp14:anchorId="630EA397">
            <wp:extent cx="3070106" cy="5734050"/>
            <wp:effectExtent l="0" t="0" r="0" b="0"/>
            <wp:docPr id="503683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82f100422f41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70106" cy="57340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 w:orient="portrait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408"/>
  <w:compat/>
  <w:themeFontLang w:val="" w:eastAsia="" w:bidi=""/>
  <w14:docId w14:val="27AF1AF4"/>
  <w15:docId w15:val="{a3f2f698-f43a-4c22-b2d5-2189f6a0281e}"/>
  <w:rsids>
    <w:rsidRoot w:val="626D387D"/>
    <w:rsid w:val="1AA8C4C7"/>
    <w:rsid w:val="5764C100"/>
    <w:rsid w:val="626D387D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맑은 고딕" w:cs="" w:asciiTheme="minorHAnsi" w:hAnsiTheme="minorHAnsi" w:eastAsiaTheme="minorEastAsia" w:cstheme="minorBidi"/>
        <w:szCs w:val="22"/>
        <w:lang w:val="ru-RU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659ac"/>
    <w:pPr>
      <w:widowControl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before="0" w:after="140" w:line="276" w:lineRule="auto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FR3" w:customStyle="1">
    <w:name w:val="FR3"/>
    <w:qFormat/>
    <w:rsid w:val="00c37d46"/>
    <w:pPr>
      <w:widowControl w:val="false"/>
      <w:bidi w:val="0"/>
      <w:spacing w:before="0" w:after="0" w:line="480" w:lineRule="auto"/>
      <w:ind w:left="640" w:right="800" w:hanging="0"/>
      <w:jc w:val="center"/>
    </w:pPr>
    <w:rPr>
      <w:rFonts w:ascii="Arial" w:hAnsi="Arial" w:eastAsia="Times New Roman" w:cs="Arial"/>
      <w:b/>
      <w:bCs/>
      <w:color w:val="auto"/>
      <w:kern w:val="0"/>
      <w:sz w:val="32"/>
      <w:szCs w:val="3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numbering" Target="/word/numbering.xml" Id="R8082d05efa434cd8" /><Relationship Type="http://schemas.openxmlformats.org/officeDocument/2006/relationships/image" Target="/media/image14.png" Id="R0132a9f76f1549e5" /><Relationship Type="http://schemas.openxmlformats.org/officeDocument/2006/relationships/image" Target="/media/image15.png" Id="R84b51439abf54efc" /><Relationship Type="http://schemas.openxmlformats.org/officeDocument/2006/relationships/image" Target="/media/image16.png" Id="R2c09b3869a584983" /><Relationship Type="http://schemas.openxmlformats.org/officeDocument/2006/relationships/image" Target="/media/image17.png" Id="R603a0e3abace400d" /><Relationship Type="http://schemas.openxmlformats.org/officeDocument/2006/relationships/image" Target="/media/image18.png" Id="R8882f100422f417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2020-03-11T13:21:00.0000000Z</dcterms:created>
  <dc:creator>Пользователь Windows</dc:creator>
  <dc:description/>
  <dc:language>en-US</dc:language>
  <lastModifiedBy>Борщёв Коля</lastModifiedBy>
  <dcterms:modified xsi:type="dcterms:W3CDTF">2020-04-13T14:41:56.0021517Z</dcterms:modified>
  <revision>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