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ОДЕССКИЙ НАЦИОНАЛЬНЫЙ ПОЛИТЕХНИЧЕСКИЙ УНИВЕРСИТЕТ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ИНСТИТУТ КОМПЬЮТЕРНЫХ СИСТЕМ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КОМПЬЮТЕРНЫЕ ИНТЕЛЛЕКТУАЛЬНЫЕ СИСТЕМЫ И СЕТИ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Протокол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Лабораторной работы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Системное программное обеспечение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тема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Базовая система ввода-вывода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3540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Сделал: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группы АМ-182</w:t>
      </w:r>
    </w:p>
    <w:p>
      <w:pPr>
        <w:spacing w:before="0" w:after="0" w:line="360"/>
        <w:ind w:right="0" w:left="4956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Осняков Богдан</w:t>
      </w:r>
    </w:p>
    <w:p>
      <w:pPr>
        <w:spacing w:before="0" w:after="0" w:line="360"/>
        <w:ind w:right="0" w:left="4248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p>
      <w:pPr>
        <w:spacing w:before="0" w:after="0" w:line="360"/>
        <w:ind w:right="0" w:left="4248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Кузнецов Н.А.</w:t>
      </w:r>
    </w:p>
    <w:p>
      <w:pPr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Одесса 2020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Перечень заданий к лабораторной работе варианта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Привести теоретические сведения о БИОСе фирмы Phoenix Technologies.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Определить тип БИОС-а, установленного на вашей ЭВМ.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Выставить дату 1января 2021 и определить день недели, который соответствует ей.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Ох арактеризовать ЭВМ по БИОС-у (какой ЖД, сколько оперативной памяти, сколько вентиляторов подключено, объём ЖД)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Выставить очерёдность загрузки с устройств (1-ZIP, 2-HDD, 3-LAN).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Настроить, чтобы до запуска любой ОС запрашивался пароль.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Выключить встроенный контроллер SATA дисков.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Определить, какое напряжение выдаёт блок питания по линии + 5В.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Настроить систему так, чтобы ЭВМ включалась автоматически каждый день в 6:00.  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Настроить, чтобы БИОС реагировал на возникновение любих ошибок, кроме ошибок связанных с клавиатурой или с дисководами, и выдавал при старте ЭВМ соответствующие оповещения.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Ход работы</w:t>
      </w:r>
    </w:p>
    <w:p>
      <w:pPr>
        <w:numPr>
          <w:ilvl w:val="0"/>
          <w:numId w:val="14"/>
        </w:numPr>
        <w:spacing w:before="0" w:after="0" w:line="360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Привести теоретические сведения о БИОСе фирмы American Megatrends, Inc.</w:t>
      </w:r>
    </w:p>
    <w:p>
      <w:pPr>
        <w:numPr>
          <w:ilvl w:val="0"/>
          <w:numId w:val="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Phoenix Technologies Ltd -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американская компания, которая проектирует, разрабатывает и поддерживает основное системное программное обеспечение для персональных компьютеров и других вычислительных устройств. Продукты компании - обычно называемые BIOS (базовая система ввода / вывода) или прошивки - поддерживают и обеспечивают совместимость, возможность подключения, безопасность и управление различными компонентами и технологиями, используемыми в таких устройствах. Phoenix Technologies и IBM разработали стандарт El Torito.</w:t>
      </w:r>
    </w:p>
    <w:p>
      <w:pPr>
        <w:numPr>
          <w:ilvl w:val="0"/>
          <w:numId w:val="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El Torito Bootable CD Specification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файловая система загрузочных дисков по стандарту ISO 9660. Формат был впервые представлен на публике в 1994 году, а впервые был использован уже в январе 1995 года.</w:t>
      </w:r>
    </w:p>
    <w:p>
      <w:pPr>
        <w:numPr>
          <w:ilvl w:val="0"/>
          <w:numId w:val="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BIOS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сканирует все дисковые системы компьютера и, в соответствии со стандартом ISO 9660, загрузочный код диска эмулируется как жёсткий диск (код 80) или флоппи-диск (код 00), после чего загрузка информации происходит в штатном режиме.</w:t>
      </w:r>
    </w:p>
    <w:p>
      <w:pPr>
        <w:numPr>
          <w:ilvl w:val="0"/>
          <w:numId w:val="14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Термин El Torito, взятый из спецификации Phoenix/IBM Bootable CD-ROM Format Specification, в действительности является названием ресторана, расположенного рядом с офисом Phoenix Software (en:Phoenix Technologies). В ресторане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El Torito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“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обычно обедали инженеры, занимавшиеся разработкой этого стандарта. Для пользователей ПК стандарт El Torito означал в первую очередь возможность загрузки с компакт-дисков и DVD, что открывало ряд новых возможностей, к которым относятся создание загрузочных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аварийных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auto" w:val="clear"/>
        </w:rPr>
        <w:t xml:space="preserve">дисков CD-ROM/DVD, загрузка с диска, содержащего новейшую версию операционной системы, при инсталляции последней в новых системах, создание загрузочных диагностических/тестовых компакт-дисков и многое другое.</w:t>
      </w:r>
    </w:p>
    <w:p>
      <w:pPr>
        <w:numPr>
          <w:ilvl w:val="0"/>
          <w:numId w:val="14"/>
        </w:numPr>
        <w:spacing w:before="120" w:after="120" w:line="240"/>
        <w:ind w:right="0" w:left="284" w:hanging="284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Определить тип БИОС-а, установленного на вашей ЭВМ.</w:t>
      </w:r>
    </w:p>
    <w:p>
      <w:pPr>
        <w:numPr>
          <w:ilvl w:val="0"/>
          <w:numId w:val="14"/>
        </w:numPr>
        <w:spacing w:before="0" w:after="0" w:line="360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Охарактеризовать ЭВМ по БИОС-у (какой ЖД, сколько оперативной памяти, сколько вентиляторов подключено, объём ЖД)</w:t>
      </w:r>
    </w:p>
    <w:p>
      <w:pPr>
        <w:numPr>
          <w:ilvl w:val="0"/>
          <w:numId w:val="14"/>
        </w:numPr>
        <w:spacing w:before="0" w:after="0" w:line="360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Определить с какой скоростью крутиться вентиляторы в системе</w:t>
      </w:r>
    </w:p>
    <w:p>
      <w:pPr>
        <w:spacing w:before="120" w:after="120" w:line="240"/>
        <w:ind w:right="0" w:left="284" w:firstLine="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object w:dxaOrig="9091" w:dyaOrig="4089">
          <v:rect xmlns:o="urn:schemas-microsoft-com:office:office" xmlns:v="urn:schemas-microsoft-com:vml" id="rectole0000000000" style="width:454.550000pt;height:20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284" w:firstLine="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</w:p>
    <w:p>
      <w:pPr>
        <w:spacing w:before="120" w:after="120" w:line="240"/>
        <w:ind w:right="0" w:left="284" w:firstLine="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На моей ЭВМ на данный момент установлен UEFI. 2 вентилятора, на процессоре и на видеокарте.</w:t>
      </w:r>
    </w:p>
    <w:p>
      <w:pPr>
        <w:spacing w:before="120" w:after="120" w:line="240"/>
        <w:ind w:right="0" w:left="284" w:firstLine="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16384 MB RAM + 256 GB SSD + 1TB HDD.</w:t>
      </w:r>
    </w:p>
    <w:p>
      <w:pPr>
        <w:spacing w:before="120" w:after="120" w:line="240"/>
        <w:ind w:right="0" w:left="284" w:firstLine="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  <w:t xml:space="preserve">Со скоростью 777 оборотов в минуту.</w:t>
      </w:r>
    </w:p>
    <w:p>
      <w:pPr>
        <w:numPr>
          <w:ilvl w:val="0"/>
          <w:numId w:val="19"/>
        </w:numPr>
        <w:spacing w:before="120" w:after="120" w:line="240"/>
        <w:ind w:right="0" w:left="284" w:hanging="284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В моей системе данная функция заблокирована утилитами Asus. Чтобы разблокировать данную возможность, нужно добавлять к прошивке BIOS утилиту Asus Suite 2-3.</w:t>
      </w:r>
    </w:p>
    <w:p>
      <w:pPr>
        <w:numPr>
          <w:ilvl w:val="0"/>
          <w:numId w:val="19"/>
        </w:numPr>
        <w:spacing w:before="0" w:after="0" w:line="360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3887">
          <v:rect xmlns:o="urn:schemas-microsoft-com:office:office" xmlns:v="urn:schemas-microsoft-com:vml" id="rectole0000000001" style="width:454.550000pt;height:19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Выставить очерёдность загрузки с устройств (1-ZIP, 2-HDD, 3-LAN).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2"/>
        </w:numPr>
        <w:spacing w:before="0" w:after="0" w:line="360"/>
        <w:ind w:right="0" w:left="284" w:hanging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Настроить, чтобы при начальной загрузке ЭВМ запрашивался пароль</w:t>
      </w: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77" w:dyaOrig="3826">
          <v:rect xmlns:o="urn:schemas-microsoft-com:office:office" xmlns:v="urn:schemas-microsoft-com:vml" id="rectole0000000002" style="width:478.850000pt;height:191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4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Выключить встроенный контроллер SATA дисков</w:t>
      </w: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951">
          <v:rect xmlns:o="urn:schemas-microsoft-com:office:office" xmlns:v="urn:schemas-microsoft-com:vml" id="rectole0000000003" style="width:454.550000pt;height:47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6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Настроить систему так, чтобы ЭВМ включалась автоматически каждый день в 6:00.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55" w:dyaOrig="303">
          <v:rect xmlns:o="urn:schemas-microsoft-com:office:office" xmlns:v="urn:schemas-microsoft-com:vml" id="rectole0000000004" style="width:147.750000pt;height:15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0" w:line="36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9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Т.к. моим устройством является ноутбук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BIOS,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 также версия ASUS BIOS UTILITY EZ MODE 304, не позволяет издавать какие-либо звуковые сигналы из системы BIOS, т.к. в нём не установлен модуль звуковых сигналов BIOS.</w:t>
      </w:r>
    </w:p>
    <w:p>
      <w:pPr>
        <w:spacing w:before="0" w:after="0" w:line="36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14">
    <w:abstractNumId w:val="30"/>
  </w:num>
  <w:num w:numId="19">
    <w:abstractNumId w:val="24"/>
  </w:num>
  <w:num w:numId="22">
    <w:abstractNumId w:val="18"/>
  </w:num>
  <w:num w:numId="24">
    <w:abstractNumId w:val="12"/>
  </w:num>
  <w:num w:numId="26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