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МІНІСТЕРСТВО ОСВІТИ І НАУКИ УКРАЇНИ </w:t>
      </w:r>
    </w:p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Протокол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тему: 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Сбор сетевых данных с помощью программы Wireshark.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предмету: “Комп’ютерні мережі”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групи АМ-181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Скала Н.                  </w:t>
      </w:r>
    </w:p>
    <w:p>
      <w:pPr>
        <w:spacing w:before="0" w:after="3" w:line="480"/>
        <w:ind w:right="0" w:left="5674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Перевірив:                     </w:t>
      </w:r>
    </w:p>
    <w:p>
      <w:pPr>
        <w:spacing w:before="0" w:after="3" w:line="480"/>
        <w:ind w:right="0" w:left="6372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Шапорін В.О.                </w:t>
      </w: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Цель работы.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Выполнить сбор сетевого трафика с помощью программы Wireshark, чтобы ознакомиться с интерфейсом и средой Wireshark;</w:t>
      </w:r>
    </w:p>
    <w:p>
      <w:pPr>
        <w:numPr>
          <w:ilvl w:val="0"/>
          <w:numId w:val="13"/>
        </w:numPr>
        <w:spacing w:before="0" w:after="3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Проанализировать трафик для веб-сервера;</w:t>
      </w:r>
    </w:p>
    <w:p>
      <w:pPr>
        <w:numPr>
          <w:ilvl w:val="0"/>
          <w:numId w:val="13"/>
        </w:numPr>
        <w:spacing w:before="0" w:after="3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Создать фильтр для ограничения сбора сетевых данных пакетами ICMP. Отправить эхо-запрос удаленному узлу, чтобы понаблюдать за работой фильтра пакетов ICMP в ходе сбора сетевых данных.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Ход работы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Мониторинг сети при помощи программы WiresharkШаг 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Установка и запуск программы Wireshark.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Выбор интерфейса для сбора пакетов.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545" w:dyaOrig="1980">
          <v:rect xmlns:o="urn:schemas-microsoft-com:office:office" xmlns:v="urn:schemas-microsoft-com:vml" id="rectole0000000000" style="width:227.250000pt;height:9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Прокрутить меню и просмотреть панель инструментов в интерфейсе запуска Wireshark.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064" w:dyaOrig="6524">
          <v:rect xmlns:o="urn:schemas-microsoft-com:office:office" xmlns:v="urn:schemas-microsoft-com:vml" id="rectole0000000001" style="width:203.200000pt;height:32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object w:dxaOrig="4140" w:dyaOrig="7680">
          <v:rect xmlns:o="urn:schemas-microsoft-com:office:office" xmlns:v="urn:schemas-microsoft-com:vml" id="rectole0000000002" style="width:207.000000pt;height:38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020" w:dyaOrig="8205">
          <v:rect xmlns:o="urn:schemas-microsoft-com:office:office" xmlns:v="urn:schemas-microsoft-com:vml" id="rectole0000000003" style="width:201.000000pt;height:410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object w:dxaOrig="3915" w:dyaOrig="3479">
          <v:rect xmlns:o="urn:schemas-microsoft-com:office:office" xmlns:v="urn:schemas-microsoft-com:vml" id="rectole0000000004" style="width:195.750000pt;height:173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225" w:dyaOrig="2369">
          <v:rect xmlns:o="urn:schemas-microsoft-com:office:office" xmlns:v="urn:schemas-microsoft-com:vml" id="rectole0000000005" style="width:161.250000pt;height:118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410" w:dyaOrig="6284">
          <v:rect xmlns:o="urn:schemas-microsoft-com:office:office" xmlns:v="urn:schemas-microsoft-com:vml" id="rectole0000000006" style="width:220.500000pt;height:314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  <w:r>
        <w:object w:dxaOrig="3479" w:dyaOrig="7439">
          <v:rect xmlns:o="urn:schemas-microsoft-com:office:office" xmlns:v="urn:schemas-microsoft-com:vml" id="rectole0000000007" style="width:173.950000pt;height:371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984" w:dyaOrig="6015">
          <v:rect xmlns:o="urn:schemas-microsoft-com:office:office" xmlns:v="urn:schemas-microsoft-com:vml" id="rectole0000000008" style="width:149.200000pt;height:300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420" w:dyaOrig="1844">
          <v:rect xmlns:o="urn:schemas-microsoft-com:office:office" xmlns:v="urn:schemas-microsoft-com:vml" id="rectole0000000009" style="width:171.000000pt;height:92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</w:t>
      </w:r>
      <w:r>
        <w:object w:dxaOrig="2324" w:dyaOrig="1395">
          <v:rect xmlns:o="urn:schemas-microsoft-com:office:office" xmlns:v="urn:schemas-microsoft-com:vml" id="rectole0000000010" style="width:116.200000pt;height:69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640" w:dyaOrig="1739">
          <v:rect xmlns:o="urn:schemas-microsoft-com:office:office" xmlns:v="urn:schemas-microsoft-com:vml" id="rectole0000000011" style="width:432.000000pt;height:86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640" w:dyaOrig="4199">
          <v:rect xmlns:o="urn:schemas-microsoft-com:office:office" xmlns:v="urn:schemas-microsoft-com:vml" id="rectole0000000012" style="width:432.000000pt;height:209.9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Если существует подключение к сети Интернет, откройте веб-обозреватель и перейдите в узел </w:t>
      </w:r>
      <w:hyperlink xmlns:r="http://schemas.openxmlformats.org/officeDocument/2006/relationships" r:id="docRId2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www.google.com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Сверните окно Google и вернитесь в Wireshark.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10349" w:dyaOrig="599">
          <v:rect xmlns:o="urn:schemas-microsoft-com:office:office" xmlns:v="urn:schemas-microsoft-com:vml" id="rectole0000000013" style="width:517.450000pt;height:29.9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7"/>
        </w:objec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Запуск нового сбора сетевых данных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091" w:dyaOrig="1841">
          <v:rect xmlns:o="urn:schemas-microsoft-com:office:office" xmlns:v="urn:schemas-microsoft-com:vml" id="rectole0000000014" style="width:304.550000pt;height:92.0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9"/>
        </w:objec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640" w:dyaOrig="3809">
          <v:rect xmlns:o="urn:schemas-microsoft-com:office:office" xmlns:v="urn:schemas-microsoft-com:vml" id="rectole0000000015" style="width:432.000000pt;height:190.4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1"/>
        </w:objec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Фильтрация сбора сетевых данных. 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Откройте окно командной строки, выбрав Start &gt; All Programs &gt; Run (пуск &gt; программы &gt; выполнить) и введя cmd. 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Либо щелкните Start &gt; All Programs &gt; Accessories (пуск &gt; все программы &gt; стандартные &gt; командная строка). 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Отправьте эхо-запрос по IP-адресу узла в вашей локальной сети и понаблюдайте за процессами в окне сбора Wireshark.  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9091" w:dyaOrig="648">
          <v:rect xmlns:o="urn:schemas-microsoft-com:office:office" xmlns:v="urn:schemas-microsoft-com:vml" id="rectole0000000016" style="width:454.550000pt;height:32.4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Прокрутите вниз и вверх окно, в котором отображается трафик. Какие используются типы протоколов. В текстовом поле Filter (фильтр) введите icmp и щелкните Apply (применить). Протокол управления сообщениями в Интернет (ICMP)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это протокол, используемый эхо-запросом для проверки сетевого подключения к другому узлу.</w:t>
      </w:r>
    </w:p>
    <w:p>
      <w:pPr>
        <w:spacing w:before="0" w:after="3" w:line="240"/>
        <w:ind w:right="0" w:left="-1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60">
          <v:rect xmlns:o="urn:schemas-microsoft-com:office:office" xmlns:v="urn:schemas-microsoft-com:vml" id="rectole0000000017" style="width:432.000000pt;height:63.0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5"/>
        </w:object>
      </w:r>
    </w:p>
    <w:p>
      <w:pPr>
        <w:spacing w:before="0" w:after="3" w:line="360"/>
        <w:ind w:right="0" w:left="-1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" w:line="240"/>
        <w:ind w:right="0" w:left="-1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Отправка пакетов на несуществующий адрес</w:t>
      </w:r>
    </w:p>
    <w:p>
      <w:pPr>
        <w:spacing w:before="0" w:after="3" w:line="240"/>
        <w:ind w:right="0" w:left="-1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59">
          <v:rect xmlns:o="urn:schemas-microsoft-com:office:office" xmlns:v="urn:schemas-microsoft-com:vml" id="rectole0000000018" style="width:432.000000pt;height:32.95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7"/>
        </w:object>
      </w:r>
    </w:p>
    <w:p>
      <w:pPr>
        <w:spacing w:before="0" w:after="3" w:line="360"/>
        <w:ind w:right="0" w:left="-1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6.wmf" Id="docRId34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3.wmf" Id="docRId28" Type="http://schemas.openxmlformats.org/officeDocument/2006/relationships/image" /><Relationship Target="media/image1.wmf" Id="docRId3" Type="http://schemas.openxmlformats.org/officeDocument/2006/relationships/image" /><Relationship Target="embeddings/oleObject18.bin" Id="docRId37" Type="http://schemas.openxmlformats.org/officeDocument/2006/relationships/oleObject" /><Relationship Target="styles.xml" Id="docRId40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Mode="External" Target="http://www.google.com/" Id="docRId26" Type="http://schemas.openxmlformats.org/officeDocument/2006/relationships/hyperlink" /><Relationship Target="embeddings/oleObject15.bin" Id="docRId31" Type="http://schemas.openxmlformats.org/officeDocument/2006/relationships/oleObject" /><Relationship Target="numbering.xml" Id="docRId39" Type="http://schemas.openxmlformats.org/officeDocument/2006/relationships/numbering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media/image15.wmf" Id="docRId32" Type="http://schemas.openxmlformats.org/officeDocument/2006/relationships/image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embeddings/oleObject16.bin" Id="docRId33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7.bin" Id="docRId35" Type="http://schemas.openxmlformats.org/officeDocument/2006/relationships/oleObject" /></Relationships>
</file>