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4449D2" w:rsidP="4686E802" w:rsidRDefault="004449D2" w14:paraId="67701667" wp14:textId="77777777">
      <w:pPr>
        <w:spacing w:after="100" w:line="259" w:lineRule="auto"/>
        <w:ind w:left="0" w:firstLine="0"/>
        <w:jc w:val="center"/>
        <w:rPr>
          <w:noProof w:val="0"/>
          <w:sz w:val="32"/>
          <w:szCs w:val="32"/>
          <w:lang w:val="uk-UA"/>
        </w:rPr>
      </w:pPr>
      <w:r w:rsidRPr="4686E802" w:rsidR="4686E802">
        <w:rPr>
          <w:noProof w:val="0"/>
          <w:sz w:val="32"/>
          <w:szCs w:val="32"/>
          <w:lang w:val="uk-UA"/>
        </w:rPr>
        <w:t xml:space="preserve">МІНІСТЕРСТВО ОСВІТИ І НАУКИ УКРАЇНИ </w:t>
      </w:r>
    </w:p>
    <w:p xmlns:wp14="http://schemas.microsoft.com/office/word/2010/wordml" w:rsidRPr="004F0546" w:rsidR="004449D2" w:rsidP="4686E802" w:rsidRDefault="004449D2" w14:paraId="04DDFB3C" wp14:textId="77777777">
      <w:pPr>
        <w:spacing w:after="100" w:line="259" w:lineRule="auto"/>
        <w:ind w:left="0" w:firstLine="0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32"/>
          <w:szCs w:val="32"/>
          <w:lang w:val="uk-UA"/>
        </w:rPr>
        <w:t>ОДЕСЬКИЙ НАЦІОНАЛЬНИЙ ПОЛІТЕХНІЧНИЙ УНІВЕРСИТЕТ</w:t>
      </w:r>
    </w:p>
    <w:p xmlns:wp14="http://schemas.microsoft.com/office/word/2010/wordml" w:rsidR="009B353B" w:rsidP="4686E802" w:rsidRDefault="009B353B" w14:paraId="672A6659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0A37501D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5DAB6C7B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02EB378F" wp14:textId="77777777">
      <w:pPr>
        <w:rPr>
          <w:noProof w:val="0"/>
          <w:lang w:val="uk-UA"/>
        </w:rPr>
      </w:pPr>
    </w:p>
    <w:p xmlns:wp14="http://schemas.microsoft.com/office/word/2010/wordml" w:rsidR="00263449" w:rsidP="06839E18" w:rsidRDefault="00263449" w14:paraId="41C8F396" wp14:textId="1FA251DB">
      <w:pPr>
        <w:pStyle w:val="a"/>
        <w:rPr>
          <w:noProof w:val="0"/>
          <w:lang w:val="uk-UA"/>
        </w:rPr>
      </w:pPr>
    </w:p>
    <w:p xmlns:wp14="http://schemas.microsoft.com/office/word/2010/wordml" w:rsidR="00263449" w:rsidP="4686E802" w:rsidRDefault="00263449" w14:paraId="72A3D3EC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44EAFD9C" wp14:textId="39D17420">
      <w:pPr>
        <w:pStyle w:val="a"/>
        <w:rPr>
          <w:noProof w:val="0"/>
          <w:lang w:val="uk-UA"/>
        </w:rPr>
      </w:pPr>
    </w:p>
    <w:p xmlns:wp14="http://schemas.microsoft.com/office/word/2010/wordml" w:rsidR="00263449" w:rsidP="4686E802" w:rsidRDefault="00263449" w14:paraId="4B94D5A5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3DEEC669" wp14:textId="77777777">
      <w:pPr>
        <w:jc w:val="center"/>
        <w:rPr>
          <w:noProof w:val="0"/>
          <w:lang w:val="uk-UA"/>
        </w:rPr>
      </w:pPr>
    </w:p>
    <w:p xmlns:wp14="http://schemas.microsoft.com/office/word/2010/wordml" w:rsidR="00263449" w:rsidP="4686E802" w:rsidRDefault="00263449" w14:paraId="0A9A9287" wp14:textId="77777777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>Протокол</w:t>
      </w:r>
    </w:p>
    <w:p xmlns:wp14="http://schemas.microsoft.com/office/word/2010/wordml" w:rsidR="00263449" w:rsidP="4232DD83" w:rsidRDefault="00263449" w14:paraId="310E0BAC" wp14:textId="458856E0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6E7C6683" w:rsidR="6E7C6683">
        <w:rPr>
          <w:noProof w:val="0"/>
          <w:sz w:val="28"/>
          <w:szCs w:val="28"/>
          <w:lang w:val="uk-UA"/>
        </w:rPr>
        <w:t>Лабораторна робота №4</w:t>
      </w:r>
    </w:p>
    <w:p xmlns:wp14="http://schemas.microsoft.com/office/word/2010/wordml" w:rsidR="00263449" w:rsidP="4686E802" w:rsidRDefault="00263449" w14:paraId="3FFFE47A" wp14:textId="29BC0FB2">
      <w:pPr>
        <w:pStyle w:val="a"/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6E7C6683" w:rsidR="6E7C6683">
        <w:rPr>
          <w:noProof w:val="0"/>
          <w:sz w:val="28"/>
          <w:szCs w:val="28"/>
          <w:lang w:val="uk-UA"/>
        </w:rPr>
        <w:t>Н</w:t>
      </w:r>
      <w:r w:rsidRPr="6E7C6683" w:rsidR="6E7C668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а тему: “</w:t>
      </w:r>
      <w:r w:rsidRPr="6E7C6683" w:rsidR="6E7C668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НАСТРОЙКА СТАТИЧЕСКОЙ И ДИНАМИЧЕСКОЙ МАРШРУТИЗАЦИИ НА ОБОРУДОВАНИИ CISCO.</w:t>
      </w:r>
      <w:r w:rsidRPr="6E7C6683" w:rsidR="6E7C668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”</w:t>
      </w:r>
    </w:p>
    <w:p xmlns:wp14="http://schemas.microsoft.com/office/word/2010/wordml" w:rsidR="00263449" w:rsidP="4686E802" w:rsidRDefault="00263449" w14:paraId="69F13458" wp14:textId="3ACBEFD6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06839E18" w:rsidR="06839E18">
        <w:rPr>
          <w:noProof w:val="0"/>
          <w:sz w:val="28"/>
          <w:szCs w:val="28"/>
          <w:lang w:val="uk-UA"/>
        </w:rPr>
        <w:t>По предмету: “Комп’ютерні мережі”</w:t>
      </w:r>
    </w:p>
    <w:p xmlns:wp14="http://schemas.microsoft.com/office/word/2010/wordml" w:rsidR="00263449" w:rsidP="4686E802" w:rsidRDefault="00263449" w14:paraId="3656B9AB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45FB0818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049F31CB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Pr="00263449" w:rsidR="00263449" w:rsidP="4686E802" w:rsidRDefault="00B97039" w14:paraId="36971795" wp14:textId="77777777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 xml:space="preserve">                                                                      </w:t>
      </w:r>
      <w:r w:rsidRPr="4686E802" w:rsidR="4686E802">
        <w:rPr>
          <w:noProof w:val="0"/>
          <w:sz w:val="28"/>
          <w:szCs w:val="28"/>
          <w:lang w:val="uk-UA"/>
        </w:rPr>
        <w:t>Виконав</w:t>
      </w:r>
      <w:r w:rsidRPr="4686E802" w:rsidR="4686E802">
        <w:rPr>
          <w:noProof w:val="0"/>
          <w:sz w:val="28"/>
          <w:szCs w:val="28"/>
          <w:lang w:val="uk-UA"/>
        </w:rPr>
        <w:t>:</w:t>
      </w:r>
    </w:p>
    <w:p xmlns:wp14="http://schemas.microsoft.com/office/word/2010/wordml" w:rsidR="00263449" w:rsidP="4686E802" w:rsidRDefault="00263449" w14:paraId="4EF91A78" wp14:textId="7AFF5F93">
      <w:pPr>
        <w:spacing w:line="480" w:lineRule="auto"/>
        <w:ind w:left="10"/>
        <w:jc w:val="right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 xml:space="preserve">      Студент групи АМ-182</w:t>
      </w:r>
    </w:p>
    <w:p xmlns:wp14="http://schemas.microsoft.com/office/word/2010/wordml" w:rsidRPr="006E044C" w:rsidR="00263449" w:rsidP="4686E802" w:rsidRDefault="00B97039" w14:paraId="1DEBBBF5" wp14:textId="77777777">
      <w:pPr>
        <w:spacing w:line="480" w:lineRule="auto"/>
        <w:ind w:left="10"/>
        <w:jc w:val="right"/>
        <w:rPr>
          <w:noProof w:val="0"/>
          <w:sz w:val="28"/>
          <w:szCs w:val="28"/>
          <w:lang w:val="uk-UA"/>
        </w:rPr>
      </w:pPr>
      <w:r w:rsidRPr="4686E802">
        <w:rPr>
          <w:noProof w:val="0"/>
          <w:sz w:val="28"/>
          <w:szCs w:val="28"/>
          <w:lang w:val="uk-UA"/>
        </w:rPr>
        <w:t xml:space="preserve">Борщов М</w:t>
      </w:r>
      <w:r w:rsidRPr="4686E802" w:rsidR="00263449">
        <w:rPr>
          <w:noProof w:val="0"/>
          <w:sz w:val="28"/>
          <w:szCs w:val="28"/>
          <w:lang w:val="uk-UA"/>
        </w:rPr>
        <w:t>.І</w:t>
      </w:r>
      <w:r w:rsidRPr="4686E802" w:rsidR="00263449">
        <w:rPr>
          <w:noProof w:val="0"/>
          <w:sz w:val="28"/>
          <w:szCs w:val="28"/>
          <w:lang w:val="uk-UA"/>
        </w:rPr>
        <w:t xml:space="preserve">.                  </w:t>
      </w:r>
    </w:p>
    <w:p xmlns:wp14="http://schemas.microsoft.com/office/word/2010/wordml" w:rsidRPr="006E044C" w:rsidR="00263449" w:rsidP="1A1EC526" w:rsidRDefault="00B97039" w14:paraId="1DF584F1" wp14:textId="5F17731A">
      <w:pPr>
        <w:spacing w:line="480" w:lineRule="auto"/>
        <w:ind w:left="5674"/>
        <w:jc w:val="right"/>
        <w:rPr>
          <w:noProof w:val="0"/>
          <w:sz w:val="28"/>
          <w:szCs w:val="28"/>
          <w:lang w:val="uk-UA"/>
        </w:rPr>
      </w:pPr>
      <w:r w:rsidRPr="3711FB7F" w:rsidR="3711FB7F">
        <w:rPr>
          <w:noProof w:val="0"/>
          <w:sz w:val="28"/>
          <w:szCs w:val="28"/>
          <w:lang w:val="uk-UA"/>
        </w:rPr>
        <w:t xml:space="preserve">Перевірив:                     </w:t>
      </w:r>
    </w:p>
    <w:p xmlns:wp14="http://schemas.microsoft.com/office/word/2010/wordml" w:rsidRPr="006E044C" w:rsidR="00263449" w:rsidP="4686E802" w:rsidRDefault="00B97039" w14:paraId="6EDEE635" wp14:textId="485F1D17">
      <w:pPr>
        <w:spacing w:line="480" w:lineRule="auto"/>
        <w:ind w:left="6372" w:firstLine="0"/>
        <w:jc w:val="right"/>
        <w:rPr>
          <w:noProof w:val="0"/>
          <w:sz w:val="28"/>
          <w:szCs w:val="28"/>
          <w:lang w:val="uk-UA"/>
        </w:rPr>
      </w:pPr>
      <w:proofErr w:type="spellStart"/>
      <w:r w:rsidRPr="3711FB7F" w:rsidR="3711FB7F">
        <w:rPr>
          <w:noProof w:val="0"/>
          <w:sz w:val="28"/>
          <w:szCs w:val="28"/>
          <w:lang w:val="uk-UA"/>
        </w:rPr>
        <w:t>Шапорін</w:t>
      </w:r>
      <w:proofErr w:type="spellEnd"/>
      <w:r w:rsidRPr="3711FB7F" w:rsidR="3711FB7F">
        <w:rPr>
          <w:noProof w:val="0"/>
          <w:sz w:val="28"/>
          <w:szCs w:val="28"/>
          <w:lang w:val="uk-UA"/>
        </w:rPr>
        <w:t xml:space="preserve"> В.О.                </w:t>
      </w:r>
    </w:p>
    <w:p w:rsidR="4686E802" w:rsidP="4686E802" w:rsidRDefault="4686E802" w14:paraId="1ECC2B3E" w14:textId="4A635200">
      <w:pPr>
        <w:pStyle w:val="a"/>
        <w:spacing w:line="480" w:lineRule="auto"/>
        <w:ind w:left="0" w:hanging="0"/>
        <w:jc w:val="right"/>
        <w:rPr>
          <w:noProof w:val="0"/>
          <w:sz w:val="28"/>
          <w:szCs w:val="28"/>
          <w:lang w:val="uk-UA"/>
        </w:rPr>
      </w:pPr>
    </w:p>
    <w:p w:rsidR="1A1EC526" w:rsidP="1A1EC526" w:rsidRDefault="1A1EC526" w14:paraId="506CC716" w14:textId="37B643DE">
      <w:pPr>
        <w:pStyle w:val="a"/>
        <w:spacing w:line="480" w:lineRule="auto"/>
        <w:ind w:left="0" w:hanging="0"/>
        <w:jc w:val="right"/>
        <w:rPr>
          <w:noProof w:val="0"/>
          <w:sz w:val="28"/>
          <w:szCs w:val="28"/>
          <w:lang w:val="uk-UA"/>
        </w:rPr>
      </w:pPr>
    </w:p>
    <w:p w:rsidR="4686E802" w:rsidP="1A1EC526" w:rsidRDefault="4686E802" w14:paraId="0F5E877B" w14:textId="698051BD">
      <w:pPr>
        <w:spacing w:line="480" w:lineRule="auto"/>
        <w:jc w:val="center"/>
        <w:rPr>
          <w:noProof w:val="0"/>
          <w:lang w:val="uk-UA"/>
        </w:rPr>
      </w:pPr>
      <w:r w:rsidRPr="06839E18" w:rsidR="06839E18">
        <w:rPr>
          <w:noProof w:val="0"/>
          <w:sz w:val="28"/>
          <w:szCs w:val="28"/>
          <w:lang w:val="uk-UA"/>
        </w:rPr>
        <w:t>Одеса 2020</w:t>
      </w:r>
    </w:p>
    <w:p w:rsidR="06839E18" w:rsidP="06839E18" w:rsidRDefault="06839E18" w14:paraId="70816457" w14:textId="49C55E00">
      <w:pPr>
        <w:pStyle w:val="a"/>
        <w:spacing w:line="480" w:lineRule="auto"/>
        <w:jc w:val="center"/>
        <w:rPr>
          <w:noProof w:val="0"/>
          <w:sz w:val="28"/>
          <w:szCs w:val="28"/>
          <w:lang w:val="uk-UA"/>
        </w:rPr>
      </w:pPr>
    </w:p>
    <w:p w:rsidR="06839E18" w:rsidP="06839E18" w:rsidRDefault="06839E18" w14:paraId="1A47A037" w14:textId="2C348801">
      <w:pPr>
        <w:pStyle w:val="a3"/>
        <w:spacing w:line="360" w:lineRule="auto"/>
        <w:ind w:left="284" w:firstLine="0"/>
        <w:jc w:val="left"/>
        <w:rPr>
          <w:b w:val="0"/>
          <w:bCs w:val="0"/>
          <w:noProof w:val="0"/>
          <w:sz w:val="28"/>
          <w:szCs w:val="28"/>
          <w:lang w:val="uk-UA"/>
        </w:rPr>
      </w:pPr>
      <w:r w:rsidRPr="6E7C6683" w:rsidR="6E7C6683">
        <w:rPr>
          <w:b w:val="1"/>
          <w:bCs w:val="1"/>
          <w:noProof w:val="0"/>
          <w:sz w:val="28"/>
          <w:szCs w:val="28"/>
          <w:lang w:val="uk-UA"/>
        </w:rPr>
        <w:t xml:space="preserve">Цель </w:t>
      </w:r>
      <w:r w:rsidRPr="6E7C6683" w:rsidR="6E7C6683">
        <w:rPr>
          <w:b w:val="1"/>
          <w:bCs w:val="1"/>
          <w:noProof w:val="0"/>
          <w:sz w:val="28"/>
          <w:szCs w:val="28"/>
          <w:lang w:val="uk-UA"/>
        </w:rPr>
        <w:t>работы</w:t>
      </w:r>
      <w:r w:rsidRPr="6E7C6683" w:rsidR="6E7C6683">
        <w:rPr>
          <w:b w:val="1"/>
          <w:bCs w:val="1"/>
          <w:noProof w:val="0"/>
          <w:sz w:val="28"/>
          <w:szCs w:val="28"/>
          <w:lang w:val="uk-UA"/>
        </w:rPr>
        <w:t xml:space="preserve">: </w:t>
      </w:r>
      <w:r w:rsidRPr="6E7C6683" w:rsidR="6E7C6683">
        <w:rPr>
          <w:noProof w:val="0"/>
          <w:lang w:val="uk-UA"/>
        </w:rPr>
        <w:t>изучение процессов настройки статических маршрутов на маршрутизаторах Cisco, а также настройка протоколов динамической маршрутизации на оборудовании Cisco. Ознакомиться с адаптируемостью динамической маршрутизации в сравнении со статической маршрутизацией и маршрутизацией по умолчанию.</w:t>
      </w:r>
    </w:p>
    <w:p w:rsidR="06839E18" w:rsidP="06839E18" w:rsidRDefault="06839E18" w14:paraId="3D773575" w14:textId="286097BA">
      <w:pPr>
        <w:pStyle w:val="a3"/>
        <w:spacing w:line="360" w:lineRule="auto"/>
        <w:ind w:left="284" w:firstLine="0"/>
        <w:jc w:val="left"/>
        <w:rPr>
          <w:b w:val="1"/>
          <w:bCs w:val="1"/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70ABE899" wp14:textId="13EA3532">
      <w:pPr>
        <w:pStyle w:val="a3"/>
        <w:spacing w:line="360" w:lineRule="auto"/>
        <w:ind w:left="284" w:firstLine="0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3711FB7F" w:rsidR="3711FB7F">
        <w:rPr>
          <w:b w:val="1"/>
          <w:bCs w:val="1"/>
          <w:noProof w:val="0"/>
          <w:sz w:val="28"/>
          <w:szCs w:val="28"/>
          <w:lang w:val="uk-UA"/>
        </w:rPr>
        <w:t>Завдання роботи</w:t>
      </w:r>
    </w:p>
    <w:p w:rsidR="05F7C5BE" w:rsidP="05F7C5BE" w:rsidRDefault="05F7C5BE" w14:paraId="465C3EC0" w14:textId="6B5C6C42">
      <w:pPr>
        <w:pStyle w:val="a"/>
        <w:spacing w:line="360" w:lineRule="auto"/>
        <w:jc w:val="center"/>
      </w:pPr>
    </w:p>
    <w:p w:rsidR="3711FB7F" w:rsidP="3711FB7F" w:rsidRDefault="3711FB7F" w14:paraId="555DA153" w14:textId="3318766C">
      <w:pPr>
        <w:pStyle w:val="a3"/>
        <w:numPr>
          <w:ilvl w:val="0"/>
          <w:numId w:val="25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3711FB7F" w:rsidR="3711FB7F">
        <w:rPr>
          <w:b w:val="1"/>
          <w:bCs w:val="1"/>
          <w:sz w:val="28"/>
          <w:szCs w:val="28"/>
        </w:rPr>
        <w:t>Задание 1</w:t>
      </w:r>
    </w:p>
    <w:p w:rsidR="3711FB7F" w:rsidP="3711FB7F" w:rsidRDefault="3711FB7F" w14:paraId="583D0F33" w14:textId="48E23809">
      <w:pPr>
        <w:pStyle w:val="a"/>
        <w:spacing w:line="360" w:lineRule="auto"/>
        <w:ind w:left="350" w:hanging="0" w:firstLine="370"/>
        <w:jc w:val="left"/>
      </w:pPr>
      <w:r w:rsidRPr="6E7C6683" w:rsidR="6E7C6683">
        <w:rPr>
          <w:b w:val="0"/>
          <w:bCs w:val="0"/>
          <w:sz w:val="28"/>
          <w:szCs w:val="28"/>
        </w:rPr>
        <w:t>1. Создать сеть согласно рисунку 8. Задать IP адреса сетевым интерфейсам маршрутизаторов, интерфейсам управления коммутаторов и сетевым интерфейсам локальных компьютеров; Установить связь на физическом и канальном уровнях между соседними маршрутизаторами по последовательному сетевому интерфейсу;</w:t>
      </w:r>
    </w:p>
    <w:p w:rsidR="3711FB7F" w:rsidP="3711FB7F" w:rsidRDefault="3711FB7F" w14:paraId="616B9EB1" w14:textId="357F9CCB">
      <w:pPr>
        <w:pStyle w:val="a"/>
        <w:spacing w:line="360" w:lineRule="auto"/>
        <w:ind w:left="350" w:hanging="0" w:firstLine="370"/>
        <w:jc w:val="left"/>
      </w:pPr>
      <w:r>
        <w:drawing>
          <wp:inline wp14:editId="7E134F8A" wp14:anchorId="09D66922">
            <wp:extent cx="4301824" cy="2686050"/>
            <wp:effectExtent l="0" t="0" r="0" b="0"/>
            <wp:docPr id="909178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209ab1c8d040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182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7C6683" w:rsidP="51984290" w:rsidRDefault="6E7C6683" w14:paraId="1870420C" w14:textId="7845EB1F">
      <w:pPr>
        <w:pStyle w:val="a"/>
        <w:spacing w:line="360" w:lineRule="auto"/>
        <w:ind w:left="350" w:hanging="0" w:firstLine="370"/>
        <w:jc w:val="left"/>
      </w:pPr>
      <w:r w:rsidR="6921CD17">
        <w:rPr/>
        <w:t>ПК:</w:t>
      </w:r>
    </w:p>
    <w:p w:rsidR="6E7C6683" w:rsidP="51984290" w:rsidRDefault="6E7C6683" w14:paraId="414EA0AF" w14:textId="5D295546">
      <w:pPr>
        <w:pStyle w:val="a"/>
        <w:spacing w:line="360" w:lineRule="auto"/>
        <w:ind w:left="350" w:hanging="0" w:firstLine="0"/>
        <w:jc w:val="center"/>
      </w:pPr>
      <w:r>
        <w:drawing>
          <wp:inline wp14:editId="3756B641" wp14:anchorId="5757BA4B">
            <wp:extent cx="1719368" cy="1989752"/>
            <wp:effectExtent l="0" t="0" r="0" b="0"/>
            <wp:docPr id="390760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9c4ec4f814f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368" cy="198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0D2470F" wp14:anchorId="03D32A21">
            <wp:extent cx="1777064" cy="2016827"/>
            <wp:effectExtent l="0" t="0" r="0" b="0"/>
            <wp:docPr id="1482515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8e3c33d8d94c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064" cy="20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3B2DFA3" wp14:anchorId="4DA5D86F">
            <wp:extent cx="1792111" cy="2095500"/>
            <wp:effectExtent l="0" t="0" r="0" b="0"/>
            <wp:docPr id="1354157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a2f1c3a0f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111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84290" w:rsidP="51984290" w:rsidRDefault="51984290" w14:paraId="15FB3C1C" w14:textId="4A7EBC75">
      <w:pPr>
        <w:pStyle w:val="a"/>
        <w:spacing w:line="360" w:lineRule="auto"/>
        <w:ind w:left="350" w:hanging="0" w:firstLine="0"/>
        <w:jc w:val="left"/>
      </w:pPr>
      <w:r w:rsidRPr="6921CD17" w:rsidR="6921CD17">
        <w:rPr>
          <w:sz w:val="28"/>
          <w:szCs w:val="28"/>
        </w:rPr>
        <w:t>Роутер 1 (Статическая маршрутизация везде одинаковая)</w:t>
      </w:r>
    </w:p>
    <w:p w:rsidR="51984290" w:rsidP="51984290" w:rsidRDefault="51984290" w14:paraId="6406B54D" w14:textId="309A9FAD">
      <w:pPr>
        <w:pStyle w:val="a"/>
        <w:spacing w:line="360" w:lineRule="auto"/>
        <w:ind w:left="350" w:hanging="0" w:firstLine="0"/>
        <w:jc w:val="center"/>
      </w:pPr>
      <w:r>
        <w:drawing>
          <wp:inline wp14:editId="6E6A4139" wp14:anchorId="23349827">
            <wp:extent cx="1876425" cy="2073296"/>
            <wp:effectExtent l="0" t="0" r="0" b="0"/>
            <wp:docPr id="1845200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5fe2f0f1f64c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7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FFFB34B" wp14:anchorId="772B05A4">
            <wp:extent cx="3129791" cy="2152650"/>
            <wp:effectExtent l="0" t="0" r="0" b="0"/>
            <wp:docPr id="1872773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3ff7f0e954e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791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F6EB3B0" wp14:anchorId="67DD21E5">
            <wp:extent cx="4210050" cy="3000375"/>
            <wp:effectExtent l="0" t="0" r="0" b="0"/>
            <wp:docPr id="1297686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5a60a0fef142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7C6683" w:rsidP="6E7C6683" w:rsidRDefault="6E7C6683" w14:paraId="27AAB7E7" w14:textId="05580699">
      <w:pPr>
        <w:pStyle w:val="a"/>
        <w:spacing w:line="360" w:lineRule="auto"/>
        <w:ind w:left="350" w:hanging="0" w:firstLine="0"/>
        <w:jc w:val="left"/>
      </w:pPr>
      <w:r w:rsidRPr="6921CD17" w:rsidR="6921CD17">
        <w:rPr>
          <w:sz w:val="28"/>
          <w:szCs w:val="28"/>
        </w:rPr>
        <w:t>Роутер 2</w:t>
      </w:r>
    </w:p>
    <w:p w:rsidR="6E7C6683" w:rsidP="51984290" w:rsidRDefault="6E7C6683" w14:paraId="60DDB2E2" w14:textId="636AAD6C">
      <w:pPr>
        <w:pStyle w:val="a"/>
        <w:spacing w:before="0" w:beforeAutospacing="off" w:after="3" w:afterAutospacing="off" w:line="360" w:lineRule="auto"/>
        <w:ind w:left="350" w:hanging="0" w:firstLine="0"/>
        <w:jc w:val="center"/>
      </w:pPr>
      <w:r>
        <w:drawing>
          <wp:inline wp14:editId="0E4009DC" wp14:anchorId="0C9BCE1C">
            <wp:extent cx="2768556" cy="1532481"/>
            <wp:effectExtent l="0" t="0" r="0" b="0"/>
            <wp:docPr id="605059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d4e6bc439b47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556" cy="15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A19202F" wp14:anchorId="44422870">
            <wp:extent cx="2609850" cy="1333923"/>
            <wp:effectExtent l="0" t="0" r="0" b="0"/>
            <wp:docPr id="570731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5e20d6a28044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3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7C6683" w:rsidP="51984290" w:rsidRDefault="6E7C6683" w14:paraId="5C4815DF" w14:textId="2A5C22BB">
      <w:pPr>
        <w:pStyle w:val="a"/>
        <w:spacing w:before="0" w:beforeAutospacing="off" w:after="3" w:afterAutospacing="off" w:line="360" w:lineRule="auto"/>
        <w:ind w:left="350" w:hanging="0" w:firstLine="0"/>
        <w:jc w:val="center"/>
      </w:pPr>
      <w:r>
        <w:drawing>
          <wp:inline wp14:editId="70745513" wp14:anchorId="72D6D10C">
            <wp:extent cx="2751787" cy="1382008"/>
            <wp:effectExtent l="0" t="0" r="0" b="0"/>
            <wp:docPr id="587603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92e36f7b8243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787" cy="13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7C6683" w:rsidP="51984290" w:rsidRDefault="6E7C6683" w14:paraId="1319026E" w14:textId="25075630">
      <w:pPr>
        <w:pStyle w:val="a"/>
        <w:spacing w:before="0" w:beforeAutospacing="off" w:after="3" w:afterAutospacing="off" w:line="360" w:lineRule="auto"/>
        <w:ind w:left="350" w:hanging="0" w:firstLine="0"/>
        <w:jc w:val="left"/>
        <w:rPr>
          <w:sz w:val="28"/>
          <w:szCs w:val="28"/>
        </w:rPr>
      </w:pPr>
      <w:r w:rsidRPr="6921CD17" w:rsidR="6921CD17">
        <w:rPr>
          <w:sz w:val="28"/>
          <w:szCs w:val="28"/>
        </w:rPr>
        <w:t>Роутер 3</w:t>
      </w:r>
    </w:p>
    <w:p w:rsidR="6E7C6683" w:rsidP="6E7C6683" w:rsidRDefault="6E7C6683" w14:paraId="179CE26D" w14:textId="66DDA230">
      <w:pPr>
        <w:pStyle w:val="a"/>
        <w:bidi w:val="0"/>
        <w:spacing w:before="0" w:beforeAutospacing="off" w:after="3" w:afterAutospacing="off" w:line="360" w:lineRule="auto"/>
        <w:ind w:left="350" w:right="0"/>
        <w:jc w:val="left"/>
      </w:pPr>
      <w:r>
        <w:drawing>
          <wp:inline wp14:editId="7DCDB09A" wp14:anchorId="2A69AF22">
            <wp:extent cx="2527677" cy="1460305"/>
            <wp:effectExtent l="0" t="0" r="0" b="0"/>
            <wp:docPr id="506715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d9798156784e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677" cy="14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5CFA092" wp14:anchorId="6CEADBFE">
            <wp:extent cx="2847975" cy="1401688"/>
            <wp:effectExtent l="0" t="0" r="0" b="0"/>
            <wp:docPr id="1063892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87315a671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0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1FB7F" w:rsidP="3711FB7F" w:rsidRDefault="3711FB7F" w14:paraId="6FE6B1EE" w14:textId="2A3CD8B2">
      <w:pPr>
        <w:pStyle w:val="a"/>
        <w:spacing w:line="360" w:lineRule="auto"/>
        <w:ind w:left="350" w:hanging="0" w:firstLine="370"/>
        <w:jc w:val="left"/>
      </w:pPr>
    </w:p>
    <w:p w:rsidR="3711FB7F" w:rsidP="3711FB7F" w:rsidRDefault="3711FB7F" w14:paraId="145E7798" w14:textId="708609D3">
      <w:pPr>
        <w:pStyle w:val="a"/>
        <w:spacing w:line="360" w:lineRule="auto"/>
        <w:ind w:left="350" w:hanging="0" w:firstLine="370"/>
        <w:jc w:val="left"/>
      </w:pPr>
    </w:p>
    <w:p w:rsidR="3711FB7F" w:rsidP="51984290" w:rsidRDefault="3711FB7F" w14:paraId="50A89519" w14:textId="5DFE8F0C">
      <w:pPr>
        <w:pStyle w:val="a"/>
        <w:spacing w:line="360" w:lineRule="auto"/>
        <w:ind w:left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1984290" w:rsidR="5198429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Проверка всех подключений, </w:t>
      </w:r>
      <w:proofErr w:type="spellStart"/>
      <w:r w:rsidRPr="51984290" w:rsidR="5198429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ping</w:t>
      </w:r>
      <w:proofErr w:type="spellEnd"/>
      <w:r w:rsidRPr="51984290" w:rsidR="5198429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любых устройств, наличие связи между всемми ПК</w:t>
      </w:r>
    </w:p>
    <w:p w:rsidR="3711FB7F" w:rsidP="3711FB7F" w:rsidRDefault="3711FB7F" w14:paraId="499B9EED" w14:textId="3B8CA8D7">
      <w:pPr>
        <w:pStyle w:val="a"/>
        <w:spacing w:line="360" w:lineRule="auto"/>
        <w:ind w:left="360"/>
        <w:jc w:val="left"/>
      </w:pPr>
      <w:r w:rsidR="51984290">
        <w:rPr/>
        <w:t xml:space="preserve">ПК0 с ПК2 (как следствие наличие связи между всеми роутерами и </w:t>
      </w:r>
      <w:proofErr w:type="spellStart"/>
      <w:r w:rsidR="51984290">
        <w:rPr/>
        <w:t>свичами</w:t>
      </w:r>
      <w:proofErr w:type="spellEnd"/>
      <w:r w:rsidR="51984290">
        <w:rPr/>
        <w:t xml:space="preserve"> S1 и S3)</w:t>
      </w:r>
    </w:p>
    <w:p w:rsidR="3711FB7F" w:rsidP="6921CD17" w:rsidRDefault="3711FB7F" w14:paraId="2AFC2DEC" w14:textId="763AC63B">
      <w:pPr>
        <w:pStyle w:val="a"/>
        <w:spacing w:line="360" w:lineRule="auto"/>
        <w:ind w:left="360"/>
        <w:jc w:val="center"/>
      </w:pPr>
      <w:r>
        <w:drawing>
          <wp:inline wp14:editId="52386C51" wp14:anchorId="7DE34384">
            <wp:extent cx="3648075" cy="2683155"/>
            <wp:effectExtent l="0" t="0" r="0" b="0"/>
            <wp:docPr id="734952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77d6a32ae44b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48075" cy="26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84290" w:rsidP="51984290" w:rsidRDefault="51984290" w14:paraId="637A1A23" w14:textId="5DFE1E02">
      <w:pPr>
        <w:pStyle w:val="a"/>
        <w:spacing w:line="360" w:lineRule="auto"/>
        <w:ind w:left="360"/>
        <w:jc w:val="left"/>
      </w:pPr>
      <w:r w:rsidR="6921CD17">
        <w:rPr/>
        <w:t>ПК1 с ПК0 и ПК2 (проверка “ветки” с ПК1)</w:t>
      </w:r>
    </w:p>
    <w:p w:rsidR="51984290" w:rsidP="6921CD17" w:rsidRDefault="51984290" w14:paraId="3111F17F" w14:textId="6520199E">
      <w:pPr>
        <w:pStyle w:val="a"/>
        <w:spacing w:line="360" w:lineRule="auto"/>
        <w:ind w:left="360"/>
        <w:jc w:val="center"/>
      </w:pPr>
      <w:r>
        <w:drawing>
          <wp:inline wp14:editId="1D254827" wp14:anchorId="2000A0DF">
            <wp:extent cx="3842506" cy="4390192"/>
            <wp:effectExtent l="0" t="0" r="0" b="0"/>
            <wp:docPr id="1921308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1129ff944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506" cy="439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83486F3" wp14:anchorId="65132A7D">
            <wp:extent cx="2162175" cy="847725"/>
            <wp:effectExtent l="0" t="0" r="0" b="0"/>
            <wp:docPr id="37049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a14ad975b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84290" w:rsidP="51984290" w:rsidRDefault="51984290" w14:paraId="384B5CFA" w14:textId="25FE40B0">
      <w:pPr>
        <w:pStyle w:val="a"/>
        <w:spacing w:line="360" w:lineRule="auto"/>
        <w:ind w:left="360"/>
        <w:jc w:val="left"/>
      </w:pPr>
    </w:p>
    <w:p w:rsidR="51984290" w:rsidP="6921CD17" w:rsidRDefault="51984290" w14:paraId="1FA559E6" w14:textId="097C0082">
      <w:pPr>
        <w:pStyle w:val="a3"/>
        <w:numPr>
          <w:ilvl w:val="0"/>
          <w:numId w:val="25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6921CD17" w:rsidR="6921CD17">
        <w:rPr>
          <w:b w:val="1"/>
          <w:bCs w:val="1"/>
          <w:sz w:val="28"/>
          <w:szCs w:val="28"/>
        </w:rPr>
        <w:t>Задание 2</w:t>
      </w:r>
    </w:p>
    <w:p w:rsidR="51984290" w:rsidP="6921CD17" w:rsidRDefault="51984290" w14:paraId="5AA16639" w14:textId="1A1E3D69">
      <w:pPr>
        <w:pStyle w:val="a"/>
        <w:spacing w:line="360" w:lineRule="auto"/>
        <w:ind w:left="0"/>
        <w:jc w:val="left"/>
        <w:rPr>
          <w:b w:val="1"/>
          <w:bCs w:val="1"/>
          <w:sz w:val="28"/>
          <w:szCs w:val="28"/>
        </w:rPr>
      </w:pPr>
      <w:r w:rsidRPr="6921CD17" w:rsidR="6921CD17">
        <w:rPr>
          <w:noProof w:val="0"/>
          <w:lang w:val="ru-RU"/>
        </w:rPr>
        <w:t>Включить поддержку протокола RIP на всех маршрутизаторах сети</w:t>
      </w:r>
    </w:p>
    <w:p w:rsidR="51984290" w:rsidP="6921CD17" w:rsidRDefault="51984290" w14:paraId="64C7FF5E" w14:textId="068E68A4">
      <w:pPr>
        <w:pStyle w:val="a"/>
        <w:spacing w:line="360" w:lineRule="auto"/>
        <w:ind w:left="0"/>
        <w:jc w:val="left"/>
      </w:pPr>
      <w:r>
        <w:drawing>
          <wp:inline wp14:editId="0023E206" wp14:anchorId="4C55EAA2">
            <wp:extent cx="2638425" cy="457200"/>
            <wp:effectExtent l="0" t="0" r="0" b="0"/>
            <wp:docPr id="987003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9f86cac6be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46E1118" wp14:anchorId="66DDFBCA">
            <wp:extent cx="2667000" cy="428625"/>
            <wp:effectExtent l="0" t="0" r="0" b="0"/>
            <wp:docPr id="1738375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52cd6ce5b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84290" w:rsidP="6921CD17" w:rsidRDefault="51984290" w14:paraId="7FA6B80D" w14:textId="3231D49A">
      <w:pPr>
        <w:pStyle w:val="a"/>
        <w:spacing w:line="360" w:lineRule="auto"/>
        <w:ind w:left="0"/>
        <w:jc w:val="left"/>
      </w:pPr>
      <w:r>
        <w:drawing>
          <wp:inline wp14:editId="1ECA6B12" wp14:anchorId="4204617D">
            <wp:extent cx="2628900" cy="438150"/>
            <wp:effectExtent l="0" t="0" r="0" b="0"/>
            <wp:docPr id="438488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7981c6a14447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84290" w:rsidP="6921CD17" w:rsidRDefault="51984290" w14:paraId="2C4C416D" w14:textId="673DC12F">
      <w:pPr>
        <w:pStyle w:val="a"/>
        <w:spacing w:line="360" w:lineRule="auto"/>
        <w:ind w:left="0"/>
        <w:jc w:val="left"/>
      </w:pPr>
      <w:r w:rsidRPr="6921CD17" w:rsidR="6921CD1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Просмотреть обновленную таблицу маршрутизации</w:t>
      </w:r>
    </w:p>
    <w:p w:rsidR="51984290" w:rsidP="6921CD17" w:rsidRDefault="51984290" w14:paraId="7A351F2C" w14:textId="05E26F98">
      <w:pPr>
        <w:pStyle w:val="a"/>
        <w:spacing w:line="360" w:lineRule="auto"/>
        <w:ind w:left="0"/>
        <w:jc w:val="center"/>
      </w:pPr>
      <w:r>
        <w:drawing>
          <wp:inline wp14:editId="1ED3304D" wp14:anchorId="7A040717">
            <wp:extent cx="3712755" cy="2455088"/>
            <wp:effectExtent l="0" t="0" r="0" b="0"/>
            <wp:docPr id="875555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61fe28a9f48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755" cy="24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07EA4D3" wp14:anchorId="693C37EE">
            <wp:extent cx="3857384" cy="2750884"/>
            <wp:effectExtent l="0" t="0" r="0" b="0"/>
            <wp:docPr id="291596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dae7fc59e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384" cy="27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84290" w:rsidP="6921CD17" w:rsidRDefault="51984290" w14:paraId="42D06301" w14:textId="2CEC65A9">
      <w:pPr>
        <w:pStyle w:val="a"/>
        <w:spacing w:line="360" w:lineRule="auto"/>
        <w:ind w:left="0"/>
        <w:jc w:val="center"/>
      </w:pPr>
      <w:r>
        <w:drawing>
          <wp:inline wp14:editId="28BDDF35" wp14:anchorId="631F0B1C">
            <wp:extent cx="4003279" cy="2628900"/>
            <wp:effectExtent l="0" t="0" r="0" b="0"/>
            <wp:docPr id="1728088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043df5034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79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84290" w:rsidP="6921CD17" w:rsidRDefault="51984290" w14:paraId="29CAF119" w14:textId="7ED9AE3A">
      <w:pPr>
        <w:pStyle w:val="a"/>
        <w:spacing w:line="360" w:lineRule="auto"/>
        <w:ind w:left="0"/>
        <w:jc w:val="left"/>
        <w:rPr>
          <w:b w:val="1"/>
          <w:bCs w:val="1"/>
          <w:sz w:val="28"/>
          <w:szCs w:val="28"/>
        </w:rPr>
      </w:pPr>
    </w:p>
    <w:p w:rsidR="51984290" w:rsidP="6921CD17" w:rsidRDefault="51984290" w14:paraId="08A70834" w14:textId="4488FD41">
      <w:pPr>
        <w:pStyle w:val="a3"/>
        <w:numPr>
          <w:ilvl w:val="0"/>
          <w:numId w:val="25"/>
        </w:numPr>
        <w:spacing w:line="360" w:lineRule="auto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6921CD17" w:rsidR="6921CD17">
        <w:rPr>
          <w:b w:val="1"/>
          <w:bCs w:val="1"/>
          <w:sz w:val="28"/>
          <w:szCs w:val="28"/>
        </w:rPr>
        <w:t>Задание 3</w:t>
      </w:r>
    </w:p>
    <w:p w:rsidR="51984290" w:rsidP="6921CD17" w:rsidRDefault="51984290" w14:paraId="11D97256" w14:textId="1A090B97">
      <w:pPr>
        <w:pStyle w:val="a"/>
        <w:spacing w:line="36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="6921CD17">
        <w:rPr/>
        <w:t>1</w:t>
      </w:r>
    </w:p>
    <w:p w:rsidR="51984290" w:rsidP="51984290" w:rsidRDefault="51984290" w14:paraId="586756C1" w14:textId="3368545E">
      <w:pPr>
        <w:pStyle w:val="a"/>
        <w:spacing w:line="360" w:lineRule="auto"/>
        <w:jc w:val="left"/>
      </w:pPr>
      <w:r>
        <w:drawing>
          <wp:inline wp14:editId="7F53FF0A" wp14:anchorId="1D89E2CB">
            <wp:extent cx="5934076" cy="3390900"/>
            <wp:effectExtent l="0" t="0" r="0" b="0"/>
            <wp:docPr id="449125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eeefa56fa4b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84290" w:rsidP="51984290" w:rsidRDefault="51984290" w14:paraId="65B3332F" w14:textId="55175CB9">
      <w:pPr>
        <w:pStyle w:val="a"/>
        <w:spacing w:line="360" w:lineRule="auto"/>
        <w:ind w:left="-10" w:hanging="0"/>
        <w:jc w:val="left"/>
      </w:pPr>
      <w:proofErr w:type="spellStart"/>
      <w:r w:rsidR="51984290">
        <w:rPr/>
        <w:t>Tracert</w:t>
      </w:r>
      <w:proofErr w:type="spellEnd"/>
      <w:r w:rsidR="51984290">
        <w:rPr/>
        <w:t xml:space="preserve"> 172.18.20.5</w:t>
      </w:r>
    </w:p>
    <w:p w:rsidR="51984290" w:rsidP="6921CD17" w:rsidRDefault="51984290" w14:paraId="54AC68EE" w14:textId="48786DC6">
      <w:pPr>
        <w:pStyle w:val="a"/>
        <w:spacing w:line="360" w:lineRule="auto"/>
        <w:ind w:left="0"/>
        <w:jc w:val="center"/>
      </w:pPr>
      <w:r>
        <w:drawing>
          <wp:inline wp14:editId="0EC423BE" wp14:anchorId="6451DEF1">
            <wp:extent cx="3895725" cy="2409825"/>
            <wp:effectExtent l="0" t="0" r="0" b="0"/>
            <wp:docPr id="2129814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f813d571d341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95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84290" w:rsidP="51984290" w:rsidRDefault="51984290" w14:paraId="4CBCB717" w14:textId="6B3C2A3D">
      <w:pPr>
        <w:pStyle w:val="a"/>
        <w:spacing w:line="360" w:lineRule="auto"/>
        <w:ind w:left="0"/>
        <w:jc w:val="left"/>
      </w:pPr>
      <w:r w:rsidR="6921CD17">
        <w:rPr/>
        <w:t xml:space="preserve">Отключите канал связи маршрутизатора BR2 с сетью </w:t>
      </w:r>
      <w:proofErr w:type="spellStart"/>
      <w:r w:rsidR="6921CD17">
        <w:rPr/>
        <w:t>Frame</w:t>
      </w:r>
      <w:proofErr w:type="spellEnd"/>
      <w:r w:rsidR="6921CD17">
        <w:rPr/>
        <w:t xml:space="preserve"> </w:t>
      </w:r>
      <w:proofErr w:type="spellStart"/>
      <w:r w:rsidR="6921CD17">
        <w:rPr/>
        <w:t>Relay</w:t>
      </w:r>
      <w:proofErr w:type="spellEnd"/>
      <w:r w:rsidR="6921CD17">
        <w:rPr/>
        <w:t>.</w:t>
      </w:r>
    </w:p>
    <w:p w:rsidR="51984290" w:rsidP="51984290" w:rsidRDefault="51984290" w14:paraId="23C02119" w14:textId="74597225">
      <w:pPr>
        <w:pStyle w:val="a"/>
        <w:spacing w:line="360" w:lineRule="auto"/>
        <w:ind w:left="0"/>
        <w:jc w:val="left"/>
      </w:pPr>
      <w:r>
        <w:drawing>
          <wp:inline wp14:editId="5DE1FC7D" wp14:anchorId="71782097">
            <wp:extent cx="4772025" cy="2085975"/>
            <wp:effectExtent l="0" t="0" r="0" b="0"/>
            <wp:docPr id="1927125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f275b3cccd41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72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84290" w:rsidP="51984290" w:rsidRDefault="51984290" w14:paraId="4B023997" w14:textId="68C695DA">
      <w:pPr>
        <w:pStyle w:val="a"/>
        <w:spacing w:line="360" w:lineRule="auto"/>
        <w:ind w:left="0"/>
        <w:jc w:val="left"/>
      </w:pPr>
      <w:r w:rsidR="51984290">
        <w:rPr/>
        <w:t>Повторное выполнение</w:t>
      </w:r>
    </w:p>
    <w:p w:rsidR="51984290" w:rsidP="6921CD17" w:rsidRDefault="51984290" w14:paraId="25997E9B" w14:textId="21BCCE26">
      <w:pPr>
        <w:pStyle w:val="a"/>
        <w:spacing w:line="360" w:lineRule="auto"/>
        <w:ind w:left="0"/>
        <w:jc w:val="center"/>
      </w:pPr>
      <w:r>
        <w:drawing>
          <wp:inline wp14:editId="5176746B" wp14:anchorId="5996924E">
            <wp:extent cx="3049140" cy="3895725"/>
            <wp:effectExtent l="0" t="0" r="0" b="0"/>
            <wp:docPr id="1053369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670cdd95194e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914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84290" w:rsidP="51984290" w:rsidRDefault="51984290" w14:paraId="3DE080F1" w14:textId="77BDC99C">
      <w:pPr>
        <w:pStyle w:val="a"/>
        <w:spacing w:line="360" w:lineRule="auto"/>
        <w:ind w:left="0"/>
        <w:jc w:val="left"/>
      </w:pPr>
      <w:r w:rsidRPr="51984290" w:rsidR="5198429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Настройка протокола EIGRP (AS 10) на маршрутизаторах BR2 и ISP2. Включение всех прямо подключенных сетей и отключение автоматического объединения.</w:t>
      </w:r>
    </w:p>
    <w:p w:rsidR="51984290" w:rsidP="6921CD17" w:rsidRDefault="51984290" w14:paraId="206D6265" w14:textId="18E04D3C">
      <w:pPr>
        <w:pStyle w:val="a"/>
        <w:spacing w:line="360" w:lineRule="auto"/>
        <w:ind w:left="0"/>
        <w:jc w:val="center"/>
      </w:pPr>
      <w:r>
        <w:drawing>
          <wp:inline wp14:editId="11EFA3F3" wp14:anchorId="024D2F3E">
            <wp:extent cx="3409950" cy="1285875"/>
            <wp:effectExtent l="0" t="0" r="0" b="0"/>
            <wp:docPr id="1085436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60d5b029994e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09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84290" w:rsidP="6921CD17" w:rsidRDefault="51984290" w14:paraId="248956EC" w14:textId="4495E60E">
      <w:pPr>
        <w:pStyle w:val="a"/>
        <w:spacing w:line="360" w:lineRule="auto"/>
        <w:ind w:left="0"/>
        <w:jc w:val="center"/>
      </w:pPr>
      <w:r>
        <w:drawing>
          <wp:inline wp14:editId="605D8854" wp14:anchorId="2A8EB636">
            <wp:extent cx="4772025" cy="2428875"/>
            <wp:effectExtent l="0" t="0" r="0" b="0"/>
            <wp:docPr id="694217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23d3abcb7143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72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84290" w:rsidP="51984290" w:rsidRDefault="51984290" w14:paraId="6985E40A" w14:textId="38029360">
      <w:pPr>
        <w:pStyle w:val="a"/>
        <w:spacing w:line="360" w:lineRule="auto"/>
        <w:ind w:left="0"/>
        <w:jc w:val="left"/>
      </w:pPr>
      <w:r w:rsidR="51984290">
        <w:rPr/>
        <w:t>Результат</w:t>
      </w:r>
    </w:p>
    <w:p w:rsidR="51984290" w:rsidP="6921CD17" w:rsidRDefault="51984290" w14:paraId="08178206" w14:textId="5EBEF44F">
      <w:pPr>
        <w:pStyle w:val="a"/>
        <w:spacing w:line="360" w:lineRule="auto"/>
        <w:ind w:left="0"/>
        <w:jc w:val="center"/>
      </w:pPr>
      <w:r>
        <w:drawing>
          <wp:inline wp14:editId="72C211FB" wp14:anchorId="313AA45E">
            <wp:extent cx="3952875" cy="1485900"/>
            <wp:effectExtent l="0" t="0" r="0" b="0"/>
            <wp:docPr id="1276850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da58453a5548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52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84290" w:rsidP="6921CD17" w:rsidRDefault="51984290" w14:paraId="53351D5D" w14:textId="774D5B81">
      <w:pPr>
        <w:pStyle w:val="a"/>
        <w:spacing w:line="360" w:lineRule="auto"/>
        <w:ind w:left="0"/>
        <w:jc w:val="center"/>
      </w:pPr>
      <w:r>
        <w:drawing>
          <wp:inline wp14:editId="38072E8A" wp14:anchorId="4F539C50">
            <wp:extent cx="4895848" cy="2190750"/>
            <wp:effectExtent l="0" t="0" r="0" b="0"/>
            <wp:docPr id="1306281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84d21bba9740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95848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27934" w:rsidR="00B27934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f5dc82ee3d494ae5"/>
      <w:footerReference w:type="default" r:id="R9522d16b9e1c4f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CF7D9D7" w:rsidTr="4CF7D9D7" w14:paraId="327D367D">
      <w:tc>
        <w:tcPr>
          <w:tcW w:w="3118" w:type="dxa"/>
          <w:tcMar/>
        </w:tcPr>
        <w:p w:rsidR="4CF7D9D7" w:rsidP="4CF7D9D7" w:rsidRDefault="4CF7D9D7" w14:paraId="742F6573" w14:textId="72D01A69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CF7D9D7" w:rsidP="4CF7D9D7" w:rsidRDefault="4CF7D9D7" w14:paraId="2B349720" w14:textId="00C66DFC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CF7D9D7" w:rsidP="4CF7D9D7" w:rsidRDefault="4CF7D9D7" w14:paraId="4B97D047" w14:textId="049D854F">
          <w:pPr>
            <w:pStyle w:val="Header"/>
            <w:bidi w:val="0"/>
            <w:ind w:right="-115"/>
            <w:jc w:val="right"/>
          </w:pPr>
        </w:p>
      </w:tc>
    </w:tr>
  </w:tbl>
  <w:p w:rsidR="4CF7D9D7" w:rsidP="4CF7D9D7" w:rsidRDefault="4CF7D9D7" w14:paraId="57445724" w14:textId="4A225DB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CF7D9D7" w:rsidTr="4CF7D9D7" w14:paraId="236D37A9">
      <w:tc>
        <w:tcPr>
          <w:tcW w:w="3118" w:type="dxa"/>
          <w:tcMar/>
        </w:tcPr>
        <w:p w:rsidR="4CF7D9D7" w:rsidP="4CF7D9D7" w:rsidRDefault="4CF7D9D7" w14:paraId="511C53AB" w14:textId="38D81B95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CF7D9D7" w:rsidP="4CF7D9D7" w:rsidRDefault="4CF7D9D7" w14:paraId="0F0D64D7" w14:textId="5C165F1F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CF7D9D7" w:rsidP="4CF7D9D7" w:rsidRDefault="4CF7D9D7" w14:paraId="42CD149B" w14:textId="540CE68B">
          <w:pPr>
            <w:pStyle w:val="Header"/>
            <w:bidi w:val="0"/>
            <w:ind w:right="-115"/>
            <w:jc w:val="right"/>
          </w:pPr>
        </w:p>
      </w:tc>
    </w:tr>
  </w:tbl>
  <w:p w:rsidR="4CF7D9D7" w:rsidP="4CF7D9D7" w:rsidRDefault="4CF7D9D7" w14:paraId="24A321F8" w14:textId="731EEDB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0BA1660"/>
    <w:multiLevelType w:val="hybridMultilevel"/>
    <w:tmpl w:val="067C18E0"/>
    <w:lvl w:ilvl="0" w:tplc="773A483E">
      <w:start w:val="1"/>
      <w:numFmt w:val="bullet"/>
      <w:lvlText w:val="-"/>
      <w:lvlJc w:val="left"/>
      <w:pPr>
        <w:ind w:left="1769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hint="default" w:ascii="Wingdings" w:hAnsi="Wingdings"/>
      </w:rPr>
    </w:lvl>
  </w:abstractNum>
  <w:abstractNum w:abstractNumId="1" w15:restartNumberingAfterBreak="0">
    <w:nsid w:val="01927E66"/>
    <w:multiLevelType w:val="hybridMultilevel"/>
    <w:tmpl w:val="BD5640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" w15:restartNumberingAfterBreak="0">
    <w:nsid w:val="0F1C52E3"/>
    <w:multiLevelType w:val="hybridMultilevel"/>
    <w:tmpl w:val="3D24EE00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" w15:restartNumberingAfterBreak="0">
    <w:nsid w:val="16CD696D"/>
    <w:multiLevelType w:val="hybridMultilevel"/>
    <w:tmpl w:val="B384563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8E409D6"/>
    <w:multiLevelType w:val="hybridMultilevel"/>
    <w:tmpl w:val="B76E7FB6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5" w15:restartNumberingAfterBreak="0">
    <w:nsid w:val="21810166"/>
    <w:multiLevelType w:val="hybridMultilevel"/>
    <w:tmpl w:val="75941556"/>
    <w:lvl w:ilvl="0" w:tplc="0419000B">
      <w:start w:val="1"/>
      <w:numFmt w:val="bullet"/>
      <w:lvlText w:val=""/>
      <w:lvlJc w:val="left"/>
      <w:pPr>
        <w:ind w:left="106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6" w15:restartNumberingAfterBreak="0">
    <w:nsid w:val="2549176A"/>
    <w:multiLevelType w:val="hybridMultilevel"/>
    <w:tmpl w:val="F17CA59C"/>
    <w:lvl w:ilvl="0" w:tplc="BC6E6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1744D"/>
    <w:multiLevelType w:val="hybridMultilevel"/>
    <w:tmpl w:val="B54A900E"/>
    <w:lvl w:ilvl="0" w:tplc="02861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decimal"/>
      <w:lvlText w:val="%2."/>
      <w:lvlJc w:val="left"/>
      <w:pPr>
        <w:ind w:left="1440" w:hanging="360"/>
      </w:pPr>
      <w:rPr/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C75543"/>
    <w:multiLevelType w:val="hybridMultilevel"/>
    <w:tmpl w:val="47060B42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" w15:restartNumberingAfterBreak="0">
    <w:nsid w:val="397B5A79"/>
    <w:multiLevelType w:val="hybridMultilevel"/>
    <w:tmpl w:val="2A6CDF0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" w15:restartNumberingAfterBreak="0">
    <w:nsid w:val="48634F97"/>
    <w:multiLevelType w:val="hybridMultilevel"/>
    <w:tmpl w:val="BD5640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1" w15:restartNumberingAfterBreak="0">
    <w:nsid w:val="52D91AF9"/>
    <w:multiLevelType w:val="hybridMultilevel"/>
    <w:tmpl w:val="EFC868C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5C957EF"/>
    <w:multiLevelType w:val="multilevel"/>
    <w:tmpl w:val="F17CA59C"/>
    <w:lvl w:ilvl="0" w:tplc="BC6E6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01C82"/>
    <w:multiLevelType w:val="hybridMultilevel"/>
    <w:tmpl w:val="815E79F6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4" w15:restartNumberingAfterBreak="0">
    <w:nsid w:val="725E4E60"/>
    <w:multiLevelType w:val="hybridMultilevel"/>
    <w:tmpl w:val="15EC516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5" w15:restartNumberingAfterBreak="0">
    <w:nsid w:val="7B5656D5"/>
    <w:multiLevelType w:val="hybridMultilevel"/>
    <w:tmpl w:val="B4A015EA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6" w15:restartNumberingAfterBreak="0">
    <w:nsid w:val="7EF60638"/>
    <w:multiLevelType w:val="hybridMultilevel"/>
    <w:tmpl w:val="5268DB4E"/>
    <w:lvl w:ilvl="0" w:tplc="04190003">
      <w:start w:val="1"/>
      <w:numFmt w:val="bullet"/>
      <w:lvlText w:val="o"/>
      <w:lvlJc w:val="left"/>
      <w:pPr>
        <w:ind w:left="1004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6"/>
  </w:num>
  <w:num w:numId="2">
    <w:abstractNumId w:val="12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13"/>
  </w:num>
  <w:num w:numId="8">
    <w:abstractNumId w:val="15"/>
  </w:num>
  <w:num w:numId="9">
    <w:abstractNumId w:val="8"/>
  </w:num>
  <w:num w:numId="10">
    <w:abstractNumId w:val="2"/>
  </w:num>
  <w:num w:numId="11">
    <w:abstractNumId w:val="1"/>
  </w:num>
  <w:num w:numId="12">
    <w:abstractNumId w:val="16"/>
  </w:num>
  <w:num w:numId="13">
    <w:abstractNumId w:val="10"/>
  </w:num>
  <w:num w:numId="14">
    <w:abstractNumId w:val="3"/>
  </w:num>
  <w:num w:numId="15">
    <w:abstractNumId w:val="11"/>
  </w:num>
  <w:num w:numId="16">
    <w:abstractNumId w:val="7"/>
  </w:num>
  <w:num w:numId="17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14"/>
    <w:rsid w:val="00041262"/>
    <w:rsid w:val="00263449"/>
    <w:rsid w:val="002C4017"/>
    <w:rsid w:val="002D729D"/>
    <w:rsid w:val="00385DA5"/>
    <w:rsid w:val="003C2AE0"/>
    <w:rsid w:val="004449D2"/>
    <w:rsid w:val="00584EA5"/>
    <w:rsid w:val="006E044C"/>
    <w:rsid w:val="00785710"/>
    <w:rsid w:val="00810AFC"/>
    <w:rsid w:val="00852BB4"/>
    <w:rsid w:val="008A36FD"/>
    <w:rsid w:val="009B353B"/>
    <w:rsid w:val="00B27934"/>
    <w:rsid w:val="00B97039"/>
    <w:rsid w:val="00BA7B0A"/>
    <w:rsid w:val="00C020C7"/>
    <w:rsid w:val="00CC0FD5"/>
    <w:rsid w:val="00DF3B14"/>
    <w:rsid w:val="00E633DC"/>
    <w:rsid w:val="00E67A97"/>
    <w:rsid w:val="05F7C5BE"/>
    <w:rsid w:val="06839E18"/>
    <w:rsid w:val="0FB1697C"/>
    <w:rsid w:val="1A1EC526"/>
    <w:rsid w:val="1BB3BC4D"/>
    <w:rsid w:val="3711FB7F"/>
    <w:rsid w:val="3A7A36AE"/>
    <w:rsid w:val="4232DD83"/>
    <w:rsid w:val="42DE96EF"/>
    <w:rsid w:val="4686E802"/>
    <w:rsid w:val="4CF7D9D7"/>
    <w:rsid w:val="511E45FD"/>
    <w:rsid w:val="51984290"/>
    <w:rsid w:val="5347611A"/>
    <w:rsid w:val="61A2C81F"/>
    <w:rsid w:val="64F6DCC6"/>
    <w:rsid w:val="67EF61C0"/>
    <w:rsid w:val="6921CD17"/>
    <w:rsid w:val="6A55D4F7"/>
    <w:rsid w:val="6D680421"/>
    <w:rsid w:val="6E7C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250c1-3d60-486e-800b-27f844001c69}"/>
  <w14:docId w14:val="1BB3BC4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449D2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44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eader" Target="/word/header.xml" Id="Rf5dc82ee3d494ae5" /><Relationship Type="http://schemas.openxmlformats.org/officeDocument/2006/relationships/footer" Target="/word/footer.xml" Id="R9522d16b9e1c4f24" /><Relationship Type="http://schemas.openxmlformats.org/officeDocument/2006/relationships/image" Target="/media/image18.png" Id="Rde209ab1c8d04042" /><Relationship Type="http://schemas.openxmlformats.org/officeDocument/2006/relationships/image" Target="/media/image2a.png" Id="R81a9c4ec4f814f42" /><Relationship Type="http://schemas.openxmlformats.org/officeDocument/2006/relationships/image" Target="/media/image2b.png" Id="R858e3c33d8d94cde" /><Relationship Type="http://schemas.openxmlformats.org/officeDocument/2006/relationships/image" Target="/media/image2c.png" Id="R25ea2f1c3a0f4f1d" /><Relationship Type="http://schemas.openxmlformats.org/officeDocument/2006/relationships/image" Target="/media/image2d.png" Id="Rf35fe2f0f1f64c96" /><Relationship Type="http://schemas.openxmlformats.org/officeDocument/2006/relationships/image" Target="/media/image2e.png" Id="R4733ff7f0e954e62" /><Relationship Type="http://schemas.openxmlformats.org/officeDocument/2006/relationships/image" Target="/media/image2f.png" Id="R9d5a60a0fef142e8" /><Relationship Type="http://schemas.openxmlformats.org/officeDocument/2006/relationships/image" Target="/media/image30.png" Id="R8cd4e6bc439b4763" /><Relationship Type="http://schemas.openxmlformats.org/officeDocument/2006/relationships/image" Target="/media/image31.png" Id="Rca5e20d6a28044a3" /><Relationship Type="http://schemas.openxmlformats.org/officeDocument/2006/relationships/image" Target="/media/image32.png" Id="Ra792e36f7b824346" /><Relationship Type="http://schemas.openxmlformats.org/officeDocument/2006/relationships/image" Target="/media/image33.png" Id="Reed9798156784e9f" /><Relationship Type="http://schemas.openxmlformats.org/officeDocument/2006/relationships/image" Target="/media/image34.png" Id="Ra2b87315a6714cbb" /><Relationship Type="http://schemas.openxmlformats.org/officeDocument/2006/relationships/image" Target="/media/image35.png" Id="R0b77d6a32ae44bf4" /><Relationship Type="http://schemas.openxmlformats.org/officeDocument/2006/relationships/image" Target="/media/image36.png" Id="Rfa81129ff9444350" /><Relationship Type="http://schemas.openxmlformats.org/officeDocument/2006/relationships/image" Target="/media/image37.png" Id="R49ca14ad975b487d" /><Relationship Type="http://schemas.openxmlformats.org/officeDocument/2006/relationships/image" Target="/media/image38.png" Id="R579f86cac6be4f61" /><Relationship Type="http://schemas.openxmlformats.org/officeDocument/2006/relationships/image" Target="/media/image39.png" Id="Rfcd52cd6ce5b4647" /><Relationship Type="http://schemas.openxmlformats.org/officeDocument/2006/relationships/image" Target="/media/image3a.png" Id="R687981c6a14447cc" /><Relationship Type="http://schemas.openxmlformats.org/officeDocument/2006/relationships/image" Target="/media/image41.png" Id="R12861fe28a9f48c7" /><Relationship Type="http://schemas.openxmlformats.org/officeDocument/2006/relationships/image" Target="/media/image42.png" Id="R8fadae7fc59e4c8a" /><Relationship Type="http://schemas.openxmlformats.org/officeDocument/2006/relationships/image" Target="/media/image43.png" Id="R03d043df50344d27" /><Relationship Type="http://schemas.openxmlformats.org/officeDocument/2006/relationships/image" Target="/media/image44.png" Id="R41aeeefa56fa4b02" /><Relationship Type="http://schemas.openxmlformats.org/officeDocument/2006/relationships/image" Target="/media/image45.png" Id="R4cf813d571d3410c" /><Relationship Type="http://schemas.openxmlformats.org/officeDocument/2006/relationships/image" Target="/media/image46.png" Id="Rcaf275b3cccd41c9" /><Relationship Type="http://schemas.openxmlformats.org/officeDocument/2006/relationships/image" Target="/media/image47.png" Id="R6c670cdd95194efd" /><Relationship Type="http://schemas.openxmlformats.org/officeDocument/2006/relationships/image" Target="/media/image48.png" Id="R2060d5b029994eef" /><Relationship Type="http://schemas.openxmlformats.org/officeDocument/2006/relationships/image" Target="/media/image49.png" Id="Rf423d3abcb71434c" /><Relationship Type="http://schemas.openxmlformats.org/officeDocument/2006/relationships/image" Target="/media/image4a.png" Id="R8ada58453a554810" /><Relationship Type="http://schemas.openxmlformats.org/officeDocument/2006/relationships/image" Target="/media/image4b.png" Id="R3e84d21bba97405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tyjfthft thtf</dc:creator>
  <keywords/>
  <dc:description/>
  <lastModifiedBy>Borshchov Nick</lastModifiedBy>
  <revision>15</revision>
  <dcterms:created xsi:type="dcterms:W3CDTF">2020-10-30T12:42:35.2673269Z</dcterms:created>
  <dcterms:modified xsi:type="dcterms:W3CDTF">2020-12-05T16:58:00.4145058Z</dcterms:modified>
</coreProperties>
</file>