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1C5CFC" w:rsidR="00A867C6" w:rsidP="2B1A7B1F" w:rsidRDefault="00A867C6" w14:paraId="27F18519" wp14:textId="77777777" wp14:noSpellErr="1">
      <w:pPr>
        <w:spacing w:after="0" w:line="240" w:lineRule="auto"/>
        <w:contextualSpacing/>
        <w:jc w:val="center"/>
        <w:outlineLvl w:val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bookmarkStart w:name="_GoBack" w:id="0"/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RPr="001C5CFC" w:rsidR="00A867C6" w:rsidP="2B1A7B1F" w:rsidRDefault="00A867C6" w14:paraId="04DDFB3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xmlns:wp14="http://schemas.microsoft.com/office/word/2010/wordml" w:rsidRPr="001C5CFC" w:rsidR="00A867C6" w:rsidP="2B1A7B1F" w:rsidRDefault="00A867C6" w14:paraId="443773D2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ІНСТИТУТ КОМП’ЮТЕРНИХ СИСТЕМ</w:t>
      </w:r>
      <w:r>
        <w:br/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КАФЕДРА 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СИСТЕМ І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МЕРЕЖ</w:t>
      </w:r>
    </w:p>
    <w:p xmlns:wp14="http://schemas.microsoft.com/office/word/2010/wordml" w:rsidRPr="001C5CFC" w:rsidR="00A867C6" w:rsidP="2B1A7B1F" w:rsidRDefault="00A867C6" w14:paraId="672A665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37501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DAB6C7B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2EB378F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A05A80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A39BBE3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1C8F396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72A3D3E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D0B940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E27B00A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0061E4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4EAFD9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B94D5A5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DEEC66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656B9A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9A9287" wp14:textId="77777777" wp14:noSpellErr="1">
      <w:pPr>
        <w:spacing w:after="0" w:line="240" w:lineRule="auto"/>
        <w:ind w:left="170" w:right="31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Протокол</w:t>
      </w:r>
    </w:p>
    <w:p w:rsidR="6329B465" w:rsidP="6329B465" w:rsidRDefault="6329B465" w14:paraId="47CBCFA3" w14:textId="303E1857">
      <w:pPr>
        <w:pStyle w:val="a"/>
        <w:bidi w:val="0"/>
        <w:spacing w:before="0" w:beforeAutospacing="off" w:after="0" w:afterAutospacing="off" w:line="240" w:lineRule="auto"/>
        <w:ind w:left="170" w:right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Лабораторна робота №3</w:t>
      </w:r>
    </w:p>
    <w:p xmlns:wp14="http://schemas.microsoft.com/office/word/2010/wordml" w:rsidRPr="001C5CFC" w:rsidR="00A867C6" w:rsidP="6FBA16E8" w:rsidRDefault="00A867C6" w14:paraId="52E33322" wp14:textId="0B16EDD4">
      <w:pPr>
        <w:pStyle w:val="a"/>
        <w:spacing w:after="0" w:line="240" w:lineRule="auto"/>
        <w:ind w:firstLine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На тему “</w:t>
      </w:r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ЗАХИСТ ІНФРАСТРУКТУРИ МАРШРУТИЗАЦІЇ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” </w:t>
      </w:r>
    </w:p>
    <w:p xmlns:wp14="http://schemas.microsoft.com/office/word/2010/wordml" w:rsidRPr="001C5CFC" w:rsidR="00A867C6" w:rsidP="2B1A7B1F" w:rsidRDefault="00A867C6" w14:paraId="5A3D86FB" wp14:textId="573739AA">
      <w:pPr>
        <w:spacing w:after="0" w:line="240" w:lineRule="auto"/>
        <w:ind w:left="17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По предмету: «Захист інформації у комп'ютерних системах»</w:t>
      </w:r>
    </w:p>
    <w:p xmlns:wp14="http://schemas.microsoft.com/office/word/2010/wordml" w:rsidRPr="001C5CFC" w:rsidR="00A867C6" w:rsidP="2B1A7B1F" w:rsidRDefault="00A867C6" w14:paraId="29D6B04F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0A6959E7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45FB0818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A867C6" w:rsidP="2B1A7B1F" w:rsidRDefault="00A867C6" w14:paraId="049F31C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07DFEB6" w:rsidP="407DFEB6" w:rsidRDefault="407DFEB6" w14:paraId="4DE087E3" w14:textId="239C2EB1">
      <w:pPr>
        <w:pStyle w:val="a"/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07DFEB6" w:rsidP="407DFEB6" w:rsidRDefault="407DFEB6" w14:paraId="67D18F79" w14:textId="5CED9F8C">
      <w:pPr>
        <w:pStyle w:val="a"/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1C5CFC" w:rsidR="00A867C6" w:rsidP="2B1A7B1F" w:rsidRDefault="00A867C6" w14:paraId="53128261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0EE53D46" wp14:textId="4B195C98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Виконав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1C5CFC" w:rsidR="00A867C6" w:rsidP="23B6C610" w:rsidRDefault="00A867C6" w14:paraId="640E11F3" wp14:textId="0CC3A6B2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студент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груп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 АМ-182</w:t>
      </w:r>
    </w:p>
    <w:p xmlns:wp14="http://schemas.microsoft.com/office/word/2010/wordml" w:rsidRPr="001C5CFC" w:rsidR="00A867C6" w:rsidP="23B6C610" w:rsidRDefault="00A867C6" w14:paraId="0630D652" wp14:textId="3D47E0CC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Борщов М.І.</w:t>
      </w:r>
    </w:p>
    <w:p xmlns:wp14="http://schemas.microsoft.com/office/word/2010/wordml" w:rsidRPr="001C5CFC" w:rsidR="00A867C6" w:rsidP="2B1A7B1F" w:rsidRDefault="00A867C6" w14:paraId="2AB0FFA5" wp14:textId="548C7DA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Перевірив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4B6C9E" w:rsidR="00A867C6" w:rsidP="2B1A7B1F" w:rsidRDefault="00A867C6" w14:paraId="309C09C7" wp14:textId="043D3C3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Шапорін</w:t>
      </w:r>
      <w:proofErr w:type="spellEnd"/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 В. О.</w:t>
      </w:r>
    </w:p>
    <w:p xmlns:wp14="http://schemas.microsoft.com/office/word/2010/wordml" w:rsidR="00A867C6" w:rsidP="2B1A7B1F" w:rsidRDefault="00A867C6" w14:paraId="62486C05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101652C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B99056E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1299C43A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DDBEF00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3461D779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3B6C610" w:rsidP="23B6C610" w:rsidRDefault="23B6C610" w14:paraId="4DC8153D" w14:textId="03C1BC1A" w14:noSpellErr="1">
      <w:pPr>
        <w:pStyle w:val="a"/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0FB78278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3B6C610" w:rsidRDefault="00A867C6" w14:paraId="10908FE4" wp14:textId="5FCC6984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Одеса 2022</w:t>
      </w:r>
    </w:p>
    <w:bookmarkEnd w:id="0"/>
    <w:p w:rsidR="23B6C610" w:rsidP="3075BAA4" w:rsidRDefault="23B6C610" w14:paraId="33FEEB25" w14:textId="6326BF30">
      <w:pPr>
        <w:rPr>
          <w:rFonts w:ascii="Times New Roman" w:hAnsi="Times New Roman" w:eastAsia="Times New Roman" w:cs="Times New Roman"/>
        </w:rPr>
      </w:pPr>
      <w:r w:rsidRPr="3075BAA4">
        <w:rPr>
          <w:rFonts w:ascii="Times New Roman" w:hAnsi="Times New Roman" w:eastAsia="Times New Roman" w:cs="Times New Roman"/>
        </w:rPr>
        <w:br w:type="page"/>
      </w:r>
    </w:p>
    <w:p w:rsidR="407DFEB6" w:rsidP="3075BAA4" w:rsidRDefault="407DFEB6" w14:paraId="5D226236" w14:textId="2431B78E">
      <w:pPr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Перелік</w:t>
      </w:r>
      <w:proofErr w:type="spellEnd"/>
      <w:r w:rsidRPr="3075BAA4" w:rsidR="3075BAA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завдань</w:t>
      </w:r>
      <w:proofErr w:type="spellEnd"/>
      <w:r w:rsidRPr="3075BAA4" w:rsidR="3075BAA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до </w:t>
      </w:r>
      <w:proofErr w:type="spellStart"/>
      <w:r w:rsidRPr="3075BAA4" w:rsidR="3075BAA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лабораторної</w:t>
      </w:r>
      <w:proofErr w:type="spellEnd"/>
      <w:r w:rsidRPr="3075BAA4" w:rsidR="3075BAA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роботи</w:t>
      </w:r>
      <w:proofErr w:type="spellEnd"/>
    </w:p>
    <w:p w:rsidR="3075BAA4" w:rsidP="3075BAA4" w:rsidRDefault="3075BAA4" w14:paraId="18CA0619" w14:textId="4690791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модель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комутаторів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Frame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Relay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,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використовуючи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елемент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Cloud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-PT набору WAN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Emulation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3075BAA4" w:rsidP="3075BAA4" w:rsidRDefault="3075BAA4" w14:paraId="3BF03D4E" w14:textId="2C04648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Побудувати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модель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комп'ютерної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мережі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відповідно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до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схеми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,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представленої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на рис. 1.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Визначити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рівень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кожного маршрутизатора СПД в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її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ієрархічній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моделі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3075BAA4" w:rsidP="3075BAA4" w:rsidRDefault="3075BAA4" w14:paraId="232CABAA" w14:textId="086EBAF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На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R7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, а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також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протоколу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OSPF для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області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120 (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повністю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тупикової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),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що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забезпечують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реєстрацію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подій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,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аутентифікацію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сусідів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і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активацію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пасивних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3075BAA4" w:rsidP="3075BAA4" w:rsidRDefault="3075BAA4" w14:paraId="0E5F262C" w14:textId="66D97AC0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На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R4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такі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мережевих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та протоколу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OSPF.</w:t>
      </w:r>
    </w:p>
    <w:p w:rsidR="3075BAA4" w:rsidP="3075BAA4" w:rsidRDefault="3075BAA4" w14:paraId="69A3E821" w14:textId="60514D5D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На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комутаторі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рівня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ядра-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розподілу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філії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SW4-1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магістральні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порти для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з'єднання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з маршрутизатором і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комутаторами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доступу за схемою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магістрального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підключення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3075BAA4" w:rsidP="3075BAA4" w:rsidRDefault="3075BAA4" w14:paraId="6BFDD6A3" w14:textId="5FB6BD41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Переконатися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в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коректності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налаштувань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,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перевірити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можливість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використання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резервних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при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розриві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основних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каналів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зв'язку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3075BAA4" w:rsidP="3075BAA4" w:rsidRDefault="3075BAA4" w14:paraId="71313A33" w14:textId="12CFCC8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Спровадити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в СПД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помилковий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маршрутизатор.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Переконатися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в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неможливості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установки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сесій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між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маршрутизаторами СПД і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помилковим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маршрутизатором, а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також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впровадження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помилкової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маршрутної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інформації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без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знання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пароля для алгоритма MD5.</w:t>
      </w:r>
    </w:p>
    <w:p w:rsidR="3075BAA4" w:rsidP="3075BAA4" w:rsidRDefault="3075BAA4" w14:paraId="5F0A746D" w14:textId="4A733C60">
      <w:pPr>
        <w:pStyle w:val="a3"/>
        <w:numPr>
          <w:ilvl w:val="0"/>
          <w:numId w:val="11"/>
        </w:numPr>
        <w:spacing w:line="252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До маршрутизатора R4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підключити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комутатор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ЛВС.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Проаналізувати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мережеві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інформаційні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потоки ЛВС і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переконатися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у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відсутності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в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ній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розсилки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пакетів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OSPF при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активації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пасивних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.</w:t>
      </w:r>
    </w:p>
    <w:p w:rsidR="407DFEB6" w:rsidP="407DFEB6" w:rsidRDefault="407DFEB6" w14:paraId="6762BFA8" w14:textId="2D158859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</w:p>
    <w:p w:rsidR="6FBA16E8" w:rsidP="3075BAA4" w:rsidRDefault="6FBA16E8" w14:paraId="61C851AB" w14:textId="750E4409">
      <w:pPr>
        <w:rPr>
          <w:rFonts w:ascii="Times New Roman" w:hAnsi="Times New Roman" w:eastAsia="Times New Roman" w:cs="Times New Roman"/>
        </w:rPr>
      </w:pPr>
      <w:r w:rsidRPr="3075BAA4">
        <w:rPr>
          <w:rFonts w:ascii="Times New Roman" w:hAnsi="Times New Roman" w:eastAsia="Times New Roman" w:cs="Times New Roman"/>
        </w:rPr>
        <w:br w:type="page"/>
      </w:r>
    </w:p>
    <w:p w:rsidR="6FBA16E8" w:rsidP="3075BAA4" w:rsidRDefault="6FBA16E8" w14:paraId="2F567FF3" w14:textId="1AF8927B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</w:pPr>
      <w:r w:rsidRPr="3075BAA4" w:rsidR="3075BAA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  <w:t>Хід роботи</w:t>
      </w:r>
    </w:p>
    <w:p w:rsidR="6FBA16E8" w:rsidP="3075BAA4" w:rsidRDefault="6FBA16E8" w14:paraId="7150440B" w14:textId="0B1CE699">
      <w:pPr>
        <w:pStyle w:val="a"/>
        <w:jc w:val="center"/>
        <w:rPr>
          <w:rFonts w:ascii="Times New Roman" w:hAnsi="Times New Roman" w:eastAsia="Times New Roman" w:cs="Times New Roman"/>
          <w:noProof w:val="0"/>
          <w:lang w:val="uk"/>
        </w:rPr>
      </w:pPr>
      <w:r>
        <w:drawing>
          <wp:inline wp14:editId="7A66CFC2" wp14:anchorId="43443532">
            <wp:extent cx="4572000" cy="1352550"/>
            <wp:effectExtent l="0" t="0" r="0" b="0"/>
            <wp:docPr id="1833131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3482c746b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DFEB6" w:rsidP="3075BAA4" w:rsidRDefault="407DFEB6" w14:paraId="24AFE44D" w14:textId="5D9E5D3B">
      <w:pPr>
        <w:pStyle w:val="a"/>
        <w:jc w:val="center"/>
        <w:rPr>
          <w:rFonts w:ascii="Times New Roman" w:hAnsi="Times New Roman" w:eastAsia="Times New Roman" w:cs="Times New Roman"/>
        </w:rPr>
      </w:pPr>
      <w:r w:rsidRPr="3075BAA4" w:rsidR="3075BAA4">
        <w:rPr>
          <w:rFonts w:ascii="Times New Roman" w:hAnsi="Times New Roman" w:eastAsia="Times New Roman" w:cs="Times New Roman"/>
        </w:rPr>
        <w:t>З’єднання обладнання</w:t>
      </w:r>
    </w:p>
    <w:p w:rsidR="407DFEB6" w:rsidP="3075BAA4" w:rsidRDefault="407DFEB6" w14:paraId="3D649176" w14:textId="35D17EB0">
      <w:pPr>
        <w:pStyle w:val="a"/>
        <w:jc w:val="center"/>
        <w:rPr>
          <w:rFonts w:ascii="Times New Roman" w:hAnsi="Times New Roman" w:eastAsia="Times New Roman" w:cs="Times New Roman"/>
        </w:rPr>
      </w:pPr>
    </w:p>
    <w:p w:rsidR="407DFEB6" w:rsidP="3075BAA4" w:rsidRDefault="407DFEB6" w14:paraId="2B5AD8AF" w14:textId="23E30358">
      <w:pPr>
        <w:pStyle w:val="a"/>
        <w:spacing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на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R7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а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також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протоколу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OSPF 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для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області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120 (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повністю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тупикової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),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що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забезпечують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реєстрацію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подій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аутентифікацію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сусідів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і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активацію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пасивних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інтерфейсів</w:t>
      </w:r>
      <w:proofErr w:type="spellEnd"/>
    </w:p>
    <w:p w:rsidR="407DFEB6" w:rsidP="3075BAA4" w:rsidRDefault="407DFEB6" w14:paraId="19708E54" w14:textId="2306D30A">
      <w:pPr>
        <w:pStyle w:val="a"/>
        <w:jc w:val="center"/>
        <w:rPr>
          <w:rFonts w:ascii="Times New Roman" w:hAnsi="Times New Roman" w:eastAsia="Times New Roman" w:cs="Times New Roman"/>
        </w:rPr>
      </w:pPr>
    </w:p>
    <w:p w:rsidR="407DFEB6" w:rsidP="3075BAA4" w:rsidRDefault="407DFEB6" w14:paraId="436B8D47" w14:textId="7A99ACCC">
      <w:pPr>
        <w:pStyle w:val="a"/>
        <w:jc w:val="center"/>
        <w:rPr>
          <w:rFonts w:ascii="Times New Roman" w:hAnsi="Times New Roman" w:eastAsia="Times New Roman" w:cs="Times New Roman"/>
        </w:rPr>
      </w:pPr>
      <w:r>
        <w:drawing>
          <wp:inline wp14:editId="7650DB73" wp14:anchorId="296140FD">
            <wp:extent cx="3152775" cy="4572000"/>
            <wp:effectExtent l="0" t="0" r="0" b="0"/>
            <wp:docPr id="2074493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29228715b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2CA775FB" w14:textId="79BD9E4D">
      <w:pPr>
        <w:pStyle w:val="a"/>
        <w:jc w:val="center"/>
        <w:rPr>
          <w:rFonts w:ascii="Times New Roman" w:hAnsi="Times New Roman" w:eastAsia="Times New Roman" w:cs="Times New Roman"/>
        </w:rPr>
      </w:pPr>
      <w:r>
        <w:drawing>
          <wp:inline wp14:editId="49CED0A7" wp14:anchorId="4236BEE7">
            <wp:extent cx="2679502" cy="3256103"/>
            <wp:effectExtent l="0" t="0" r="0" b="0"/>
            <wp:docPr id="597481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7e9a2fa6b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02" cy="32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DFEB6" w:rsidP="3075BAA4" w:rsidRDefault="407DFEB6" w14:paraId="2BE8523A" w14:textId="0EEADDC8">
      <w:pPr>
        <w:pStyle w:val="a"/>
        <w:jc w:val="center"/>
        <w:rPr>
          <w:rFonts w:ascii="Times New Roman" w:hAnsi="Times New Roman" w:eastAsia="Times New Roman" w:cs="Times New Roman"/>
        </w:rPr>
      </w:pPr>
      <w:r w:rsidRPr="3075BAA4" w:rsidR="3075BAA4">
        <w:rPr>
          <w:rFonts w:ascii="Times New Roman" w:hAnsi="Times New Roman" w:eastAsia="Times New Roman" w:cs="Times New Roman"/>
        </w:rPr>
        <w:t>Налаштування R7</w:t>
      </w:r>
    </w:p>
    <w:p w:rsidR="3075BAA4" w:rsidP="3075BAA4" w:rsidRDefault="3075BAA4" w14:paraId="31665D9B" w14:textId="1C0A816F">
      <w:pPr>
        <w:pStyle w:val="a"/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R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4 та R5 з такими самими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налаштуваннями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мережевих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та протоколу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OSPF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3075BAA4" w:rsidP="3075BAA4" w:rsidRDefault="3075BAA4" w14:paraId="142F65D2" w14:textId="6949256A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33CAC8BB" wp14:anchorId="04FE3ED0">
            <wp:extent cx="3000375" cy="4056845"/>
            <wp:effectExtent l="0" t="0" r="0" b="0"/>
            <wp:docPr id="1114329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157f2a4abc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50D01CD5" w14:textId="5855F841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3FE530F5" wp14:anchorId="0FF850E7">
            <wp:extent cx="2688530" cy="3762375"/>
            <wp:effectExtent l="0" t="0" r="0" b="0"/>
            <wp:docPr id="2078432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810e29fc1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2FE4EA1C" w14:textId="280321DE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 w:rsidRPr="3075BAA4" w:rsidR="3075BAA4">
        <w:rPr>
          <w:rFonts w:ascii="Times New Roman" w:hAnsi="Times New Roman" w:eastAsia="Times New Roman" w:cs="Times New Roman"/>
        </w:rPr>
        <w:t>Маршрутизатор R</w:t>
      </w:r>
      <w:r w:rsidRPr="3075BAA4" w:rsidR="3075BAA4">
        <w:rPr>
          <w:rFonts w:ascii="Times New Roman" w:hAnsi="Times New Roman" w:eastAsia="Times New Roman" w:cs="Times New Roman"/>
        </w:rPr>
        <w:t>4</w:t>
      </w:r>
    </w:p>
    <w:p w:rsidR="3075BAA4" w:rsidP="3075BAA4" w:rsidRDefault="3075BAA4" w14:paraId="5226EC4A" w14:textId="6027FFF2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</w:p>
    <w:p w:rsidR="3075BAA4" w:rsidP="3075BAA4" w:rsidRDefault="3075BAA4" w14:paraId="1B890839" w14:textId="26DA9166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1FB1C47A" wp14:anchorId="7907BE41">
            <wp:extent cx="2969260" cy="3760540"/>
            <wp:effectExtent l="0" t="0" r="0" b="0"/>
            <wp:docPr id="830788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cd60e7e1340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37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07927076" w14:textId="6931D9F6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19185A22" wp14:anchorId="0DB8D534">
            <wp:extent cx="2784975" cy="2286000"/>
            <wp:effectExtent l="0" t="0" r="0" b="0"/>
            <wp:docPr id="725956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9d7cc7ae7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5A24F728" w14:textId="6FC39B1B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5C5006B5" wp14:anchorId="35012F03">
            <wp:extent cx="2438400" cy="1330960"/>
            <wp:effectExtent l="0" t="0" r="0" b="0"/>
            <wp:docPr id="1736823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962d5a4b0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2FF793EB" w14:textId="13A868A2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 w:rsidRPr="3075BAA4" w:rsidR="3075BAA4">
        <w:rPr>
          <w:rFonts w:ascii="Times New Roman" w:hAnsi="Times New Roman" w:eastAsia="Times New Roman" w:cs="Times New Roman"/>
        </w:rPr>
        <w:t>Маршрутизатор R</w:t>
      </w:r>
      <w:r w:rsidRPr="3075BAA4" w:rsidR="3075BAA4">
        <w:rPr>
          <w:rFonts w:ascii="Times New Roman" w:hAnsi="Times New Roman" w:eastAsia="Times New Roman" w:cs="Times New Roman"/>
        </w:rPr>
        <w:t>5</w:t>
      </w:r>
    </w:p>
    <w:p w:rsidR="3075BAA4" w:rsidP="3075BAA4" w:rsidRDefault="3075BAA4" w14:paraId="7325FE8D" w14:textId="4807F7D2">
      <w:pPr>
        <w:pStyle w:val="a"/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На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R3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такі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мережевих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та протоколу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OSPF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На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R2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виконати такі самі налаштування,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додатково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призначивши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йому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в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рамках протоколу OSPF роль BDR.</w:t>
      </w:r>
    </w:p>
    <w:p w:rsidR="3075BAA4" w:rsidP="3075BAA4" w:rsidRDefault="3075BAA4" w14:paraId="51141608" w14:textId="0B8D613F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2A88C573" wp14:anchorId="1DA0A7B6">
            <wp:extent cx="2621161" cy="3524250"/>
            <wp:effectExtent l="0" t="0" r="0" b="0"/>
            <wp:docPr id="158884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0406329ea4e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161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6F048BD9" w14:textId="2EC69955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60C3CF7C" wp14:anchorId="414CC769">
            <wp:extent cx="2466777" cy="2952750"/>
            <wp:effectExtent l="0" t="0" r="0" b="0"/>
            <wp:docPr id="969533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ae3b7427a54b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77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382B4BEB" w14:textId="463018DD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 w:rsidRPr="3075BAA4" w:rsidR="3075BAA4">
        <w:rPr>
          <w:rFonts w:ascii="Times New Roman" w:hAnsi="Times New Roman" w:eastAsia="Times New Roman" w:cs="Times New Roman"/>
        </w:rPr>
        <w:t>Маршрутизатор R</w:t>
      </w:r>
      <w:r w:rsidRPr="3075BAA4" w:rsidR="3075BAA4">
        <w:rPr>
          <w:rFonts w:ascii="Times New Roman" w:hAnsi="Times New Roman" w:eastAsia="Times New Roman" w:cs="Times New Roman"/>
        </w:rPr>
        <w:t>3</w:t>
      </w:r>
    </w:p>
    <w:p w:rsidR="3075BAA4" w:rsidP="3075BAA4" w:rsidRDefault="3075BAA4" w14:paraId="076BDD2F" w14:textId="4E302AC7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0E8F43BE" wp14:anchorId="368ED3A5">
            <wp:extent cx="2425124" cy="3495675"/>
            <wp:effectExtent l="0" t="0" r="0" b="0"/>
            <wp:docPr id="1024247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1e467d234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12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18D9E14B" w14:textId="27E5C98E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6E705EED" wp14:anchorId="1B3437F6">
            <wp:extent cx="2107347" cy="2600325"/>
            <wp:effectExtent l="0" t="0" r="0" b="0"/>
            <wp:docPr id="67978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2728932f6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347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267C73D4" w14:textId="7D931874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 w:rsidRPr="3075BAA4" w:rsidR="3075BAA4">
        <w:rPr>
          <w:rFonts w:ascii="Times New Roman" w:hAnsi="Times New Roman" w:eastAsia="Times New Roman" w:cs="Times New Roman"/>
        </w:rPr>
        <w:t>Маршрутизатор</w:t>
      </w:r>
      <w:r w:rsidRPr="3075BAA4" w:rsidR="3075BAA4">
        <w:rPr>
          <w:rFonts w:ascii="Times New Roman" w:hAnsi="Times New Roman" w:eastAsia="Times New Roman" w:cs="Times New Roman"/>
        </w:rPr>
        <w:t xml:space="preserve"> </w:t>
      </w:r>
      <w:r w:rsidRPr="3075BAA4" w:rsidR="3075BAA4">
        <w:rPr>
          <w:rFonts w:ascii="Times New Roman" w:hAnsi="Times New Roman" w:eastAsia="Times New Roman" w:cs="Times New Roman"/>
        </w:rPr>
        <w:t>R2</w:t>
      </w:r>
    </w:p>
    <w:p w:rsidR="3075BAA4" w:rsidP="3075BAA4" w:rsidRDefault="3075BAA4" w14:paraId="5D7890EA" w14:textId="25E24988">
      <w:pPr>
        <w:pStyle w:val="a"/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Перекона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нн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в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коректності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налаштувань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,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перевір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ка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можлив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о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ст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використання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резервних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при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розриві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основних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каналів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зв'язку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3075BAA4" w:rsidP="3075BAA4" w:rsidRDefault="3075BAA4" w14:paraId="38F17220" w14:textId="0D864CBF">
      <w:pPr>
        <w:pStyle w:val="a"/>
        <w:spacing w:line="360" w:lineRule="auto"/>
        <w:ind w:left="0" w:firstLine="708"/>
        <w:jc w:val="center"/>
        <w:rPr>
          <w:rFonts w:ascii="Times New Roman" w:hAnsi="Times New Roman" w:eastAsia="Times New Roman" w:cs="Times New Roman"/>
        </w:rPr>
      </w:pPr>
      <w:r>
        <w:drawing>
          <wp:inline wp14:editId="079F0AB1" wp14:anchorId="237A1D0F">
            <wp:extent cx="2546052" cy="3190875"/>
            <wp:effectExtent l="0" t="0" r="0" b="0"/>
            <wp:docPr id="1971379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e83967f74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052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5E4CC1E6" w14:textId="0CBF3089">
      <w:pPr>
        <w:pStyle w:val="a"/>
        <w:spacing w:line="360" w:lineRule="auto"/>
        <w:ind w:left="0" w:firstLine="708"/>
        <w:jc w:val="center"/>
        <w:rPr>
          <w:rFonts w:ascii="Times New Roman" w:hAnsi="Times New Roman" w:eastAsia="Times New Roman" w:cs="Times New Roman"/>
        </w:rPr>
      </w:pPr>
      <w:r>
        <w:drawing>
          <wp:inline wp14:editId="709089AE" wp14:anchorId="1ED65D42">
            <wp:extent cx="1957513" cy="1390650"/>
            <wp:effectExtent l="0" t="0" r="0" b="0"/>
            <wp:docPr id="1099430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16f7a06b73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513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61662DA5" w14:textId="1F1069A5">
      <w:pPr>
        <w:pStyle w:val="a"/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До маршрутизатора 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R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4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підключити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комутатор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ЛВС.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Проаналізувати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мережеві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інформаційні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потоки ЛВС і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переконатися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у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відсутності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в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ній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розсилки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пакетів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OSPF</w:t>
      </w:r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при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активації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пасивних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3075BAA4" w:rsidP="3075BAA4" w:rsidRDefault="3075BAA4" w14:paraId="6663E5BC" w14:textId="1B864E3F">
      <w:pPr>
        <w:pStyle w:val="a"/>
        <w:spacing w:line="360" w:lineRule="auto"/>
        <w:ind w:left="0" w:firstLine="0"/>
        <w:jc w:val="center"/>
        <w:rPr>
          <w:rFonts w:ascii="Times New Roman" w:hAnsi="Times New Roman" w:eastAsia="Times New Roman" w:cs="Times New Roman"/>
        </w:rPr>
      </w:pPr>
      <w:r>
        <w:drawing>
          <wp:inline wp14:editId="00D1A5DF" wp14:anchorId="4B46E061">
            <wp:extent cx="3385225" cy="1657350"/>
            <wp:effectExtent l="0" t="0" r="0" b="0"/>
            <wp:docPr id="878476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a5a2a9bc9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BAA4" w:rsidP="3075BAA4" w:rsidRDefault="3075BAA4" w14:paraId="6E8B85E1" w14:textId="3962C57C">
      <w:pPr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Активовано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декілька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інтерфейсів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, але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розсилка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виконується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т</w:t>
      </w:r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льки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через </w:t>
      </w:r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</w:t>
      </w:r>
      <w:proofErr w:type="spellStart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нтерфейс</w:t>
      </w:r>
      <w:proofErr w:type="spellEnd"/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Serial</w:t>
      </w:r>
      <w:r w:rsidRPr="3075BAA4" w:rsidR="3075BA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0/1/0.</w:t>
      </w:r>
    </w:p>
    <w:sectPr w:rsidRPr="00975ED9" w:rsidR="00975ED9" w:rsidSect="00CC2E00">
      <w:pgSz w:w="11906" w:h="16838" w:orient="portrait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9CE2C07"/>
    <w:multiLevelType w:val="hybridMultilevel"/>
    <w:tmpl w:val="A7ECB2C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8834F9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">
    <w:nsid w:val="45855012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>
    <w:nsid w:val="5EAB1FDE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>
    <w:nsid w:val="6E224BC1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>
    <w:nsid w:val="77460C3A"/>
    <w:multiLevelType w:val="hybridMultilevel"/>
    <w:tmpl w:val="8A52D38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9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64"/>
    <w:rsid w:val="008C1977"/>
    <w:rsid w:val="008D3C64"/>
    <w:rsid w:val="00975ED9"/>
    <w:rsid w:val="00A1787D"/>
    <w:rsid w:val="00A867C6"/>
    <w:rsid w:val="00CC2E00"/>
    <w:rsid w:val="07E4CA05"/>
    <w:rsid w:val="0C97E754"/>
    <w:rsid w:val="10F1FACA"/>
    <w:rsid w:val="1361EB84"/>
    <w:rsid w:val="1D194030"/>
    <w:rsid w:val="1EF5C046"/>
    <w:rsid w:val="21CA413E"/>
    <w:rsid w:val="23B6C610"/>
    <w:rsid w:val="26205418"/>
    <w:rsid w:val="2B1A7B1F"/>
    <w:rsid w:val="3075BAA4"/>
    <w:rsid w:val="31BC18EB"/>
    <w:rsid w:val="407DFEB6"/>
    <w:rsid w:val="4202D46A"/>
    <w:rsid w:val="4C38450B"/>
    <w:rsid w:val="53E02AF9"/>
    <w:rsid w:val="5BBAC8E9"/>
    <w:rsid w:val="62A5D344"/>
    <w:rsid w:val="6329B465"/>
    <w:rsid w:val="6390AF33"/>
    <w:rsid w:val="651AC3CC"/>
    <w:rsid w:val="69133FEE"/>
    <w:rsid w:val="6D5D4912"/>
    <w:rsid w:val="6E2B4AA0"/>
    <w:rsid w:val="6EB5B913"/>
    <w:rsid w:val="6FBA16E8"/>
    <w:rsid w:val="7230A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33FEE"/>
  <w15:chartTrackingRefBased/>
  <w15:docId w15:val="{F02A6C67-D13A-4F04-AB3D-39B137093B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cs="Times New Roman" w:eastAsia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uiPriority w:val="0"/>
    <w:name w:val="Normal"/>
    <w:qFormat/>
    <w:rsid w:val="6329B465"/>
    <w:rPr>
      <w:noProof w:val="0"/>
      <w:lang w:val="uk-UA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34"/>
    <w:name w:val="List Paragraph"/>
    <w:basedOn w:val="a"/>
    <w:qFormat/>
    <w:rsid w:val="6329B465"/>
    <w:pPr>
      <w:spacing/>
      <w:ind w:left="720"/>
      <w:contextualSpacing/>
    </w:pPr>
  </w:style>
  <w:style w:type="paragraph" w:styleId="a4">
    <w:name w:val="No Spacing"/>
    <w:uiPriority w:val="1"/>
    <w:qFormat/>
    <w:rsid w:val="00CC2E00"/>
    <w:pPr>
      <w:spacing w:after="0" w:line="240" w:lineRule="auto"/>
    </w:pPr>
  </w:style>
  <w:style w:type="paragraph" w:styleId="My1" w:customStyle="true">
    <w:uiPriority w:val="1"/>
    <w:name w:val="My1"/>
    <w:basedOn w:val="a"/>
    <w:rsid w:val="6329B465"/>
    <w:rPr>
      <w:rFonts w:ascii="Times New Roman MT Extra Bold" w:hAnsi="Times New Roman MT Extra Bold" w:eastAsia="Times New Roman MT Extra Bold" w:cs="Times New Roman"/>
      <w:sz w:val="26"/>
      <w:szCs w:val="26"/>
      <w:lang w:val="ru-RU"/>
    </w:rPr>
    <w:pPr>
      <w:ind w:firstLine="567"/>
      <w:jc w:val="both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a"/>
    <w:next w:val="a"/>
    <w:link w:val="Heading1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a"/>
    <w:next w:val="a"/>
    <w:unhideWhenUsed/>
    <w:link w:val="Heading2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a"/>
    <w:next w:val="a"/>
    <w:unhideWhenUsed/>
    <w:link w:val="Heading3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a"/>
    <w:next w:val="a"/>
    <w:unhideWhenUsed/>
    <w:link w:val="Heading4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a"/>
    <w:next w:val="a"/>
    <w:unhideWhenUsed/>
    <w:link w:val="Heading5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6329B46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6329B465"/>
    <w:rPr>
      <w:rFonts w:ascii="Times New Roman" w:hAnsi="Times New Roman" w:eastAsia="" w:cs="Times New Roman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6329B46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329B465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a0"/>
    <w:link w:val="Heading1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32"/>
      <w:szCs w:val="32"/>
      <w:lang w:val="uk-UA"/>
    </w:rPr>
  </w:style>
  <w:style w:type="character" w:styleId="Heading2Char" w:customStyle="true">
    <w:uiPriority w:val="9"/>
    <w:name w:val="Heading 2 Char"/>
    <w:basedOn w:val="a0"/>
    <w:link w:val="Heading2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26"/>
      <w:szCs w:val="26"/>
      <w:lang w:val="uk-UA"/>
    </w:rPr>
  </w:style>
  <w:style w:type="character" w:styleId="Heading3Char" w:customStyle="true">
    <w:uiPriority w:val="9"/>
    <w:name w:val="Heading 3 Char"/>
    <w:basedOn w:val="a0"/>
    <w:link w:val="Heading3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sz w:val="24"/>
      <w:szCs w:val="24"/>
      <w:lang w:val="uk-UA"/>
    </w:rPr>
  </w:style>
  <w:style w:type="character" w:styleId="Heading4Char" w:customStyle="true">
    <w:uiPriority w:val="9"/>
    <w:name w:val="Heading 4 Char"/>
    <w:basedOn w:val="a0"/>
    <w:link w:val="Heading4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E74B5" w:themeColor="accent1" w:themeTint="FF" w:themeShade="BF"/>
      <w:lang w:val="uk-UA"/>
    </w:rPr>
  </w:style>
  <w:style w:type="character" w:styleId="Heading5Char" w:customStyle="true">
    <w:uiPriority w:val="9"/>
    <w:name w:val="Heading 5 Char"/>
    <w:basedOn w:val="a0"/>
    <w:link w:val="Heading5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lang w:val="uk-UA"/>
    </w:rPr>
  </w:style>
  <w:style w:type="character" w:styleId="Heading6Char" w:customStyle="true">
    <w:uiPriority w:val="9"/>
    <w:name w:val="Heading 6 Char"/>
    <w:basedOn w:val="a0"/>
    <w:link w:val="Heading6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lang w:val="uk-UA"/>
    </w:rPr>
  </w:style>
  <w:style w:type="character" w:styleId="Heading7Char" w:customStyle="true">
    <w:uiPriority w:val="9"/>
    <w:name w:val="Heading 7 Char"/>
    <w:basedOn w:val="a0"/>
    <w:link w:val="Heading7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4D78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uk-UA"/>
    </w:rPr>
  </w:style>
  <w:style w:type="character" w:styleId="TitleChar" w:customStyle="true">
    <w:uiPriority w:val="10"/>
    <w:name w:val="Title Char"/>
    <w:basedOn w:val="a0"/>
    <w:link w:val="Title"/>
    <w:rsid w:val="6329B46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uk-UA"/>
    </w:rPr>
  </w:style>
  <w:style w:type="character" w:styleId="SubtitleChar" w:customStyle="true">
    <w:uiPriority w:val="11"/>
    <w:name w:val="Subtitle Char"/>
    <w:basedOn w:val="a0"/>
    <w:link w:val="Subtitle"/>
    <w:rsid w:val="6329B465"/>
    <w:rPr>
      <w:rFonts w:ascii="Times New Roman" w:hAnsi="Times New Roman" w:eastAsia="" w:cs="Times New Roman" w:eastAsiaTheme="minorEastAsia"/>
      <w:noProof w:val="0"/>
      <w:color w:val="5A5A5A"/>
      <w:lang w:val="uk-UA"/>
    </w:rPr>
  </w:style>
  <w:style w:type="character" w:styleId="QuoteChar" w:customStyle="true">
    <w:uiPriority w:val="29"/>
    <w:name w:val="Quote Char"/>
    <w:basedOn w:val="a0"/>
    <w:link w:val="Quote"/>
    <w:rsid w:val="6329B465"/>
    <w:rPr>
      <w:i w:val="1"/>
      <w:iCs w:val="1"/>
      <w:noProof w:val="0"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329B465"/>
    <w:rPr>
      <w:i w:val="1"/>
      <w:iCs w:val="1"/>
      <w:noProof w:val="0"/>
      <w:color w:val="5B9BD5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329B465"/>
    <w:pPr>
      <w:spacing w:after="100"/>
    </w:pPr>
  </w:style>
  <w:style w:type="paragraph" w:styleId="TOC2">
    <w:uiPriority w:val="39"/>
    <w:name w:val="toc 2"/>
    <w:basedOn w:val="a"/>
    <w:next w:val="a"/>
    <w:unhideWhenUsed/>
    <w:rsid w:val="6329B465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329B465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329B465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329B465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329B465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329B465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329B465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329B465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329B46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329B465"/>
    <w:rPr>
      <w:noProof w:val="0"/>
      <w:sz w:val="20"/>
      <w:szCs w:val="20"/>
      <w:lang w:val="uk-UA"/>
    </w:rPr>
  </w:style>
  <w:style w:type="paragraph" w:styleId="Footer">
    <w:uiPriority w:val="99"/>
    <w:name w:val="footer"/>
    <w:basedOn w:val="a"/>
    <w:unhideWhenUsed/>
    <w:link w:val="Foot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a0"/>
    <w:link w:val="Footer"/>
    <w:rsid w:val="6329B465"/>
    <w:rPr>
      <w:noProof w:val="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329B46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329B465"/>
    <w:rPr>
      <w:noProof w:val="0"/>
      <w:sz w:val="20"/>
      <w:szCs w:val="20"/>
      <w:lang w:val="uk-UA"/>
    </w:rPr>
  </w:style>
  <w:style w:type="paragraph" w:styleId="Header">
    <w:uiPriority w:val="99"/>
    <w:name w:val="header"/>
    <w:basedOn w:val="a"/>
    <w:unhideWhenUsed/>
    <w:link w:val="Head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a0"/>
    <w:link w:val="Header"/>
    <w:rsid w:val="6329B465"/>
    <w:rPr>
      <w:noProof w:val="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e.png" Id="R8f23482c746b4d3f" /><Relationship Type="http://schemas.openxmlformats.org/officeDocument/2006/relationships/image" Target="/media/imagef.png" Id="Rf6f29228715b45d0" /><Relationship Type="http://schemas.openxmlformats.org/officeDocument/2006/relationships/image" Target="/media/image10.png" Id="R3807e9a2fa6b423d" /><Relationship Type="http://schemas.openxmlformats.org/officeDocument/2006/relationships/image" Target="/media/image11.png" Id="Rdc157f2a4abc4123" /><Relationship Type="http://schemas.openxmlformats.org/officeDocument/2006/relationships/image" Target="/media/image12.png" Id="Rd29810e29fc146e1" /><Relationship Type="http://schemas.openxmlformats.org/officeDocument/2006/relationships/image" Target="/media/image13.png" Id="R7b6cd60e7e13406f" /><Relationship Type="http://schemas.openxmlformats.org/officeDocument/2006/relationships/image" Target="/media/image15.png" Id="Rca59d7cc7ae74856" /><Relationship Type="http://schemas.openxmlformats.org/officeDocument/2006/relationships/image" Target="/media/image16.png" Id="R5df962d5a4b045db" /><Relationship Type="http://schemas.openxmlformats.org/officeDocument/2006/relationships/image" Target="/media/image1c.png" Id="Rb1d0406329ea4edb" /><Relationship Type="http://schemas.openxmlformats.org/officeDocument/2006/relationships/image" Target="/media/image1f.png" Id="R70ae3b7427a54bb2" /><Relationship Type="http://schemas.openxmlformats.org/officeDocument/2006/relationships/image" Target="/media/image20.png" Id="R4ff1e467d2344528" /><Relationship Type="http://schemas.openxmlformats.org/officeDocument/2006/relationships/image" Target="/media/image21.png" Id="Ra792728932f649ff" /><Relationship Type="http://schemas.openxmlformats.org/officeDocument/2006/relationships/image" Target="/media/image22.png" Id="R83ee83967f744775" /><Relationship Type="http://schemas.openxmlformats.org/officeDocument/2006/relationships/image" Target="/media/image23.png" Id="R6416f7a06b734949" /><Relationship Type="http://schemas.openxmlformats.org/officeDocument/2006/relationships/image" Target="/media/image24.png" Id="R090a5a2a9bc94e9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Borshchov Nick</dc:creator>
  <keywords/>
  <dc:description/>
  <lastModifiedBy>Borshchov Nick</lastModifiedBy>
  <revision>16</revision>
  <dcterms:created xsi:type="dcterms:W3CDTF">2022-04-26T09:51:18.4201030Z</dcterms:created>
  <dcterms:modified xsi:type="dcterms:W3CDTF">2022-04-27T08:48:47.0920164Z</dcterms:modified>
</coreProperties>
</file>