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071C" w14:textId="275F229C" w:rsidR="00CA5596" w:rsidRDefault="00E739BA">
      <w:pPr>
        <w:rPr>
          <w:rFonts w:ascii="Helvetica-Condensed" w:hAnsi="Helvetica-Condensed" w:cs="Helvetica-Condensed"/>
          <w:color w:val="0000FF"/>
          <w:sz w:val="48"/>
          <w:szCs w:val="48"/>
        </w:rPr>
      </w:pPr>
      <w:r>
        <w:rPr>
          <w:rFonts w:ascii="Helvetica-Condensed" w:hAnsi="Helvetica-Condensed" w:cs="Helvetica-Condensed"/>
          <w:color w:val="0000FF"/>
          <w:sz w:val="48"/>
          <w:szCs w:val="48"/>
        </w:rPr>
        <w:t>PEER-TO-PEER SYSTEMS</w:t>
      </w:r>
    </w:p>
    <w:p w14:paraId="1F3FF139" w14:textId="44F35CD8" w:rsidR="00A17E8E" w:rsidRPr="00FA52E7" w:rsidRDefault="00046E6E" w:rsidP="00A17E8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</w:t>
      </w:r>
      <w:r w:rsidR="00DC5A27" w:rsidRPr="00FA52E7">
        <w:rPr>
          <w:rFonts w:ascii="63empdw" w:hAnsi="63empdw" w:cs="63empdw"/>
        </w:rPr>
        <w:t xml:space="preserve"> </w:t>
      </w:r>
      <w:r w:rsidR="00A17E8E" w:rsidRPr="00FA52E7">
        <w:rPr>
          <w:rFonts w:ascii="63empdw" w:hAnsi="63empdw" w:cs="63empdw"/>
        </w:rPr>
        <w:t>Peers are identical</w:t>
      </w:r>
    </w:p>
    <w:p w14:paraId="7315C842" w14:textId="77777777" w:rsidR="00A17E8E" w:rsidRPr="00FA52E7" w:rsidRDefault="00A17E8E" w:rsidP="00A17E8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 Peers are both senders and recipients</w:t>
      </w:r>
    </w:p>
    <w:p w14:paraId="07BF8B4C" w14:textId="45A77702" w:rsidR="00A17E8E" w:rsidRDefault="00A17E8E" w:rsidP="00A17E8E">
      <w:pPr>
        <w:rPr>
          <w:rFonts w:ascii="63empdw" w:hAnsi="63empdw" w:cs="63empdw"/>
        </w:rPr>
      </w:pPr>
      <w:r w:rsidRPr="00FA52E7">
        <w:rPr>
          <w:rFonts w:ascii="63empdw" w:hAnsi="63empdw" w:cs="63empdw"/>
        </w:rPr>
        <w:t>• Communication is indirect: space uncoupled</w:t>
      </w:r>
    </w:p>
    <w:p w14:paraId="00493951" w14:textId="54FB1918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FF"/>
          <w:sz w:val="32"/>
          <w:szCs w:val="32"/>
        </w:rPr>
      </w:pPr>
      <w:r>
        <w:rPr>
          <w:rFonts w:ascii="Helvetica-Condensed" w:hAnsi="Helvetica-Condensed" w:cs="Helvetica-Condensed"/>
          <w:color w:val="0000FF"/>
          <w:sz w:val="32"/>
          <w:szCs w:val="32"/>
        </w:rPr>
        <w:t>Peer-to-peer middleware</w:t>
      </w:r>
    </w:p>
    <w:p w14:paraId="14287F2B" w14:textId="77777777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</w:pPr>
    </w:p>
    <w:p w14:paraId="70A34493" w14:textId="77777777" w:rsidR="00BE1377" w:rsidRPr="00FA52E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</w:pPr>
      <w:r w:rsidRPr="00FA52E7"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  <w:t>Functional requirements:</w:t>
      </w:r>
    </w:p>
    <w:p w14:paraId="428AAD33" w14:textId="6E12265F" w:rsidR="00BE1377" w:rsidRPr="00FA52E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 enable clients to locate and communicate with any individual resource made available to a service</w:t>
      </w:r>
    </w:p>
    <w:p w14:paraId="5D235BDC" w14:textId="6F90396A" w:rsidR="00BE1377" w:rsidRPr="00FA52E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 ability to add new resources</w:t>
      </w:r>
      <w:r w:rsidR="00FA52E7" w:rsidRPr="00FA52E7">
        <w:rPr>
          <w:rFonts w:ascii="63empdw" w:hAnsi="63empdw" w:cs="63empdw"/>
        </w:rPr>
        <w:t xml:space="preserve"> </w:t>
      </w:r>
      <w:r w:rsidR="00705A06" w:rsidRPr="00FA52E7">
        <w:rPr>
          <w:rFonts w:ascii="63empdw" w:hAnsi="63empdw"/>
          <w:lang w:val="en-GB" w:bidi="ar-JO"/>
        </w:rPr>
        <w:t>(</w:t>
      </w:r>
      <w:r w:rsidR="00FB0086" w:rsidRPr="00FA52E7">
        <w:rPr>
          <w:rFonts w:ascii="63empdw" w:hAnsi="63empdw"/>
          <w:lang w:val="en-GB" w:bidi="ar-JO"/>
        </w:rPr>
        <w:t>ref to the data(source)</w:t>
      </w:r>
      <w:r w:rsidR="00705A06" w:rsidRPr="00FA52E7">
        <w:rPr>
          <w:rFonts w:ascii="63empdw" w:hAnsi="63empdw"/>
          <w:lang w:val="en-GB" w:bidi="ar-JO"/>
        </w:rPr>
        <w:t>)</w:t>
      </w:r>
      <w:r w:rsidRPr="00FA52E7">
        <w:rPr>
          <w:rFonts w:ascii="63empdw" w:hAnsi="63empdw" w:cs="63empdw"/>
        </w:rPr>
        <w:t xml:space="preserve"> and to remove them</w:t>
      </w:r>
    </w:p>
    <w:p w14:paraId="3087FB10" w14:textId="77777777" w:rsidR="00BE1377" w:rsidRPr="00FA52E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</w:pPr>
      <w:r w:rsidRPr="00FA52E7">
        <w:rPr>
          <w:rFonts w:ascii="Helvetica-Condensed-Bold" w:hAnsi="Helvetica-Condensed-Bold" w:cs="Helvetica-Condensed-Bold"/>
          <w:b/>
          <w:bCs/>
          <w:color w:val="0000FF"/>
          <w:sz w:val="19"/>
          <w:szCs w:val="19"/>
        </w:rPr>
        <w:t>Non-functional requirements:</w:t>
      </w:r>
    </w:p>
    <w:p w14:paraId="6BB75D1E" w14:textId="77777777" w:rsidR="00BE1377" w:rsidRPr="00FA52E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 Globally scalable</w:t>
      </w:r>
    </w:p>
    <w:p w14:paraId="747C2C99" w14:textId="2BB8BB3D" w:rsidR="00BE1377" w:rsidRPr="00FA52E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 Load balancing</w:t>
      </w:r>
      <w:r w:rsidR="00FA52E7" w:rsidRPr="00FA52E7">
        <w:rPr>
          <w:rFonts w:ascii="63empdw" w:hAnsi="63empdw" w:cs="63empdw"/>
        </w:rPr>
        <w:t xml:space="preserve"> </w:t>
      </w:r>
      <w:r w:rsidR="00FB0086" w:rsidRPr="00FA52E7">
        <w:rPr>
          <w:rFonts w:ascii="63empdw" w:hAnsi="63empdw" w:cs="63empdw"/>
        </w:rPr>
        <w:t>(</w:t>
      </w:r>
      <w:r w:rsidR="0028785F" w:rsidRPr="00FA52E7">
        <w:rPr>
          <w:rFonts w:ascii="63empdw" w:hAnsi="63empdw" w:cs="63empdw"/>
        </w:rPr>
        <w:t>that we share the load among all peers</w:t>
      </w:r>
      <w:r w:rsidR="00FB0086" w:rsidRPr="00FA52E7">
        <w:rPr>
          <w:rFonts w:ascii="63empdw" w:hAnsi="63empdw" w:cs="63empdw"/>
        </w:rPr>
        <w:t>)</w:t>
      </w:r>
    </w:p>
    <w:p w14:paraId="5563CA50" w14:textId="77777777" w:rsidR="0028785F" w:rsidRPr="00FA52E7" w:rsidRDefault="00BE1377" w:rsidP="009E0C39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 w:rsidRPr="00FA52E7">
        <w:rPr>
          <w:rFonts w:ascii="63empdw" w:hAnsi="63empdw" w:cs="63empdw"/>
        </w:rPr>
        <w:t>• Optimization for local interactions between neighbors</w:t>
      </w:r>
      <w:r w:rsidR="009E0C39" w:rsidRPr="00FA52E7">
        <w:rPr>
          <w:rFonts w:ascii="63empdw" w:hAnsi="63empdw" w:cs="63empdw"/>
        </w:rPr>
        <w:t>:</w:t>
      </w:r>
    </w:p>
    <w:p w14:paraId="5AC7EE94" w14:textId="2ECA898A" w:rsidR="00BE1377" w:rsidRDefault="009E0C39" w:rsidP="002878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63empdw" w:hAnsi="63empdw" w:cs="63empdw"/>
        </w:rPr>
      </w:pPr>
      <w:r w:rsidRPr="00FA52E7">
        <w:rPr>
          <w:rFonts w:ascii="TimesNewRomanPSMT" w:hAnsi="TimesNewRomanPSMT" w:cs="TimesNewRomanPSMT"/>
          <w:color w:val="000000"/>
          <w:sz w:val="20"/>
          <w:szCs w:val="20"/>
        </w:rPr>
        <w:t xml:space="preserve"> place resources close</w:t>
      </w:r>
      <w:r w:rsidR="0028785F" w:rsidRPr="00FA52E7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 w:rsidRPr="00FA52E7">
        <w:rPr>
          <w:rFonts w:ascii="TimesNewRomanPSMT" w:hAnsi="TimesNewRomanPSMT" w:cs="TimesNewRomanPSMT"/>
          <w:color w:val="000000"/>
          <w:sz w:val="20"/>
          <w:szCs w:val="20"/>
        </w:rPr>
        <w:t>to the nodes that access them the most</w:t>
      </w:r>
    </w:p>
    <w:p w14:paraId="448D6ADB" w14:textId="77777777" w:rsidR="00BE1377" w:rsidRDefault="00BE1377" w:rsidP="00A17E8E">
      <w:pPr>
        <w:rPr>
          <w:rFonts w:ascii="63empdw" w:hAnsi="63empdw" w:cs="63empdw"/>
        </w:rPr>
      </w:pPr>
    </w:p>
    <w:p w14:paraId="46E8FD57" w14:textId="6B3CF71A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>
        <w:rPr>
          <w:rFonts w:ascii="63empdw" w:hAnsi="63empdw" w:cs="63empdw"/>
        </w:rPr>
        <w:t>Routing overlay: distributed algorithm responsible for locating nodes and objects</w:t>
      </w:r>
    </w:p>
    <w:p w14:paraId="1CE0A299" w14:textId="1BCF00F6" w:rsidR="00306ED4" w:rsidRDefault="00306ED4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>
        <w:rPr>
          <w:rFonts w:ascii="63empdw" w:hAnsi="63empdw" w:cs="63empdw"/>
        </w:rPr>
        <w:t xml:space="preserve">It functions </w:t>
      </w:r>
    </w:p>
    <w:p w14:paraId="734BCBD8" w14:textId="0A726366" w:rsidR="00046E6E" w:rsidRDefault="00046E6E" w:rsidP="00046E6E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</w:rPr>
      </w:pPr>
      <w:r>
        <w:rPr>
          <w:rFonts w:ascii="02leagkrvsc" w:eastAsia="02leagkrvsc" w:hAnsi="63empdw" w:cs="02leagkrvsc" w:hint="eastAsia"/>
        </w:rPr>
        <w:t>-</w:t>
      </w:r>
      <w:r>
        <w:rPr>
          <w:rFonts w:ascii="02leagkrvsc" w:eastAsia="02leagkrvsc" w:hAnsi="63empdw" w:cs="02leagkrvsc"/>
        </w:rPr>
        <w:t xml:space="preserve"> </w:t>
      </w:r>
      <w:r>
        <w:rPr>
          <w:rFonts w:ascii="63empdw" w:hAnsi="63empdw" w:cs="63empdw"/>
        </w:rPr>
        <w:t xml:space="preserve">Routes </w:t>
      </w:r>
      <w:r w:rsidR="00306ED4">
        <w:rPr>
          <w:rFonts w:ascii="63empdw" w:hAnsi="63empdw" w:cs="63empdw"/>
        </w:rPr>
        <w:t>clients</w:t>
      </w:r>
      <w:r w:rsidR="00FA52E7">
        <w:rPr>
          <w:rFonts w:ascii="63empdw" w:hAnsi="63empdw" w:cs="63empdw"/>
        </w:rPr>
        <w:t xml:space="preserve"> </w:t>
      </w:r>
      <w:r>
        <w:rPr>
          <w:rFonts w:ascii="63empdw" w:hAnsi="63empdw" w:cs="63empdw"/>
        </w:rPr>
        <w:t xml:space="preserve">requests to </w:t>
      </w:r>
      <w:r w:rsidR="00FA52E7">
        <w:rPr>
          <w:rFonts w:ascii="63empdw" w:hAnsi="63empdw" w:cs="63empdw"/>
        </w:rPr>
        <w:t xml:space="preserve">the </w:t>
      </w:r>
      <w:r w:rsidR="00306ED4">
        <w:rPr>
          <w:rFonts w:ascii="63empdw" w:hAnsi="63empdw" w:cs="63empdw"/>
        </w:rPr>
        <w:t xml:space="preserve">desired </w:t>
      </w:r>
      <w:proofErr w:type="gramStart"/>
      <w:r w:rsidR="00306ED4">
        <w:rPr>
          <w:rFonts w:ascii="63empdw" w:hAnsi="63empdw" w:cs="63empdw"/>
        </w:rPr>
        <w:t>resource</w:t>
      </w:r>
      <w:r w:rsidR="002C4571">
        <w:rPr>
          <w:rFonts w:ascii="63empdw" w:hAnsi="63empdw" w:cs="63empdw"/>
        </w:rPr>
        <w:t>(</w:t>
      </w:r>
      <w:proofErr w:type="gramEnd"/>
      <w:r w:rsidR="002C4571">
        <w:rPr>
          <w:rFonts w:ascii="63empdw" w:hAnsi="63empdw" w:cs="63empdw"/>
        </w:rPr>
        <w:t>the ref)</w:t>
      </w:r>
    </w:p>
    <w:p w14:paraId="3DD8041F" w14:textId="6E12A273" w:rsidR="00046E6E" w:rsidRDefault="00046E6E" w:rsidP="00046E6E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</w:rPr>
      </w:pPr>
      <w:r>
        <w:rPr>
          <w:rFonts w:ascii="02leagkrvsc" w:eastAsia="02leagkrvsc" w:hAnsi="63empdw" w:cs="02leagkrvsc"/>
        </w:rPr>
        <w:t xml:space="preserve">- </w:t>
      </w:r>
      <w:r>
        <w:rPr>
          <w:rFonts w:ascii="63empdw" w:hAnsi="63empdw" w:cs="63empdw"/>
        </w:rPr>
        <w:t xml:space="preserve">Handle new </w:t>
      </w:r>
      <w:r w:rsidR="00306ED4">
        <w:rPr>
          <w:rFonts w:ascii="63empdw" w:hAnsi="63empdw" w:cs="63empdw"/>
        </w:rPr>
        <w:t>resource</w:t>
      </w:r>
      <w:r w:rsidR="002C4571">
        <w:rPr>
          <w:rFonts w:ascii="63empdw" w:hAnsi="63empdw" w:cs="63empdw"/>
        </w:rPr>
        <w:t>(ref)</w:t>
      </w:r>
      <w:r>
        <w:rPr>
          <w:rFonts w:ascii="63empdw" w:hAnsi="63empdw" w:cs="63empdw"/>
        </w:rPr>
        <w:t xml:space="preserve"> insertion/deletion</w:t>
      </w:r>
    </w:p>
    <w:p w14:paraId="2322ED69" w14:textId="556480DD" w:rsidR="00046E6E" w:rsidRDefault="00046E6E" w:rsidP="00046E6E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</w:rPr>
      </w:pPr>
      <w:r>
        <w:rPr>
          <w:rFonts w:ascii="02leagkrvsc" w:eastAsia="02leagkrvsc" w:hAnsi="63empdw" w:cs="02leagkrvsc" w:hint="eastAsia"/>
        </w:rPr>
        <w:t>-</w:t>
      </w:r>
      <w:r>
        <w:rPr>
          <w:rFonts w:ascii="02leagkrvsc" w:eastAsia="02leagkrvsc" w:hAnsi="63empdw" w:cs="02leagkrvsc"/>
        </w:rPr>
        <w:t xml:space="preserve"> </w:t>
      </w:r>
      <w:r>
        <w:rPr>
          <w:rFonts w:ascii="63empdw" w:hAnsi="63empdw" w:cs="63empdw"/>
        </w:rPr>
        <w:t>Handle node addition / removal</w:t>
      </w:r>
    </w:p>
    <w:p w14:paraId="100AE69D" w14:textId="77777777" w:rsidR="00F81CAD" w:rsidRDefault="00F81CAD" w:rsidP="00F81CAD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>
        <w:rPr>
          <w:rFonts w:ascii="63empdw" w:hAnsi="63empdw" w:cs="63empdw"/>
        </w:rPr>
        <w:t>• Objects(resources) are identified by GUID: unique (global unique identifier)</w:t>
      </w:r>
    </w:p>
    <w:p w14:paraId="0D3DD088" w14:textId="77777777" w:rsidR="00F81CAD" w:rsidRDefault="00F81CAD" w:rsidP="00F81CAD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  <w:r>
        <w:rPr>
          <w:rFonts w:ascii="63empdw" w:hAnsi="63empdw" w:cs="63empdw"/>
        </w:rPr>
        <w:t>• Tracked in DHT: distributed hash table (the hash contains the resource ref and its location)</w:t>
      </w:r>
    </w:p>
    <w:p w14:paraId="1775AD6D" w14:textId="77777777" w:rsidR="00F81CAD" w:rsidRDefault="00F81CAD" w:rsidP="00F81CAD">
      <w:pPr>
        <w:rPr>
          <w:rFonts w:ascii="63empdw" w:hAnsi="63empdw" w:cs="63empdw"/>
        </w:rPr>
      </w:pPr>
      <w:r>
        <w:rPr>
          <w:rFonts w:ascii="63empdw" w:hAnsi="63empdw" w:cs="63empdw"/>
        </w:rPr>
        <w:t>• GUID is not human readable (hash value)</w:t>
      </w:r>
    </w:p>
    <w:p w14:paraId="0BB0932D" w14:textId="77777777" w:rsidR="00F81CAD" w:rsidRDefault="00F81CAD" w:rsidP="00046E6E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</w:rPr>
      </w:pPr>
    </w:p>
    <w:p w14:paraId="5EBCC4D8" w14:textId="77777777" w:rsidR="009C56E3" w:rsidRDefault="009C56E3" w:rsidP="009C56E3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FF"/>
          <w:sz w:val="32"/>
          <w:szCs w:val="32"/>
        </w:rPr>
      </w:pPr>
    </w:p>
    <w:p w14:paraId="42FF7EA6" w14:textId="77777777" w:rsidR="009C56E3" w:rsidRDefault="009C56E3" w:rsidP="009C56E3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</w:p>
    <w:p w14:paraId="4696D08A" w14:textId="22CB14AD" w:rsidR="00046E6E" w:rsidRDefault="00046E6E" w:rsidP="00046E6E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</w:rPr>
      </w:pPr>
    </w:p>
    <w:p w14:paraId="63E502D1" w14:textId="63AA0130" w:rsidR="00046E6E" w:rsidRDefault="00046E6E" w:rsidP="00046E6E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</w:rPr>
      </w:pPr>
      <w:r>
        <w:rPr>
          <w:noProof/>
        </w:rPr>
        <w:lastRenderedPageBreak/>
        <w:drawing>
          <wp:inline distT="0" distB="0" distL="0" distR="0" wp14:anchorId="0BFC728C" wp14:editId="57D302F5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87F3" w14:textId="5ABED7EB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</w:p>
    <w:p w14:paraId="016CA7B5" w14:textId="77777777" w:rsidR="00EB7FFC" w:rsidRDefault="00EB7FFC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</w:rPr>
      </w:pPr>
    </w:p>
    <w:p w14:paraId="4C83638E" w14:textId="77777777" w:rsidR="00512AB0" w:rsidRDefault="00512AB0" w:rsidP="00BE1377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</w:p>
    <w:p w14:paraId="7CDC9710" w14:textId="77777777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  <w:r>
        <w:rPr>
          <w:rFonts w:ascii="75hscoe,Bold" w:hAnsi="75hscoe,Bold" w:cs="75hscoe,Bold"/>
          <w:b/>
          <w:bCs/>
          <w:color w:val="377AAD"/>
          <w:sz w:val="24"/>
          <w:szCs w:val="24"/>
        </w:rPr>
        <w:t>Algorithm: Pastry</w:t>
      </w:r>
    </w:p>
    <w:p w14:paraId="359C4609" w14:textId="77777777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• A peer has a table of some peers</w:t>
      </w:r>
    </w:p>
    <w:p w14:paraId="47379F9C" w14:textId="67ED0E51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 xml:space="preserve">• </w:t>
      </w:r>
      <w:r w:rsidR="00FE4E01">
        <w:rPr>
          <w:rFonts w:ascii="75hscoe,Bold" w:hAnsi="75hscoe,Bold" w:cs="75hscoe,Bold"/>
          <w:b/>
          <w:bCs/>
          <w:color w:val="377AAD"/>
          <w:sz w:val="24"/>
          <w:szCs w:val="24"/>
        </w:rPr>
        <w:t>Algorithm</w:t>
      </w:r>
      <w:r w:rsidR="00FE4E01">
        <w:rPr>
          <w:rFonts w:ascii="63empdw" w:hAnsi="63empdw" w:cs="63empdw"/>
          <w:color w:val="000000"/>
        </w:rPr>
        <w:t xml:space="preserve"> </w:t>
      </w:r>
      <w:r>
        <w:rPr>
          <w:rFonts w:ascii="63empdw" w:hAnsi="63empdw" w:cs="63empdw"/>
          <w:color w:val="000000"/>
        </w:rPr>
        <w:t>Needs GUID (</w:t>
      </w:r>
      <w:r w:rsidR="008B4D96">
        <w:rPr>
          <w:rFonts w:ascii="63empdw" w:hAnsi="63empdw" w:cs="63empdw"/>
          <w:color w:val="000000"/>
        </w:rPr>
        <w:t>other</w:t>
      </w:r>
      <w:r>
        <w:rPr>
          <w:rFonts w:ascii="63empdw" w:hAnsi="63empdw" w:cs="63empdw"/>
          <w:color w:val="000000"/>
        </w:rPr>
        <w:t xml:space="preserve"> algorithms only need a reference)</w:t>
      </w:r>
    </w:p>
    <w:p w14:paraId="3BF3036E" w14:textId="090445FC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• Treats GUID table as a sorted circle</w:t>
      </w:r>
    </w:p>
    <w:p w14:paraId="1B3771CD" w14:textId="1BE637B1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• Nodes send heartbeat messages to neighboring nodes in their leaf sets, to signal they are</w:t>
      </w:r>
    </w:p>
    <w:p w14:paraId="7876A5B6" w14:textId="64A73B30" w:rsidR="00BE1377" w:rsidRDefault="00BE1377" w:rsidP="00B53E2C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Alive</w:t>
      </w:r>
      <w:r w:rsidR="00B53E2C">
        <w:rPr>
          <w:rFonts w:ascii="63empdw" w:hAnsi="63empdw" w:cs="63empdw"/>
          <w:color w:val="000000"/>
        </w:rPr>
        <w:t>.</w:t>
      </w:r>
    </w:p>
    <w:p w14:paraId="7E967AF3" w14:textId="1074143C" w:rsidR="00B53E2C" w:rsidRDefault="00B53E2C" w:rsidP="00B53E2C">
      <w:pPr>
        <w:autoSpaceDE w:val="0"/>
        <w:autoSpaceDN w:val="0"/>
        <w:adjustRightInd w:val="0"/>
        <w:spacing w:after="0" w:line="240" w:lineRule="auto"/>
        <w:ind w:firstLine="720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Lead set</w:t>
      </w:r>
      <w:r w:rsidR="008B4D96">
        <w:rPr>
          <w:rFonts w:ascii="63empdw" w:hAnsi="63empdw" w:cs="63empdw"/>
          <w:color w:val="000000"/>
        </w:rPr>
        <w:t xml:space="preserve"> </w:t>
      </w:r>
      <w:r>
        <w:rPr>
          <w:rFonts w:ascii="63empdw" w:hAnsi="63empdw" w:cs="63empdw"/>
          <w:color w:val="000000"/>
        </w:rPr>
        <w:t>(is a group of nodes</w:t>
      </w:r>
      <w:r w:rsidR="008B4D96">
        <w:rPr>
          <w:rFonts w:ascii="63empdw" w:hAnsi="63empdw" w:cs="63empdw"/>
          <w:color w:val="000000"/>
        </w:rPr>
        <w:t xml:space="preserve"> </w:t>
      </w:r>
      <w:r w:rsidR="005B00F1">
        <w:rPr>
          <w:rFonts w:ascii="63empdw" w:hAnsi="63empdw" w:cs="63empdw"/>
          <w:color w:val="000000"/>
        </w:rPr>
        <w:t>(how many)</w:t>
      </w:r>
      <w:r>
        <w:rPr>
          <w:rFonts w:ascii="63empdw" w:hAnsi="63empdw" w:cs="63empdw"/>
          <w:color w:val="000000"/>
        </w:rPr>
        <w:t>)</w:t>
      </w:r>
    </w:p>
    <w:p w14:paraId="67D9E04C" w14:textId="10F00BB4" w:rsidR="00CA1E87" w:rsidRDefault="00CA1E8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</w:p>
    <w:p w14:paraId="63FDBCE0" w14:textId="77777777" w:rsidR="00CA1E87" w:rsidRDefault="00CA1E8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</w:p>
    <w:p w14:paraId="70BA9B39" w14:textId="46AC5374" w:rsidR="00CA1E87" w:rsidRDefault="00CA1E87" w:rsidP="00CA1E8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 xml:space="preserve">• </w:t>
      </w:r>
      <w:r w:rsidR="005B00F1">
        <w:rPr>
          <w:rFonts w:ascii="63empdw" w:hAnsi="63empdw" w:cs="63empdw"/>
          <w:color w:val="000000"/>
        </w:rPr>
        <w:t xml:space="preserve">Nodes </w:t>
      </w:r>
      <w:r>
        <w:rPr>
          <w:rFonts w:ascii="63empdw" w:hAnsi="63empdw" w:cs="63empdw"/>
          <w:color w:val="000000"/>
        </w:rPr>
        <w:t>Know at least 1 peer (preferably more)</w:t>
      </w:r>
    </w:p>
    <w:p w14:paraId="41E1DD35" w14:textId="19D3D34C" w:rsidR="00CA1E87" w:rsidRDefault="00CA1E87" w:rsidP="00CA1E87">
      <w:pPr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• Addressee: GUID (globally unique identifier); hexadecimal</w:t>
      </w:r>
    </w:p>
    <w:p w14:paraId="6E5DC400" w14:textId="77777777" w:rsidR="00CA1E87" w:rsidRDefault="00CA1E87" w:rsidP="00CA1E87">
      <w:pPr>
        <w:rPr>
          <w:rFonts w:ascii="63empdw" w:hAnsi="63empdw" w:cs="63empdw"/>
          <w:color w:val="000000"/>
        </w:rPr>
      </w:pPr>
    </w:p>
    <w:p w14:paraId="1AFF4D3D" w14:textId="4F42DDD3" w:rsidR="00CA1E87" w:rsidRDefault="00CA1E87" w:rsidP="00CA1E87">
      <w:pPr>
        <w:rPr>
          <w:rFonts w:ascii="63empdw" w:hAnsi="63empdw" w:cs="63empdw"/>
        </w:rPr>
      </w:pPr>
      <w:r>
        <w:rPr>
          <w:noProof/>
        </w:rPr>
        <w:lastRenderedPageBreak/>
        <w:drawing>
          <wp:inline distT="0" distB="0" distL="0" distR="0" wp14:anchorId="5344B820" wp14:editId="4786CF84">
            <wp:extent cx="5943600" cy="4188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8993" w14:textId="77777777" w:rsidR="00CA1E87" w:rsidRDefault="00CA1E87" w:rsidP="00BE1377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</w:p>
    <w:p w14:paraId="3291463F" w14:textId="5256B331" w:rsidR="00BE1377" w:rsidRDefault="00BE1377" w:rsidP="00BE1377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  <w:r>
        <w:rPr>
          <w:noProof/>
        </w:rPr>
        <w:drawing>
          <wp:inline distT="0" distB="0" distL="0" distR="0" wp14:anchorId="6325392A" wp14:editId="00676C2D">
            <wp:extent cx="5943600" cy="3364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1982" w14:textId="0C4B215B" w:rsidR="00BE1377" w:rsidRDefault="00BE1377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</w:p>
    <w:p w14:paraId="394B5110" w14:textId="77777777" w:rsidR="008B4D96" w:rsidRDefault="008B4D96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</w:p>
    <w:p w14:paraId="45CEDCBF" w14:textId="5BC4C15E" w:rsidR="000A27C0" w:rsidRDefault="000A27C0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  <w:lang w:val="en-GB"/>
        </w:rPr>
      </w:pPr>
      <w:r w:rsidRPr="000A27C0">
        <w:rPr>
          <w:rFonts w:ascii="75hscoe,Bold" w:hAnsi="75hscoe,Bold" w:cs="75hscoe,Bold"/>
          <w:b/>
          <w:bCs/>
          <w:color w:val="377AAD"/>
          <w:sz w:val="24"/>
          <w:szCs w:val="24"/>
          <w:lang w:val="en-GB"/>
        </w:rPr>
        <w:lastRenderedPageBreak/>
        <w:t>Strategies for effective sear</w:t>
      </w:r>
      <w:r>
        <w:rPr>
          <w:rFonts w:ascii="75hscoe,Bold" w:hAnsi="75hscoe,Bold" w:cs="75hscoe,Bold"/>
          <w:b/>
          <w:bCs/>
          <w:color w:val="377AAD"/>
          <w:sz w:val="24"/>
          <w:szCs w:val="24"/>
          <w:lang w:val="en-GB"/>
        </w:rPr>
        <w:t>ch</w:t>
      </w:r>
    </w:p>
    <w:p w14:paraId="263B129C" w14:textId="4345ADE2" w:rsidR="000A27C0" w:rsidRDefault="000A27C0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  <w:lang w:val="en-GB"/>
        </w:rPr>
      </w:pPr>
    </w:p>
    <w:p w14:paraId="3F5CA3C0" w14:textId="77777777" w:rsidR="000A27C0" w:rsidRPr="008B4D96" w:rsidRDefault="000A27C0" w:rsidP="000A27C0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sz w:val="28"/>
          <w:szCs w:val="28"/>
        </w:rPr>
      </w:pPr>
      <w:r w:rsidRPr="008B4D96">
        <w:rPr>
          <w:rFonts w:ascii="63empdw" w:hAnsi="63empdw" w:cs="63empdw"/>
          <w:sz w:val="28"/>
          <w:szCs w:val="28"/>
        </w:rPr>
        <w:t>Binary search</w:t>
      </w:r>
    </w:p>
    <w:p w14:paraId="6002CCEC" w14:textId="77777777" w:rsidR="000A27C0" w:rsidRDefault="000A27C0" w:rsidP="000A27C0">
      <w:pPr>
        <w:rPr>
          <w:rFonts w:ascii="63empdw" w:hAnsi="63empdw" w:cs="63empdw"/>
        </w:rPr>
      </w:pPr>
      <w:r>
        <w:rPr>
          <w:rFonts w:ascii="63empdw" w:hAnsi="63empdw" w:cs="63empdw"/>
        </w:rPr>
        <w:t>• Starts in the middle of a sorted list, throws away irrelevant half, repeats for the remainder</w:t>
      </w:r>
    </w:p>
    <w:p w14:paraId="632C8E51" w14:textId="667C6135" w:rsidR="000A27C0" w:rsidRDefault="000A27C0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</w:p>
    <w:p w14:paraId="4CAA2889" w14:textId="77777777" w:rsidR="000A27C0" w:rsidRPr="000A27C0" w:rsidRDefault="000A27C0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</w:p>
    <w:p w14:paraId="067DC4A8" w14:textId="2AEC4990" w:rsidR="00046E6E" w:rsidRPr="000A27C0" w:rsidRDefault="00046E6E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  <w:lang w:val="en-GB"/>
        </w:rPr>
      </w:pPr>
      <w:r w:rsidRPr="000A27C0">
        <w:rPr>
          <w:rFonts w:ascii="75hscoe,Bold" w:hAnsi="75hscoe,Bold" w:cs="75hscoe,Bold"/>
          <w:b/>
          <w:bCs/>
          <w:color w:val="377AAD"/>
          <w:sz w:val="24"/>
          <w:szCs w:val="24"/>
          <w:lang w:val="en-GB"/>
        </w:rPr>
        <w:t>Algorithm: Flooding</w:t>
      </w:r>
    </w:p>
    <w:p w14:paraId="21EE0479" w14:textId="4ACA388C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 xml:space="preserve">• </w:t>
      </w:r>
      <w:r w:rsidR="00AD2572">
        <w:rPr>
          <w:rFonts w:ascii="63empdw" w:hAnsi="63empdw" w:cs="63empdw"/>
          <w:color w:val="000000"/>
        </w:rPr>
        <w:t xml:space="preserve"> </w:t>
      </w:r>
      <w:r>
        <w:rPr>
          <w:rFonts w:ascii="63empdw" w:hAnsi="63empdw" w:cs="63empdw"/>
          <w:color w:val="000000"/>
        </w:rPr>
        <w:t>The peer sends the message</w:t>
      </w:r>
      <w:r w:rsidR="00AD2572">
        <w:rPr>
          <w:rFonts w:ascii="63empdw" w:hAnsi="63empdw" w:cs="63empdw"/>
          <w:color w:val="000000"/>
        </w:rPr>
        <w:t xml:space="preserve"> (the request)</w:t>
      </w:r>
      <w:r>
        <w:rPr>
          <w:rFonts w:ascii="63empdw" w:hAnsi="63empdw" w:cs="63empdw"/>
          <w:color w:val="000000"/>
        </w:rPr>
        <w:t xml:space="preserve"> to all the peers it knows, and so on</w:t>
      </w:r>
    </w:p>
    <w:p w14:paraId="432E6C93" w14:textId="51925578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 xml:space="preserve">• </w:t>
      </w:r>
      <w:r w:rsidR="00AD2572">
        <w:rPr>
          <w:rFonts w:ascii="63empdw" w:hAnsi="63empdw" w:cs="63empdw"/>
          <w:color w:val="000000"/>
        </w:rPr>
        <w:t xml:space="preserve"> </w:t>
      </w:r>
      <w:r>
        <w:rPr>
          <w:rFonts w:ascii="63empdw" w:hAnsi="63empdw" w:cs="63empdw"/>
          <w:color w:val="000000"/>
        </w:rPr>
        <w:t>Breaks down in larger networks</w:t>
      </w:r>
    </w:p>
    <w:p w14:paraId="37C8A20D" w14:textId="26FD8E96" w:rsidR="008B4D96" w:rsidRDefault="008B4D96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</w:p>
    <w:p w14:paraId="6853DD5E" w14:textId="77777777" w:rsidR="008B4D96" w:rsidRDefault="008B4D96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</w:p>
    <w:p w14:paraId="67081C57" w14:textId="77777777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  <w:r>
        <w:rPr>
          <w:rFonts w:ascii="75hscoe,Bold" w:hAnsi="75hscoe,Bold" w:cs="75hscoe,Bold"/>
          <w:b/>
          <w:bCs/>
          <w:color w:val="377AAD"/>
          <w:sz w:val="24"/>
          <w:szCs w:val="24"/>
        </w:rPr>
        <w:t>Algorithm: Random walk</w:t>
      </w:r>
    </w:p>
    <w:p w14:paraId="3D3426BF" w14:textId="746046EC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• Peer sends the message to a fixed number of randomly selected peers</w:t>
      </w:r>
    </w:p>
    <w:p w14:paraId="2C8DBB87" w14:textId="5460042E" w:rsidR="008B4D96" w:rsidRDefault="008B4D96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  <w:bookmarkStart w:id="0" w:name="_GoBack"/>
      <w:bookmarkEnd w:id="0"/>
    </w:p>
    <w:p w14:paraId="028D4643" w14:textId="77777777" w:rsidR="008B4D96" w:rsidRDefault="008B4D96" w:rsidP="00046E6E">
      <w:pPr>
        <w:autoSpaceDE w:val="0"/>
        <w:autoSpaceDN w:val="0"/>
        <w:adjustRightInd w:val="0"/>
        <w:spacing w:after="0" w:line="240" w:lineRule="auto"/>
        <w:rPr>
          <w:rFonts w:ascii="63empdw" w:hAnsi="63empdw" w:cs="63empdw"/>
          <w:color w:val="000000"/>
        </w:rPr>
      </w:pPr>
    </w:p>
    <w:p w14:paraId="14BF51DE" w14:textId="77777777" w:rsidR="00046E6E" w:rsidRDefault="00046E6E" w:rsidP="00046E6E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  <w:r>
        <w:rPr>
          <w:rFonts w:ascii="75hscoe,Bold" w:hAnsi="75hscoe,Bold" w:cs="75hscoe,Bold"/>
          <w:b/>
          <w:bCs/>
          <w:color w:val="377AAD"/>
          <w:sz w:val="24"/>
          <w:szCs w:val="24"/>
        </w:rPr>
        <w:t>Algorithm: Gossip</w:t>
      </w:r>
    </w:p>
    <w:p w14:paraId="75170B61" w14:textId="118B89FB" w:rsidR="00046E6E" w:rsidRDefault="00046E6E" w:rsidP="00046E6E">
      <w:pPr>
        <w:rPr>
          <w:rFonts w:ascii="63empdw" w:hAnsi="63empdw" w:cs="63empdw"/>
          <w:color w:val="000000"/>
        </w:rPr>
      </w:pPr>
      <w:r>
        <w:rPr>
          <w:rFonts w:ascii="63empdw" w:hAnsi="63empdw" w:cs="63empdw"/>
          <w:color w:val="000000"/>
        </w:rPr>
        <w:t>• Peer sends to a fixed percentage of peers</w:t>
      </w:r>
    </w:p>
    <w:p w14:paraId="31392206" w14:textId="77DB10B9" w:rsidR="004151E5" w:rsidRDefault="004151E5" w:rsidP="00046E6E">
      <w:pPr>
        <w:rPr>
          <w:rFonts w:ascii="63empdw" w:hAnsi="63empdw" w:cs="63empdw"/>
        </w:rPr>
      </w:pPr>
    </w:p>
    <w:p w14:paraId="6EF68C4B" w14:textId="77777777" w:rsidR="004151E5" w:rsidRPr="004151E5" w:rsidRDefault="004151E5" w:rsidP="004151E5">
      <w:pPr>
        <w:autoSpaceDE w:val="0"/>
        <w:autoSpaceDN w:val="0"/>
        <w:adjustRightInd w:val="0"/>
        <w:spacing w:after="0" w:line="240" w:lineRule="auto"/>
        <w:rPr>
          <w:rFonts w:ascii="75hscoe,Bold" w:hAnsi="75hscoe,Bold" w:cs="75hscoe,Bold"/>
          <w:b/>
          <w:bCs/>
          <w:color w:val="377AAD"/>
          <w:sz w:val="24"/>
          <w:szCs w:val="24"/>
        </w:rPr>
      </w:pPr>
      <w:r w:rsidRPr="004151E5">
        <w:rPr>
          <w:rFonts w:ascii="75hscoe,Bold" w:hAnsi="75hscoe,Bold" w:cs="75hscoe,Bold"/>
          <w:b/>
          <w:bCs/>
          <w:color w:val="377AAD"/>
          <w:sz w:val="24"/>
          <w:szCs w:val="24"/>
        </w:rPr>
        <w:t>Algorithm: Ultrapeers</w:t>
      </w:r>
    </w:p>
    <w:p w14:paraId="2A1D9387" w14:textId="037111CF" w:rsidR="004151E5" w:rsidRDefault="004151E5" w:rsidP="004151E5">
      <w:pPr>
        <w:rPr>
          <w:rFonts w:ascii="63empdw" w:hAnsi="63empdw" w:cs="63empdw"/>
        </w:rPr>
      </w:pPr>
      <w:r>
        <w:rPr>
          <w:rFonts w:ascii="63empdw" w:hAnsi="63empdw" w:cs="63empdw"/>
        </w:rPr>
        <w:t>• Skype</w:t>
      </w:r>
    </w:p>
    <w:p w14:paraId="6B7126F9" w14:textId="6EF1033C" w:rsidR="00046E6E" w:rsidRDefault="00046E6E" w:rsidP="00046E6E">
      <w:r>
        <w:rPr>
          <w:noProof/>
        </w:rPr>
        <w:drawing>
          <wp:inline distT="0" distB="0" distL="0" distR="0" wp14:anchorId="2F15FA7A" wp14:editId="6CB0F346">
            <wp:extent cx="5943600" cy="3699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Condense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3empd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Condensed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02leagkrvs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75hscoe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3"/>
    <w:rsid w:val="00046E6E"/>
    <w:rsid w:val="000A27C0"/>
    <w:rsid w:val="00177E64"/>
    <w:rsid w:val="00232595"/>
    <w:rsid w:val="0028785F"/>
    <w:rsid w:val="002C4571"/>
    <w:rsid w:val="00306ED4"/>
    <w:rsid w:val="004151E5"/>
    <w:rsid w:val="00496648"/>
    <w:rsid w:val="00512AB0"/>
    <w:rsid w:val="005B00F1"/>
    <w:rsid w:val="00705A06"/>
    <w:rsid w:val="00754653"/>
    <w:rsid w:val="008B4D96"/>
    <w:rsid w:val="009C56E3"/>
    <w:rsid w:val="009E0C39"/>
    <w:rsid w:val="00A17E8E"/>
    <w:rsid w:val="00A5133F"/>
    <w:rsid w:val="00AD2572"/>
    <w:rsid w:val="00B53E2C"/>
    <w:rsid w:val="00BE1377"/>
    <w:rsid w:val="00CA1E87"/>
    <w:rsid w:val="00CA5596"/>
    <w:rsid w:val="00D35181"/>
    <w:rsid w:val="00DC5A27"/>
    <w:rsid w:val="00E443C2"/>
    <w:rsid w:val="00E739BA"/>
    <w:rsid w:val="00E90053"/>
    <w:rsid w:val="00EB7FFC"/>
    <w:rsid w:val="00EE306A"/>
    <w:rsid w:val="00F76861"/>
    <w:rsid w:val="00F81CAD"/>
    <w:rsid w:val="00FA52E7"/>
    <w:rsid w:val="00FB0086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8877"/>
  <w15:chartTrackingRefBased/>
  <w15:docId w15:val="{F736F948-98D4-45B7-9518-B4E3F393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fadi dassu</cp:lastModifiedBy>
  <cp:revision>29</cp:revision>
  <dcterms:created xsi:type="dcterms:W3CDTF">2019-01-15T23:10:00Z</dcterms:created>
  <dcterms:modified xsi:type="dcterms:W3CDTF">2019-01-16T07:50:00Z</dcterms:modified>
</cp:coreProperties>
</file>