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72D2B" w14:textId="68D29F95" w:rsidR="00B56B00" w:rsidRPr="00766B12" w:rsidRDefault="00646E31">
      <w:r w:rsidRPr="00766B12">
        <w:t>ACID</w:t>
      </w:r>
    </w:p>
    <w:p w14:paraId="0CA3C90F" w14:textId="77777777" w:rsidR="00B16134" w:rsidRDefault="00646E31">
      <w:r w:rsidRPr="00534052">
        <w:t>A</w:t>
      </w:r>
      <w:r w:rsidRPr="00766B12">
        <w:rPr>
          <w:highlight w:val="yellow"/>
        </w:rPr>
        <w:t>TOMIC</w:t>
      </w:r>
      <w:r w:rsidRPr="00534052">
        <w:t xml:space="preserve">: </w:t>
      </w:r>
      <w:r w:rsidR="003A1725" w:rsidRPr="00534052">
        <w:t xml:space="preserve">must </w:t>
      </w:r>
      <w:r w:rsidR="00534052" w:rsidRPr="00534052">
        <w:t xml:space="preserve">completely </w:t>
      </w:r>
      <w:r w:rsidR="00534052" w:rsidRPr="00766B12">
        <w:rPr>
          <w:highlight w:val="yellow"/>
        </w:rPr>
        <w:t>happened or not at all</w:t>
      </w:r>
    </w:p>
    <w:p w14:paraId="3581A6FF" w14:textId="77777777" w:rsidR="007B17F5" w:rsidRDefault="00B16134">
      <w:r w:rsidRPr="00766B12">
        <w:rPr>
          <w:highlight w:val="yellow"/>
        </w:rPr>
        <w:t>Consisten</w:t>
      </w:r>
      <w:r>
        <w:t xml:space="preserve">t: </w:t>
      </w:r>
      <w:r w:rsidR="00B02B61">
        <w:t xml:space="preserve">must take the database </w:t>
      </w:r>
      <w:r w:rsidR="00B02B61" w:rsidRPr="00766B12">
        <w:rPr>
          <w:highlight w:val="yellow"/>
        </w:rPr>
        <w:t>from one valid state to another valid state</w:t>
      </w:r>
      <w:r w:rsidR="00B02B61">
        <w:t xml:space="preserve"> based on the roles of the database</w:t>
      </w:r>
      <w:r w:rsidR="007B17F5">
        <w:t>.</w:t>
      </w:r>
    </w:p>
    <w:p w14:paraId="73410605" w14:textId="54EF5AC4" w:rsidR="00646E31" w:rsidRDefault="007B17F5">
      <w:r w:rsidRPr="00766B12">
        <w:rPr>
          <w:highlight w:val="yellow"/>
        </w:rPr>
        <w:t>Isolation</w:t>
      </w:r>
      <w:r>
        <w:t xml:space="preserve">: means that </w:t>
      </w:r>
      <w:r w:rsidRPr="00766B12">
        <w:rPr>
          <w:highlight w:val="yellow"/>
        </w:rPr>
        <w:t xml:space="preserve">the data should be locket </w:t>
      </w:r>
      <w:r w:rsidR="001F6F5B" w:rsidRPr="00766B12">
        <w:rPr>
          <w:highlight w:val="yellow"/>
        </w:rPr>
        <w:t>for that moment, in which the transaction</w:t>
      </w:r>
      <w:r w:rsidR="00B062AF" w:rsidRPr="00766B12">
        <w:rPr>
          <w:highlight w:val="yellow"/>
        </w:rPr>
        <w:t xml:space="preserve"> is</w:t>
      </w:r>
      <w:r w:rsidR="001F6F5B" w:rsidRPr="00766B12">
        <w:rPr>
          <w:highlight w:val="yellow"/>
        </w:rPr>
        <w:t xml:space="preserve"> occurring</w:t>
      </w:r>
      <w:r w:rsidR="00B062AF" w:rsidRPr="00766B12">
        <w:rPr>
          <w:highlight w:val="yellow"/>
        </w:rPr>
        <w:t>.</w:t>
      </w:r>
    </w:p>
    <w:p w14:paraId="7D79F4EE" w14:textId="4C5EB02F" w:rsidR="00B062AF" w:rsidRDefault="00B062AF">
      <w:r w:rsidRPr="00766B12">
        <w:rPr>
          <w:highlight w:val="yellow"/>
        </w:rPr>
        <w:t>Durable</w:t>
      </w:r>
      <w:r>
        <w:t>: the transaction has been considered robust</w:t>
      </w:r>
      <w:r w:rsidR="00F11504">
        <w:t xml:space="preserve"> </w:t>
      </w:r>
      <w:r w:rsidR="00886923">
        <w:t>(</w:t>
      </w:r>
      <w:r w:rsidR="00886923" w:rsidRPr="00766B12">
        <w:rPr>
          <w:highlight w:val="yellow"/>
        </w:rPr>
        <w:t xml:space="preserve">if the database says that the transaction </w:t>
      </w:r>
      <w:r w:rsidR="00F11504" w:rsidRPr="00766B12">
        <w:rPr>
          <w:highlight w:val="yellow"/>
        </w:rPr>
        <w:t>happened then you guaranteed that it has happened</w:t>
      </w:r>
      <w:r w:rsidR="00886923" w:rsidRPr="00766B12">
        <w:rPr>
          <w:highlight w:val="yellow"/>
        </w:rPr>
        <w:t>)</w:t>
      </w:r>
      <w:r w:rsidR="00F11504" w:rsidRPr="00766B12">
        <w:rPr>
          <w:highlight w:val="yellow"/>
        </w:rPr>
        <w:t>.</w:t>
      </w:r>
    </w:p>
    <w:p w14:paraId="6799D031" w14:textId="0D9CBB3D" w:rsidR="0079163D" w:rsidRDefault="0079163D"/>
    <w:p w14:paraId="50C7C596" w14:textId="1AF3EEB3" w:rsidR="006D5A8D" w:rsidRDefault="006D5A8D"/>
    <w:p w14:paraId="1B190F63" w14:textId="2B7011F2" w:rsidR="006D5A8D" w:rsidRDefault="006D5A8D"/>
    <w:p w14:paraId="056D479C" w14:textId="1EC930F1" w:rsidR="006D5A8D" w:rsidRDefault="006D5A8D">
      <w:r w:rsidRPr="007E55F9">
        <w:rPr>
          <w:color w:val="0D0D0D" w:themeColor="text1" w:themeTint="F2"/>
          <w:highlight w:val="yellow"/>
          <w:lang w:val="en-US"/>
        </w:rPr>
        <w:t>. There are two different ways that distributed transactions can be structured: as flat transactions and as nested transactions.</w:t>
      </w:r>
      <w:r w:rsidR="00DE15D6" w:rsidRPr="00DE15D6">
        <w:rPr>
          <w:noProof/>
          <w:lang w:val="en-US"/>
        </w:rPr>
        <w:t xml:space="preserve"> </w:t>
      </w:r>
      <w:r w:rsidR="00DE15D6">
        <w:rPr>
          <w:noProof/>
          <w:lang w:val="en-US"/>
        </w:rPr>
        <w:drawing>
          <wp:inline distT="0" distB="0" distL="0" distR="0" wp14:anchorId="20A9670A" wp14:editId="09E6D1EB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t and nseted transa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42A2" w14:textId="77777777" w:rsidR="00422A61" w:rsidRDefault="00422A61" w:rsidP="00422A61">
      <w:pPr>
        <w:rPr>
          <w:lang w:val="en-US"/>
        </w:rPr>
      </w:pPr>
    </w:p>
    <w:p w14:paraId="36E88D20" w14:textId="27F92A33" w:rsidR="00F11504" w:rsidRDefault="00422A61" w:rsidP="00422A61">
      <w:pPr>
        <w:rPr>
          <w:lang w:val="en-US"/>
        </w:rPr>
      </w:pPr>
      <w:r w:rsidRPr="00945A1F">
        <w:rPr>
          <w:lang w:val="en-US"/>
        </w:rPr>
        <w:t xml:space="preserve"> </w:t>
      </w:r>
      <w:r w:rsidRPr="001B4E69">
        <w:rPr>
          <w:highlight w:val="magenta"/>
          <w:lang w:val="en-US"/>
        </w:rPr>
        <w:t>In a nested transaction,</w:t>
      </w:r>
      <w:r w:rsidRPr="00945A1F">
        <w:rPr>
          <w:lang w:val="en-US"/>
        </w:rPr>
        <w:t xml:space="preserve"> the top-level transaction can open </w:t>
      </w:r>
      <w:proofErr w:type="spellStart"/>
      <w:r w:rsidRPr="00945A1F">
        <w:rPr>
          <w:lang w:val="en-US"/>
        </w:rPr>
        <w:t>subtransactions</w:t>
      </w:r>
      <w:proofErr w:type="spellEnd"/>
      <w:r w:rsidRPr="00945A1F">
        <w:rPr>
          <w:lang w:val="en-US"/>
        </w:rPr>
        <w:t xml:space="preserve">, and each </w:t>
      </w:r>
      <w:proofErr w:type="spellStart"/>
      <w:r w:rsidRPr="00945A1F">
        <w:rPr>
          <w:lang w:val="en-US"/>
        </w:rPr>
        <w:t>subtransaction</w:t>
      </w:r>
      <w:proofErr w:type="spellEnd"/>
      <w:r w:rsidRPr="00945A1F">
        <w:rPr>
          <w:lang w:val="en-US"/>
        </w:rPr>
        <w:t xml:space="preserve"> can open further </w:t>
      </w:r>
      <w:proofErr w:type="spellStart"/>
      <w:r w:rsidRPr="00945A1F">
        <w:rPr>
          <w:lang w:val="en-US"/>
        </w:rPr>
        <w:t>subtransactions</w:t>
      </w:r>
      <w:proofErr w:type="spellEnd"/>
      <w:r w:rsidR="00FA50CF">
        <w:rPr>
          <w:lang w:val="en-US"/>
        </w:rPr>
        <w:t>.</w:t>
      </w:r>
    </w:p>
    <w:p w14:paraId="1CD4B8E0" w14:textId="4921CDD7" w:rsidR="00FA50CF" w:rsidRDefault="00FA50CF" w:rsidP="00422A61">
      <w:pPr>
        <w:rPr>
          <w:lang w:val="en-US"/>
        </w:rPr>
      </w:pPr>
      <w:r w:rsidRPr="00FE42EB">
        <w:rPr>
          <w:highlight w:val="magenta"/>
          <w:lang w:val="en-US"/>
        </w:rPr>
        <w:t>In a flat transaction, a client makes requests to more than one server</w:t>
      </w:r>
      <w:r w:rsidR="00562188">
        <w:rPr>
          <w:lang w:val="en-US"/>
        </w:rPr>
        <w:t>.</w:t>
      </w:r>
      <w:r w:rsidR="00F00269" w:rsidRPr="00F00269">
        <w:rPr>
          <w:b/>
          <w:bCs/>
          <w:lang w:val="en-US"/>
        </w:rPr>
        <w:t xml:space="preserve"> </w:t>
      </w:r>
      <w:proofErr w:type="spellStart"/>
      <w:r w:rsidR="00F00269">
        <w:rPr>
          <w:b/>
          <w:bCs/>
          <w:lang w:val="en-US"/>
        </w:rPr>
        <w:t>subtransactions</w:t>
      </w:r>
      <w:proofErr w:type="spellEnd"/>
      <w:r w:rsidR="00F00269">
        <w:rPr>
          <w:b/>
          <w:bCs/>
          <w:lang w:val="en-US"/>
        </w:rPr>
        <w:t xml:space="preserve"> at the same level can run concurrently</w:t>
      </w:r>
    </w:p>
    <w:p w14:paraId="474C66C1" w14:textId="590ED9A5" w:rsidR="00562188" w:rsidRDefault="00562188" w:rsidP="00422A61"/>
    <w:p w14:paraId="29C07F7C" w14:textId="427B0B0F" w:rsidR="00562188" w:rsidRDefault="003018AC" w:rsidP="00422A61">
      <w:pPr>
        <w:rPr>
          <w:lang w:val="en-US"/>
        </w:rPr>
      </w:pPr>
      <w:r>
        <w:rPr>
          <w:highlight w:val="yellow"/>
          <w:lang w:val="en-US"/>
        </w:rPr>
        <w:t xml:space="preserve">The coordinator </w:t>
      </w:r>
      <w:proofErr w:type="gramStart"/>
      <w:r w:rsidR="00082C00">
        <w:rPr>
          <w:highlight w:val="yellow"/>
          <w:lang w:val="en-US"/>
        </w:rPr>
        <w:t>ensure</w:t>
      </w:r>
      <w:proofErr w:type="gramEnd"/>
      <w:r w:rsidR="00082C00">
        <w:rPr>
          <w:highlight w:val="yellow"/>
          <w:lang w:val="en-US"/>
        </w:rPr>
        <w:t xml:space="preserve"> that the </w:t>
      </w:r>
      <w:r w:rsidR="00562188" w:rsidRPr="003D1DA5">
        <w:rPr>
          <w:highlight w:val="yellow"/>
          <w:lang w:val="en-US"/>
        </w:rPr>
        <w:t>Transaction identifiers for distributed transactions must be unique within a distributed system.</w:t>
      </w:r>
      <w:r w:rsidR="00562188" w:rsidRPr="00945A1F">
        <w:rPr>
          <w:lang w:val="en-US"/>
        </w:rPr>
        <w:t xml:space="preserve"> A simple way to achieve this is for a </w:t>
      </w:r>
      <w:r w:rsidR="00562188" w:rsidRPr="003D1DA5">
        <w:rPr>
          <w:highlight w:val="yellow"/>
          <w:lang w:val="en-US"/>
        </w:rPr>
        <w:t>TID to contain</w:t>
      </w:r>
      <w:r w:rsidR="00562188" w:rsidRPr="00945A1F">
        <w:rPr>
          <w:lang w:val="en-US"/>
        </w:rPr>
        <w:t xml:space="preserve"> two parts: </w:t>
      </w:r>
      <w:r w:rsidR="00562188" w:rsidRPr="003D1DA5">
        <w:rPr>
          <w:highlight w:val="yellow"/>
          <w:lang w:val="en-US"/>
        </w:rPr>
        <w:t xml:space="preserve">the </w:t>
      </w:r>
      <w:r w:rsidR="00562188" w:rsidRPr="003D1DA5">
        <w:rPr>
          <w:highlight w:val="yellow"/>
          <w:lang w:val="en-US"/>
        </w:rPr>
        <w:lastRenderedPageBreak/>
        <w:t>identifier</w:t>
      </w:r>
      <w:r w:rsidR="00562188" w:rsidRPr="00945A1F">
        <w:rPr>
          <w:lang w:val="en-US"/>
        </w:rPr>
        <w:t xml:space="preserve"> (for example, an </w:t>
      </w:r>
      <w:r w:rsidR="00562188" w:rsidRPr="003D1DA5">
        <w:rPr>
          <w:highlight w:val="yellow"/>
          <w:lang w:val="en-US"/>
        </w:rPr>
        <w:t>IP address</w:t>
      </w:r>
      <w:r w:rsidR="00562188" w:rsidRPr="00945A1F">
        <w:rPr>
          <w:lang w:val="en-US"/>
        </w:rPr>
        <w:t xml:space="preserve">) </w:t>
      </w:r>
      <w:r w:rsidR="00562188" w:rsidRPr="003D1DA5">
        <w:rPr>
          <w:highlight w:val="yellow"/>
          <w:lang w:val="en-US"/>
        </w:rPr>
        <w:t>of the server that created it and a number unique to the server</w:t>
      </w:r>
      <w:r w:rsidR="00562188" w:rsidRPr="00945A1F">
        <w:rPr>
          <w:lang w:val="en-US"/>
        </w:rPr>
        <w:t>.</w:t>
      </w:r>
    </w:p>
    <w:p w14:paraId="3B721003" w14:textId="659F7EED" w:rsidR="003018AC" w:rsidRDefault="003018AC" w:rsidP="00422A61">
      <w:pPr>
        <w:rPr>
          <w:lang w:val="en-US"/>
        </w:rPr>
      </w:pPr>
      <w:r>
        <w:rPr>
          <w:lang w:val="en-US"/>
        </w:rPr>
        <w:t>The coordinator records a list of references to the participants, and each participant records a reference to the coordinator</w:t>
      </w:r>
    </w:p>
    <w:p w14:paraId="32D53E3D" w14:textId="599EFA87" w:rsidR="0027608E" w:rsidRDefault="0027608E" w:rsidP="00422A61">
      <w:r>
        <w:rPr>
          <w:noProof/>
        </w:rPr>
        <w:drawing>
          <wp:inline distT="0" distB="0" distL="0" distR="0" wp14:anchorId="33B3B8CD" wp14:editId="546F292C">
            <wp:extent cx="5731510" cy="3182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FB1D" w14:textId="24975ADB" w:rsidR="00FE61D8" w:rsidRDefault="00FE61D8" w:rsidP="00422A61"/>
    <w:p w14:paraId="5D855CCC" w14:textId="6045E4C2" w:rsidR="00FE61D8" w:rsidRDefault="00FE61D8" w:rsidP="00422A61"/>
    <w:p w14:paraId="306E57DD" w14:textId="77777777" w:rsidR="00FE61D8" w:rsidRDefault="00FE61D8" w:rsidP="00FE61D8">
      <w:pPr>
        <w:rPr>
          <w:lang w:val="en-US"/>
        </w:rPr>
      </w:pPr>
      <w:r>
        <w:rPr>
          <w:lang w:val="en-US"/>
        </w:rPr>
        <w:t>The two-phase commit protocol:</w:t>
      </w:r>
    </w:p>
    <w:p w14:paraId="740AF0F6" w14:textId="77777777" w:rsidR="00275E03" w:rsidRDefault="00275E03" w:rsidP="00275E03">
      <w:pPr>
        <w:rPr>
          <w:lang w:val="en-US"/>
        </w:rPr>
      </w:pPr>
      <w:r>
        <w:rPr>
          <w:lang w:val="en-US"/>
        </w:rPr>
        <w:t xml:space="preserve">In the first phase of the two-phase commit protocol the coordinator asks all the participants if they are prepared to commit; in the second, it tells them to commit (or abort) the transaction. If a participant can commit its part of a transaction, it will agree as soon as it has recorded the changes it has made. </w:t>
      </w:r>
    </w:p>
    <w:p w14:paraId="7465E0D5" w14:textId="2501E933" w:rsidR="00FE61D8" w:rsidRDefault="005E4CA3" w:rsidP="00422A61">
      <w:pPr>
        <w:rPr>
          <w:lang w:val="en-US"/>
        </w:rPr>
      </w:pPr>
      <w:r>
        <w:rPr>
          <w:noProof/>
        </w:rPr>
        <w:drawing>
          <wp:inline distT="0" distB="0" distL="0" distR="0" wp14:anchorId="449B755E" wp14:editId="10DD9D69">
            <wp:extent cx="5731510" cy="1931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3F59" w14:textId="4422B8FA" w:rsidR="00B06DA8" w:rsidRDefault="00B06DA8" w:rsidP="00B06DA8">
      <w:pPr>
        <w:rPr>
          <w:lang w:val="en-US"/>
        </w:rPr>
      </w:pPr>
      <w:r>
        <w:rPr>
          <w:lang w:val="en-US"/>
        </w:rPr>
        <w:t>The methods can</w:t>
      </w:r>
      <w:r w:rsidR="00223675">
        <w:rPr>
          <w:lang w:val="en-US"/>
        </w:rPr>
        <w:t xml:space="preserve"> </w:t>
      </w:r>
      <w:r>
        <w:rPr>
          <w:lang w:val="en-US"/>
        </w:rPr>
        <w:t>Commit, do</w:t>
      </w:r>
      <w:r w:rsidR="00223675">
        <w:rPr>
          <w:lang w:val="en-US"/>
        </w:rPr>
        <w:t xml:space="preserve"> </w:t>
      </w:r>
      <w:r>
        <w:rPr>
          <w:lang w:val="en-US"/>
        </w:rPr>
        <w:t>Commit and do</w:t>
      </w:r>
      <w:r w:rsidR="00223675">
        <w:rPr>
          <w:lang w:val="en-US"/>
        </w:rPr>
        <w:t xml:space="preserve"> </w:t>
      </w:r>
      <w:r>
        <w:rPr>
          <w:lang w:val="en-US"/>
        </w:rPr>
        <w:t>Abort are methods in the interface of the participant. The methods have</w:t>
      </w:r>
      <w:r w:rsidR="00223675">
        <w:rPr>
          <w:lang w:val="en-US"/>
        </w:rPr>
        <w:t xml:space="preserve"> </w:t>
      </w:r>
      <w:r>
        <w:rPr>
          <w:lang w:val="en-US"/>
        </w:rPr>
        <w:t>Committed and get</w:t>
      </w:r>
      <w:r w:rsidR="00223675">
        <w:rPr>
          <w:lang w:val="en-US"/>
        </w:rPr>
        <w:t xml:space="preserve"> </w:t>
      </w:r>
      <w:r>
        <w:rPr>
          <w:lang w:val="en-US"/>
        </w:rPr>
        <w:t>Decision are in the coordinator interface.</w:t>
      </w:r>
    </w:p>
    <w:p w14:paraId="031F3759" w14:textId="5F9B13B8" w:rsidR="00BD0F4A" w:rsidRDefault="00BD0F4A" w:rsidP="00B06DA8">
      <w:pPr>
        <w:rPr>
          <w:lang w:val="en-US"/>
        </w:rPr>
      </w:pPr>
    </w:p>
    <w:p w14:paraId="3B89AC97" w14:textId="77777777" w:rsidR="00912F4C" w:rsidRDefault="00912F4C" w:rsidP="00912F4C">
      <w:pPr>
        <w:spacing w:line="0" w:lineRule="atLeast"/>
        <w:rPr>
          <w:rFonts w:ascii="Arial" w:eastAsia="Arial" w:hAnsi="Arial"/>
          <w:color w:val="1E4E79"/>
          <w:sz w:val="32"/>
        </w:rPr>
      </w:pPr>
      <w:r>
        <w:rPr>
          <w:rFonts w:ascii="Arial" w:eastAsia="Arial" w:hAnsi="Arial"/>
          <w:color w:val="1E4E79"/>
          <w:sz w:val="32"/>
        </w:rPr>
        <w:lastRenderedPageBreak/>
        <w:t>Problems</w:t>
      </w:r>
    </w:p>
    <w:p w14:paraId="2BAEE8C2" w14:textId="77777777" w:rsidR="00912F4C" w:rsidRDefault="00912F4C" w:rsidP="00912F4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70243463" w14:textId="77777777" w:rsidR="00912F4C" w:rsidRDefault="00912F4C" w:rsidP="00912F4C">
      <w:pPr>
        <w:numPr>
          <w:ilvl w:val="0"/>
          <w:numId w:val="1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</w:rPr>
      </w:pPr>
      <w:r w:rsidRPr="001209B5">
        <w:rPr>
          <w:rFonts w:ascii="Arial" w:eastAsia="Arial" w:hAnsi="Arial"/>
          <w:highlight w:val="yellow"/>
        </w:rPr>
        <w:t>Lost update</w:t>
      </w:r>
      <w:r>
        <w:rPr>
          <w:rFonts w:ascii="Arial" w:eastAsia="Arial" w:hAnsi="Arial"/>
        </w:rPr>
        <w:t>: an update is lost because the transaction is working on old data</w:t>
      </w:r>
    </w:p>
    <w:p w14:paraId="37FAB8F8" w14:textId="77777777" w:rsidR="00912F4C" w:rsidRDefault="00912F4C" w:rsidP="00912F4C">
      <w:pPr>
        <w:spacing w:line="10" w:lineRule="exact"/>
        <w:rPr>
          <w:rFonts w:ascii="Arial" w:eastAsia="Arial" w:hAnsi="Arial"/>
        </w:rPr>
      </w:pPr>
    </w:p>
    <w:p w14:paraId="2896D770" w14:textId="77777777" w:rsidR="00912F4C" w:rsidRDefault="00912F4C" w:rsidP="00912F4C">
      <w:pPr>
        <w:numPr>
          <w:ilvl w:val="0"/>
          <w:numId w:val="1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</w:rPr>
      </w:pPr>
      <w:r w:rsidRPr="001209B5">
        <w:rPr>
          <w:rFonts w:ascii="Arial" w:eastAsia="Arial" w:hAnsi="Arial"/>
          <w:highlight w:val="yellow"/>
        </w:rPr>
        <w:t>Inconsistent read:</w:t>
      </w:r>
      <w:r>
        <w:rPr>
          <w:rFonts w:ascii="Arial" w:eastAsia="Arial" w:hAnsi="Arial"/>
        </w:rPr>
        <w:t xml:space="preserve"> reading from different versions of data</w:t>
      </w:r>
    </w:p>
    <w:p w14:paraId="3DD3B942" w14:textId="77777777" w:rsidR="00912F4C" w:rsidRDefault="00912F4C" w:rsidP="00912F4C">
      <w:pPr>
        <w:spacing w:line="17" w:lineRule="exact"/>
        <w:rPr>
          <w:rFonts w:ascii="Arial" w:eastAsia="Arial" w:hAnsi="Arial"/>
        </w:rPr>
      </w:pPr>
    </w:p>
    <w:p w14:paraId="7E76DD15" w14:textId="77777777" w:rsidR="00912F4C" w:rsidRDefault="00912F4C" w:rsidP="00912F4C">
      <w:pPr>
        <w:numPr>
          <w:ilvl w:val="0"/>
          <w:numId w:val="1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</w:rPr>
      </w:pPr>
      <w:r w:rsidRPr="001209B5">
        <w:rPr>
          <w:rFonts w:ascii="Arial" w:eastAsia="Arial" w:hAnsi="Arial"/>
          <w:highlight w:val="yellow"/>
        </w:rPr>
        <w:t>Dirty read</w:t>
      </w:r>
      <w:r>
        <w:rPr>
          <w:rFonts w:ascii="Arial" w:eastAsia="Arial" w:hAnsi="Arial"/>
        </w:rPr>
        <w:t>: reading from a transaction that was later rolled back (cancelled)</w:t>
      </w:r>
    </w:p>
    <w:p w14:paraId="310C731A" w14:textId="77777777" w:rsidR="00912F4C" w:rsidRDefault="00912F4C" w:rsidP="00912F4C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45A88BAE" w14:textId="77777777" w:rsidR="00912F4C" w:rsidRDefault="00912F4C" w:rsidP="00912F4C">
      <w:pPr>
        <w:spacing w:line="0" w:lineRule="atLeast"/>
        <w:rPr>
          <w:rFonts w:ascii="Arial" w:eastAsia="Arial" w:hAnsi="Arial"/>
          <w:color w:val="1E4E79"/>
          <w:sz w:val="32"/>
        </w:rPr>
      </w:pPr>
      <w:r>
        <w:rPr>
          <w:rFonts w:ascii="Arial" w:eastAsia="Arial" w:hAnsi="Arial"/>
          <w:color w:val="1E4E79"/>
          <w:sz w:val="32"/>
        </w:rPr>
        <w:t>Fixing the problems</w:t>
      </w:r>
    </w:p>
    <w:p w14:paraId="6E0366E1" w14:textId="77777777" w:rsidR="00912F4C" w:rsidRDefault="00912F4C" w:rsidP="00912F4C">
      <w:pPr>
        <w:spacing w:line="60" w:lineRule="exact"/>
        <w:rPr>
          <w:rFonts w:ascii="Times New Roman" w:eastAsia="Times New Roman" w:hAnsi="Times New Roman"/>
          <w:sz w:val="24"/>
        </w:rPr>
      </w:pPr>
    </w:p>
    <w:p w14:paraId="138EA952" w14:textId="77777777" w:rsidR="00912F4C" w:rsidRPr="001209B5" w:rsidRDefault="00912F4C" w:rsidP="00912F4C">
      <w:pPr>
        <w:numPr>
          <w:ilvl w:val="0"/>
          <w:numId w:val="2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  <w:highlight w:val="yellow"/>
        </w:rPr>
      </w:pPr>
      <w:r w:rsidRPr="001209B5">
        <w:rPr>
          <w:rFonts w:ascii="Arial" w:eastAsia="Arial" w:hAnsi="Arial"/>
          <w:highlight w:val="yellow"/>
        </w:rPr>
        <w:t>Pessimistic locking</w:t>
      </w:r>
    </w:p>
    <w:p w14:paraId="630271B3" w14:textId="77777777" w:rsidR="00912F4C" w:rsidRDefault="00912F4C" w:rsidP="00912F4C">
      <w:pPr>
        <w:spacing w:line="11" w:lineRule="exact"/>
        <w:rPr>
          <w:rFonts w:ascii="Arial" w:eastAsia="Arial" w:hAnsi="Arial"/>
        </w:rPr>
      </w:pPr>
    </w:p>
    <w:p w14:paraId="6FD0C1BB" w14:textId="77777777" w:rsidR="00912F4C" w:rsidRDefault="00912F4C" w:rsidP="00912F4C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289"/>
        <w:rPr>
          <w:rFonts w:ascii="Arial" w:eastAsia="Arial" w:hAnsi="Arial"/>
        </w:rPr>
      </w:pPr>
      <w:r w:rsidRPr="001209B5">
        <w:rPr>
          <w:rFonts w:ascii="Arial" w:eastAsia="Arial" w:hAnsi="Arial"/>
          <w:highlight w:val="yellow"/>
        </w:rPr>
        <w:t xml:space="preserve">Lock everything you touch (read </w:t>
      </w:r>
      <w:r w:rsidRPr="001209B5">
        <w:rPr>
          <w:rFonts w:ascii="Arial" w:eastAsia="Arial" w:hAnsi="Arial"/>
          <w:highlight w:val="yellow"/>
          <w:u w:val="single"/>
        </w:rPr>
        <w:t>or</w:t>
      </w:r>
      <w:r w:rsidRPr="001209B5">
        <w:rPr>
          <w:rFonts w:ascii="Arial" w:eastAsia="Arial" w:hAnsi="Arial"/>
          <w:highlight w:val="yellow"/>
        </w:rPr>
        <w:t xml:space="preserve"> write</w:t>
      </w:r>
      <w:r>
        <w:rPr>
          <w:rFonts w:ascii="Arial" w:eastAsia="Arial" w:hAnsi="Arial"/>
        </w:rPr>
        <w:t>)</w:t>
      </w:r>
    </w:p>
    <w:p w14:paraId="36A51DBE" w14:textId="77777777" w:rsidR="00912F4C" w:rsidRDefault="00912F4C" w:rsidP="00912F4C">
      <w:pPr>
        <w:spacing w:line="56" w:lineRule="exact"/>
        <w:rPr>
          <w:rFonts w:ascii="Arial" w:eastAsia="Arial" w:hAnsi="Arial"/>
        </w:rPr>
      </w:pPr>
    </w:p>
    <w:p w14:paraId="7772D0C5" w14:textId="481D8D0A" w:rsidR="00912F4C" w:rsidRDefault="00912F4C" w:rsidP="00912F4C">
      <w:pPr>
        <w:numPr>
          <w:ilvl w:val="1"/>
          <w:numId w:val="2"/>
        </w:numPr>
        <w:tabs>
          <w:tab w:val="left" w:pos="1080"/>
        </w:tabs>
        <w:spacing w:after="0" w:line="218" w:lineRule="auto"/>
        <w:ind w:left="1080" w:hanging="289"/>
        <w:rPr>
          <w:rFonts w:ascii="Arial" w:eastAsia="Arial" w:hAnsi="Arial"/>
          <w:highlight w:val="yellow"/>
        </w:rPr>
      </w:pPr>
      <w:r w:rsidRPr="001209B5">
        <w:rPr>
          <w:rFonts w:ascii="Arial" w:eastAsia="Arial" w:hAnsi="Arial"/>
          <w:highlight w:val="yellow"/>
        </w:rPr>
        <w:t>Only release it when you're completely done</w:t>
      </w:r>
    </w:p>
    <w:p w14:paraId="34DD91DC" w14:textId="77777777" w:rsidR="000867EE" w:rsidRDefault="000867EE" w:rsidP="000867EE">
      <w:pPr>
        <w:pStyle w:val="ListParagraph"/>
        <w:rPr>
          <w:rFonts w:ascii="Arial" w:eastAsia="Arial" w:hAnsi="Arial"/>
          <w:highlight w:val="yellow"/>
        </w:rPr>
      </w:pPr>
    </w:p>
    <w:p w14:paraId="1A5A0056" w14:textId="4CDD3135" w:rsidR="000867EE" w:rsidRDefault="000867EE" w:rsidP="000867EE">
      <w:pPr>
        <w:pStyle w:val="NormalWeb"/>
      </w:pPr>
      <w:r w:rsidRPr="000867EE">
        <w:rPr>
          <w:highlight w:val="yellow"/>
        </w:rPr>
        <w:t>The disadvantage</w:t>
      </w:r>
      <w:r>
        <w:t xml:space="preserve"> of pessimistic locking is that a </w:t>
      </w:r>
      <w:r w:rsidRPr="000867EE">
        <w:rPr>
          <w:highlight w:val="yellow"/>
        </w:rPr>
        <w:t>resource is locked from the time it is first accessed in a transaction until the transaction is finished</w:t>
      </w:r>
    </w:p>
    <w:p w14:paraId="3C6DAFD7" w14:textId="77777777" w:rsidR="00281765" w:rsidRPr="00281765" w:rsidRDefault="00281765" w:rsidP="00281765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289"/>
        <w:rPr>
          <w:rFonts w:ascii="Arial" w:eastAsia="Arial" w:hAnsi="Arial"/>
          <w:highlight w:val="yellow"/>
        </w:rPr>
      </w:pPr>
      <w:r w:rsidRPr="00281765">
        <w:rPr>
          <w:rFonts w:ascii="Arial" w:eastAsia="Arial" w:hAnsi="Arial"/>
          <w:highlight w:val="yellow"/>
        </w:rPr>
        <w:t>Pessimistic locking can lead to bottlenecks where the system bogs down</w:t>
      </w:r>
    </w:p>
    <w:p w14:paraId="5CB5904D" w14:textId="77777777" w:rsidR="00281765" w:rsidRDefault="00281765" w:rsidP="000867EE">
      <w:pPr>
        <w:pStyle w:val="NormalWeb"/>
      </w:pPr>
    </w:p>
    <w:p w14:paraId="30B8994B" w14:textId="77777777" w:rsidR="000867EE" w:rsidRPr="001209B5" w:rsidRDefault="000867EE" w:rsidP="000867EE">
      <w:pPr>
        <w:tabs>
          <w:tab w:val="left" w:pos="1080"/>
        </w:tabs>
        <w:spacing w:after="0" w:line="218" w:lineRule="auto"/>
        <w:rPr>
          <w:rFonts w:ascii="Arial" w:eastAsia="Arial" w:hAnsi="Arial"/>
          <w:highlight w:val="yellow"/>
        </w:rPr>
      </w:pPr>
    </w:p>
    <w:p w14:paraId="0AC0121A" w14:textId="77777777" w:rsidR="00912F4C" w:rsidRDefault="00912F4C" w:rsidP="00912F4C">
      <w:pPr>
        <w:spacing w:line="44" w:lineRule="exact"/>
        <w:rPr>
          <w:rFonts w:ascii="Arial" w:eastAsia="Arial" w:hAnsi="Arial"/>
        </w:rPr>
      </w:pPr>
    </w:p>
    <w:p w14:paraId="05831EBB" w14:textId="77777777" w:rsidR="00912F4C" w:rsidRDefault="00912F4C" w:rsidP="00912F4C">
      <w:pPr>
        <w:numPr>
          <w:ilvl w:val="1"/>
          <w:numId w:val="2"/>
        </w:numPr>
        <w:tabs>
          <w:tab w:val="left" w:pos="1080"/>
        </w:tabs>
        <w:spacing w:after="0" w:line="218" w:lineRule="auto"/>
        <w:ind w:left="1080" w:hanging="289"/>
        <w:rPr>
          <w:rFonts w:ascii="Arial" w:eastAsia="Arial" w:hAnsi="Arial"/>
        </w:rPr>
      </w:pPr>
      <w:r>
        <w:rPr>
          <w:rFonts w:ascii="Arial" w:eastAsia="Arial" w:hAnsi="Arial"/>
        </w:rPr>
        <w:t>Examples</w:t>
      </w:r>
    </w:p>
    <w:p w14:paraId="123E90A7" w14:textId="77777777" w:rsidR="00912F4C" w:rsidRDefault="00912F4C" w:rsidP="00912F4C">
      <w:pPr>
        <w:spacing w:line="44" w:lineRule="exact"/>
        <w:rPr>
          <w:rFonts w:ascii="Arial" w:eastAsia="Arial" w:hAnsi="Arial"/>
        </w:rPr>
      </w:pPr>
    </w:p>
    <w:p w14:paraId="05400A4C" w14:textId="24933AC0" w:rsidR="00912F4C" w:rsidRPr="001209B5" w:rsidRDefault="00912F4C" w:rsidP="00912F4C">
      <w:pPr>
        <w:numPr>
          <w:ilvl w:val="2"/>
          <w:numId w:val="2"/>
        </w:numPr>
        <w:tabs>
          <w:tab w:val="left" w:pos="1620"/>
        </w:tabs>
        <w:spacing w:after="0" w:line="208" w:lineRule="auto"/>
        <w:ind w:left="1620" w:hanging="257"/>
        <w:rPr>
          <w:rFonts w:ascii="PMingLiU" w:eastAsia="PMingLiU" w:hAnsi="PMingLiU"/>
          <w:highlight w:val="yellow"/>
        </w:rPr>
      </w:pPr>
      <w:r w:rsidRPr="001209B5">
        <w:rPr>
          <w:rFonts w:ascii="Arial" w:eastAsia="Arial" w:hAnsi="Arial"/>
          <w:highlight w:val="yellow"/>
        </w:rPr>
        <w:t>Windows file system</w:t>
      </w:r>
    </w:p>
    <w:p w14:paraId="3F41957E" w14:textId="77777777" w:rsidR="00521D3A" w:rsidRDefault="00521D3A" w:rsidP="000867EE">
      <w:pPr>
        <w:tabs>
          <w:tab w:val="left" w:pos="1620"/>
        </w:tabs>
        <w:spacing w:after="0" w:line="208" w:lineRule="auto"/>
        <w:ind w:left="1620"/>
        <w:rPr>
          <w:rFonts w:ascii="PMingLiU" w:eastAsia="PMingLiU" w:hAnsi="PMingLiU"/>
        </w:rPr>
      </w:pPr>
    </w:p>
    <w:p w14:paraId="63C1A8B4" w14:textId="77777777" w:rsidR="00912F4C" w:rsidRDefault="00912F4C" w:rsidP="00912F4C">
      <w:pPr>
        <w:spacing w:line="3" w:lineRule="exact"/>
        <w:rPr>
          <w:rFonts w:ascii="PMingLiU" w:eastAsia="PMingLiU" w:hAnsi="PMingLiU"/>
        </w:rPr>
      </w:pPr>
    </w:p>
    <w:p w14:paraId="1771F6BB" w14:textId="4BFDF2FE" w:rsidR="00912F4C" w:rsidRDefault="00912F4C" w:rsidP="00912F4C">
      <w:pPr>
        <w:numPr>
          <w:ilvl w:val="0"/>
          <w:numId w:val="2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  <w:highlight w:val="yellow"/>
        </w:rPr>
      </w:pPr>
      <w:r w:rsidRPr="001209B5">
        <w:rPr>
          <w:rFonts w:ascii="Arial" w:eastAsia="Arial" w:hAnsi="Arial"/>
          <w:highlight w:val="yellow"/>
        </w:rPr>
        <w:t>Optimistic locking</w:t>
      </w:r>
    </w:p>
    <w:p w14:paraId="5CC6D13F" w14:textId="76BDBF1D" w:rsidR="00B13AFD" w:rsidRPr="0038667C" w:rsidRDefault="00B13AFD" w:rsidP="00B13A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E47"/>
          <w:sz w:val="29"/>
          <w:szCs w:val="29"/>
        </w:rPr>
      </w:pPr>
      <w:r>
        <w:rPr>
          <w:rStyle w:val="apple-style-span"/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Let’s assume </w:t>
      </w:r>
      <w:r w:rsidRPr="0038667C">
        <w:rPr>
          <w:rStyle w:val="apple-style-span"/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 xml:space="preserve">we are building an online </w:t>
      </w:r>
      <w:proofErr w:type="spellStart"/>
      <w:r w:rsidRPr="0038667C">
        <w:rPr>
          <w:rStyle w:val="apple-style-span"/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wikipedia</w:t>
      </w:r>
      <w:proofErr w:type="spellEnd"/>
      <w:r>
        <w:rPr>
          <w:rStyle w:val="apple-style-span"/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 – like application using Couchbase Server: 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users can update an article and add newer articles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. Let’s assume 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Alice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 is using this application to 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edit an article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 on </w:t>
      </w:r>
      <w:r>
        <w:rPr>
          <w:rFonts w:ascii="Arial" w:hAnsi="Arial" w:cs="Arial"/>
          <w:b/>
          <w:bCs/>
          <w:color w:val="343E47"/>
          <w:sz w:val="23"/>
          <w:szCs w:val="23"/>
        </w:rPr>
        <w:t>‘bicycles’ 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to correct some information. Alice </w:t>
      </w:r>
      <w:proofErr w:type="gramStart"/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>opens up</w:t>
      </w:r>
      <w:proofErr w:type="gramEnd"/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 the article and 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makes those changes but before she hits save, she gets distracted and walks away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 from her desk. In the meantime, let’s assume 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Joe notices the same error in the bicycle article and wants to correct the mistake.</w:t>
      </w:r>
    </w:p>
    <w:p w14:paraId="6859C46D" w14:textId="77777777" w:rsidR="0038667C" w:rsidRDefault="0038667C" w:rsidP="00B13A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E47"/>
          <w:sz w:val="29"/>
          <w:szCs w:val="29"/>
        </w:rPr>
      </w:pPr>
    </w:p>
    <w:p w14:paraId="525641FD" w14:textId="56D18467" w:rsidR="00B13AFD" w:rsidRDefault="00B13AFD" w:rsidP="00B13AF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43E47"/>
          <w:sz w:val="17"/>
          <w:szCs w:val="17"/>
        </w:rPr>
      </w:pPr>
      <w:r>
        <w:rPr>
          <w:rStyle w:val="apple-style-span"/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If optimistic locking is used in the application, </w:t>
      </w:r>
      <w:r w:rsidRPr="0038667C">
        <w:rPr>
          <w:rStyle w:val="apple-style-span"/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Joe can edit the article and save his changes.</w:t>
      </w:r>
      <w:r>
        <w:rPr>
          <w:rStyle w:val="apple-style-span"/>
          <w:rFonts w:ascii="Arial" w:hAnsi="Arial" w:cs="Arial"/>
          <w:color w:val="343E47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 xml:space="preserve">When Alice returns and wants to save her changes, either </w:t>
      </w:r>
      <w:r w:rsidRPr="0038667C">
        <w:rPr>
          <w:rFonts w:ascii="Arial" w:hAnsi="Arial" w:cs="Arial"/>
          <w:color w:val="343E47"/>
          <w:sz w:val="23"/>
          <w:szCs w:val="23"/>
          <w:highlight w:val="yellow"/>
          <w:bdr w:val="none" w:sz="0" w:space="0" w:color="auto" w:frame="1"/>
        </w:rPr>
        <w:t>Alice or the application will want to handle the latest updates before allowing Alice’s action to change the document</w:t>
      </w:r>
      <w:r>
        <w:rPr>
          <w:rFonts w:ascii="Arial" w:hAnsi="Arial" w:cs="Arial"/>
          <w:color w:val="343E47"/>
          <w:sz w:val="23"/>
          <w:szCs w:val="23"/>
          <w:bdr w:val="none" w:sz="0" w:space="0" w:color="auto" w:frame="1"/>
        </w:rPr>
        <w:t>.</w:t>
      </w:r>
    </w:p>
    <w:p w14:paraId="685FD695" w14:textId="77777777" w:rsidR="00B13AFD" w:rsidRPr="001209B5" w:rsidRDefault="00B13AFD" w:rsidP="00912F4C">
      <w:pPr>
        <w:numPr>
          <w:ilvl w:val="0"/>
          <w:numId w:val="2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  <w:highlight w:val="yellow"/>
        </w:rPr>
      </w:pPr>
    </w:p>
    <w:p w14:paraId="0A1328A5" w14:textId="77777777" w:rsidR="00912F4C" w:rsidRDefault="00912F4C" w:rsidP="00912F4C">
      <w:pPr>
        <w:spacing w:line="15" w:lineRule="exact"/>
        <w:rPr>
          <w:rFonts w:ascii="Arial" w:eastAsia="Arial" w:hAnsi="Arial"/>
        </w:rPr>
      </w:pPr>
    </w:p>
    <w:p w14:paraId="76772970" w14:textId="77777777" w:rsidR="00912F4C" w:rsidRDefault="00912F4C" w:rsidP="00912F4C">
      <w:pPr>
        <w:spacing w:line="41" w:lineRule="exact"/>
        <w:rPr>
          <w:rFonts w:ascii="Arial" w:eastAsia="Arial" w:hAnsi="Arial"/>
        </w:rPr>
      </w:pPr>
    </w:p>
    <w:p w14:paraId="547D996F" w14:textId="77777777" w:rsidR="00912F4C" w:rsidRPr="00281765" w:rsidRDefault="00912F4C" w:rsidP="00912F4C">
      <w:pPr>
        <w:numPr>
          <w:ilvl w:val="1"/>
          <w:numId w:val="2"/>
        </w:numPr>
        <w:tabs>
          <w:tab w:val="left" w:pos="1080"/>
        </w:tabs>
        <w:spacing w:after="0" w:line="218" w:lineRule="auto"/>
        <w:ind w:left="1080" w:hanging="289"/>
        <w:rPr>
          <w:rFonts w:ascii="Arial" w:eastAsia="Arial" w:hAnsi="Arial"/>
          <w:highlight w:val="yellow"/>
        </w:rPr>
      </w:pPr>
      <w:r w:rsidRPr="00281765">
        <w:rPr>
          <w:rFonts w:ascii="Arial" w:eastAsia="Arial" w:hAnsi="Arial"/>
          <w:highlight w:val="yellow"/>
        </w:rPr>
        <w:t>You're not allowed to write if you have an old version</w:t>
      </w:r>
    </w:p>
    <w:p w14:paraId="717418F4" w14:textId="77777777" w:rsidR="00912F4C" w:rsidRDefault="00912F4C" w:rsidP="00912F4C">
      <w:pPr>
        <w:spacing w:line="45" w:lineRule="exact"/>
        <w:rPr>
          <w:rFonts w:ascii="Arial" w:eastAsia="Arial" w:hAnsi="Arial"/>
        </w:rPr>
      </w:pPr>
    </w:p>
    <w:p w14:paraId="07930DA2" w14:textId="6495C177" w:rsidR="00912F4C" w:rsidRPr="0038667C" w:rsidRDefault="00912F4C" w:rsidP="00912F4C">
      <w:pPr>
        <w:numPr>
          <w:ilvl w:val="2"/>
          <w:numId w:val="2"/>
        </w:numPr>
        <w:tabs>
          <w:tab w:val="left" w:pos="1620"/>
        </w:tabs>
        <w:spacing w:after="0" w:line="0" w:lineRule="atLeast"/>
        <w:ind w:left="1620" w:hanging="257"/>
        <w:rPr>
          <w:rFonts w:ascii="PMingLiU" w:eastAsia="PMingLiU" w:hAnsi="PMingLiU"/>
        </w:rPr>
      </w:pPr>
      <w:r>
        <w:rPr>
          <w:rFonts w:ascii="Arial" w:eastAsia="Arial" w:hAnsi="Arial"/>
        </w:rPr>
        <w:t xml:space="preserve">Ex: </w:t>
      </w:r>
      <w:proofErr w:type="spellStart"/>
      <w:r w:rsidRPr="00281765">
        <w:rPr>
          <w:rFonts w:ascii="Arial" w:eastAsia="Arial" w:hAnsi="Arial"/>
          <w:highlight w:val="yellow"/>
        </w:rPr>
        <w:t>git</w:t>
      </w:r>
      <w:r w:rsidR="009C7D67" w:rsidRPr="00281765">
        <w:rPr>
          <w:rFonts w:ascii="Arial" w:eastAsia="Arial" w:hAnsi="Arial"/>
          <w:highlight w:val="yellow"/>
        </w:rPr>
        <w:t>hub</w:t>
      </w:r>
      <w:proofErr w:type="spellEnd"/>
    </w:p>
    <w:p w14:paraId="602BE95D" w14:textId="77777777" w:rsidR="0038667C" w:rsidRDefault="0038667C" w:rsidP="00912F4C">
      <w:pPr>
        <w:numPr>
          <w:ilvl w:val="2"/>
          <w:numId w:val="2"/>
        </w:numPr>
        <w:tabs>
          <w:tab w:val="left" w:pos="1620"/>
        </w:tabs>
        <w:spacing w:after="0" w:line="0" w:lineRule="atLeast"/>
        <w:ind w:left="1620" w:hanging="257"/>
        <w:rPr>
          <w:rFonts w:ascii="PMingLiU" w:eastAsia="PMingLiU" w:hAnsi="PMingLiU"/>
        </w:rPr>
      </w:pPr>
    </w:p>
    <w:p w14:paraId="2B228A25" w14:textId="77777777" w:rsidR="00912F4C" w:rsidRDefault="00912F4C" w:rsidP="00912F4C">
      <w:pPr>
        <w:spacing w:line="1" w:lineRule="exact"/>
        <w:rPr>
          <w:rFonts w:ascii="Arial" w:eastAsia="Arial" w:hAnsi="Arial"/>
        </w:rPr>
      </w:pPr>
    </w:p>
    <w:p w14:paraId="671A7F90" w14:textId="266A152C" w:rsidR="00912F4C" w:rsidRPr="00281765" w:rsidRDefault="00912F4C" w:rsidP="00912F4C">
      <w:pPr>
        <w:numPr>
          <w:ilvl w:val="1"/>
          <w:numId w:val="2"/>
        </w:numPr>
        <w:tabs>
          <w:tab w:val="left" w:pos="1080"/>
        </w:tabs>
        <w:spacing w:after="0" w:line="252" w:lineRule="auto"/>
        <w:ind w:left="1080" w:right="144" w:hanging="289"/>
        <w:rPr>
          <w:rFonts w:ascii="Arial" w:eastAsia="Arial" w:hAnsi="Arial"/>
          <w:highlight w:val="yellow"/>
        </w:rPr>
      </w:pPr>
      <w:r w:rsidRPr="00281765">
        <w:rPr>
          <w:rFonts w:ascii="Arial" w:eastAsia="Arial" w:hAnsi="Arial"/>
          <w:highlight w:val="yellow"/>
        </w:rPr>
        <w:t>You don't need to download the entire database if the database on the server is ahead, you just download the data you need to affect</w:t>
      </w:r>
    </w:p>
    <w:p w14:paraId="4EBB0902" w14:textId="78556B43" w:rsidR="00281765" w:rsidRDefault="00281765" w:rsidP="00281765">
      <w:pPr>
        <w:tabs>
          <w:tab w:val="left" w:pos="1080"/>
        </w:tabs>
        <w:spacing w:after="0" w:line="252" w:lineRule="auto"/>
        <w:ind w:right="144"/>
        <w:rPr>
          <w:rFonts w:ascii="Arial" w:eastAsia="Arial" w:hAnsi="Arial"/>
        </w:rPr>
      </w:pPr>
    </w:p>
    <w:p w14:paraId="0000EBDF" w14:textId="3E65674F" w:rsidR="00281765" w:rsidRDefault="00281765" w:rsidP="00281765">
      <w:pPr>
        <w:tabs>
          <w:tab w:val="left" w:pos="1080"/>
        </w:tabs>
        <w:spacing w:after="0" w:line="252" w:lineRule="auto"/>
        <w:ind w:right="144"/>
        <w:rPr>
          <w:rFonts w:ascii="Arial" w:eastAsia="Arial" w:hAnsi="Arial"/>
        </w:rPr>
      </w:pPr>
    </w:p>
    <w:p w14:paraId="53391C5D" w14:textId="5101FB2B" w:rsidR="00281765" w:rsidRDefault="00281765" w:rsidP="00281765">
      <w:pPr>
        <w:tabs>
          <w:tab w:val="left" w:pos="1080"/>
        </w:tabs>
        <w:spacing w:after="0" w:line="252" w:lineRule="auto"/>
        <w:ind w:right="144"/>
        <w:rPr>
          <w:rFonts w:ascii="Arial" w:eastAsia="Arial" w:hAnsi="Arial"/>
        </w:rPr>
      </w:pPr>
    </w:p>
    <w:p w14:paraId="540D833A" w14:textId="77777777" w:rsidR="00281765" w:rsidRDefault="00281765" w:rsidP="00281765">
      <w:pPr>
        <w:tabs>
          <w:tab w:val="left" w:pos="1080"/>
        </w:tabs>
        <w:spacing w:after="0" w:line="252" w:lineRule="auto"/>
        <w:ind w:right="144"/>
        <w:rPr>
          <w:rFonts w:ascii="Arial" w:eastAsia="Arial" w:hAnsi="Arial"/>
        </w:rPr>
      </w:pPr>
    </w:p>
    <w:p w14:paraId="7E9C9425" w14:textId="77777777" w:rsidR="00912F4C" w:rsidRDefault="00912F4C" w:rsidP="00912F4C">
      <w:pPr>
        <w:numPr>
          <w:ilvl w:val="0"/>
          <w:numId w:val="2"/>
        </w:numPr>
        <w:tabs>
          <w:tab w:val="left" w:pos="540"/>
        </w:tabs>
        <w:spacing w:after="0" w:line="0" w:lineRule="atLeast"/>
        <w:ind w:left="540" w:hanging="266"/>
        <w:rPr>
          <w:rFonts w:ascii="Arial" w:eastAsia="Arial" w:hAnsi="Arial"/>
        </w:rPr>
      </w:pPr>
      <w:r w:rsidRPr="00281765">
        <w:rPr>
          <w:rFonts w:ascii="Arial" w:eastAsia="Arial" w:hAnsi="Arial"/>
          <w:highlight w:val="yellow"/>
        </w:rPr>
        <w:t>Avoid deadlocks</w:t>
      </w:r>
      <w:r>
        <w:rPr>
          <w:rFonts w:ascii="Arial" w:eastAsia="Arial" w:hAnsi="Arial"/>
        </w:rPr>
        <w:t>:</w:t>
      </w:r>
    </w:p>
    <w:p w14:paraId="57EC51AA" w14:textId="77777777" w:rsidR="00912F4C" w:rsidRDefault="00912F4C" w:rsidP="00912F4C">
      <w:pPr>
        <w:spacing w:line="15" w:lineRule="exact"/>
        <w:rPr>
          <w:rFonts w:ascii="Arial" w:eastAsia="Arial" w:hAnsi="Arial"/>
        </w:rPr>
      </w:pPr>
    </w:p>
    <w:p w14:paraId="2005DB46" w14:textId="77777777" w:rsidR="00912F4C" w:rsidRDefault="00912F4C" w:rsidP="00912F4C">
      <w:pPr>
        <w:numPr>
          <w:ilvl w:val="1"/>
          <w:numId w:val="2"/>
        </w:numPr>
        <w:tabs>
          <w:tab w:val="left" w:pos="1080"/>
        </w:tabs>
        <w:spacing w:after="0" w:line="0" w:lineRule="atLeast"/>
        <w:ind w:left="1080" w:hanging="289"/>
        <w:rPr>
          <w:rFonts w:ascii="Arial" w:eastAsia="Arial" w:hAnsi="Arial"/>
        </w:rPr>
      </w:pPr>
      <w:r w:rsidRPr="00281765">
        <w:rPr>
          <w:rFonts w:ascii="Arial" w:eastAsia="Arial" w:hAnsi="Arial"/>
          <w:highlight w:val="yellow"/>
        </w:rPr>
        <w:t>lock all editable resources at transaction start</w:t>
      </w:r>
      <w:r>
        <w:rPr>
          <w:rFonts w:ascii="Arial" w:eastAsia="Arial" w:hAnsi="Arial"/>
        </w:rPr>
        <w:t xml:space="preserve"> (simple but not effective)</w:t>
      </w:r>
    </w:p>
    <w:p w14:paraId="1BB9D137" w14:textId="77777777" w:rsidR="00912F4C" w:rsidRDefault="00912F4C" w:rsidP="00912F4C">
      <w:pPr>
        <w:spacing w:line="56" w:lineRule="exact"/>
        <w:rPr>
          <w:rFonts w:ascii="Arial" w:eastAsia="Arial" w:hAnsi="Arial"/>
        </w:rPr>
      </w:pPr>
    </w:p>
    <w:p w14:paraId="429BFB14" w14:textId="79C3E608" w:rsidR="00912F4C" w:rsidRPr="00281765" w:rsidRDefault="00912F4C" w:rsidP="00912F4C">
      <w:pPr>
        <w:numPr>
          <w:ilvl w:val="1"/>
          <w:numId w:val="2"/>
        </w:numPr>
        <w:tabs>
          <w:tab w:val="left" w:pos="1080"/>
        </w:tabs>
        <w:spacing w:after="0" w:line="218" w:lineRule="auto"/>
        <w:ind w:left="1080" w:hanging="289"/>
        <w:rPr>
          <w:rFonts w:ascii="Arial" w:eastAsia="Arial" w:hAnsi="Arial"/>
          <w:highlight w:val="yellow"/>
        </w:rPr>
      </w:pPr>
      <w:r w:rsidRPr="00281765">
        <w:rPr>
          <w:rFonts w:ascii="Arial" w:eastAsia="Arial" w:hAnsi="Arial"/>
          <w:highlight w:val="yellow"/>
        </w:rPr>
        <w:t>Use timeouts</w:t>
      </w:r>
    </w:p>
    <w:p w14:paraId="6154D650" w14:textId="77777777" w:rsidR="00A654F1" w:rsidRDefault="00A654F1" w:rsidP="00A654F1">
      <w:pPr>
        <w:pStyle w:val="ListParagraph"/>
        <w:rPr>
          <w:rFonts w:ascii="Arial" w:eastAsia="Arial" w:hAnsi="Arial"/>
        </w:rPr>
      </w:pPr>
    </w:p>
    <w:p w14:paraId="29535EFC" w14:textId="692C52AC" w:rsidR="00281765" w:rsidRDefault="00A654F1" w:rsidP="00A654F1">
      <w:pPr>
        <w:tabs>
          <w:tab w:val="left" w:pos="1080"/>
        </w:tabs>
        <w:spacing w:after="0" w:line="218" w:lineRule="auto"/>
      </w:pPr>
      <w:r w:rsidRPr="00281765">
        <w:rPr>
          <w:highlight w:val="yellow"/>
        </w:rPr>
        <w:t>Java Transaction API (JTA</w:t>
      </w:r>
      <w:r>
        <w:t xml:space="preserve">) </w:t>
      </w:r>
    </w:p>
    <w:p w14:paraId="646C8F1C" w14:textId="77777777" w:rsidR="00281765" w:rsidRDefault="00281765" w:rsidP="00A654F1">
      <w:pPr>
        <w:tabs>
          <w:tab w:val="left" w:pos="1080"/>
        </w:tabs>
        <w:spacing w:after="0" w:line="218" w:lineRule="auto"/>
      </w:pPr>
    </w:p>
    <w:p w14:paraId="1BF034F5" w14:textId="77777777" w:rsidR="00281765" w:rsidRDefault="00A654F1" w:rsidP="00A654F1">
      <w:pPr>
        <w:tabs>
          <w:tab w:val="left" w:pos="1080"/>
        </w:tabs>
        <w:spacing w:after="0" w:line="218" w:lineRule="auto"/>
      </w:pPr>
      <w:r>
        <w:t xml:space="preserve">• </w:t>
      </w:r>
      <w:r w:rsidRPr="00281765">
        <w:rPr>
          <w:highlight w:val="yellow"/>
        </w:rPr>
        <w:t>Has all the code that happens in the coordinator</w:t>
      </w:r>
    </w:p>
    <w:p w14:paraId="6B5CC740" w14:textId="7E6FA3EA" w:rsidR="00A654F1" w:rsidRDefault="00A654F1" w:rsidP="00A654F1">
      <w:pPr>
        <w:tabs>
          <w:tab w:val="left" w:pos="1080"/>
        </w:tabs>
        <w:spacing w:after="0" w:line="218" w:lineRule="auto"/>
        <w:rPr>
          <w:rFonts w:ascii="Arial" w:eastAsia="Arial" w:hAnsi="Arial"/>
        </w:rPr>
      </w:pPr>
      <w:r>
        <w:t xml:space="preserve"> • </w:t>
      </w:r>
      <w:r w:rsidRPr="00281765">
        <w:rPr>
          <w:highlight w:val="yellow"/>
        </w:rPr>
        <w:t xml:space="preserve">Participant databases need to be </w:t>
      </w:r>
      <w:proofErr w:type="spellStart"/>
      <w:r w:rsidRPr="00281765">
        <w:rPr>
          <w:highlight w:val="yellow"/>
        </w:rPr>
        <w:t>jta</w:t>
      </w:r>
      <w:proofErr w:type="spellEnd"/>
      <w:r w:rsidRPr="00281765">
        <w:rPr>
          <w:highlight w:val="yellow"/>
        </w:rPr>
        <w:t xml:space="preserve"> ready (drivers</w:t>
      </w:r>
      <w:r>
        <w:t>)</w:t>
      </w:r>
    </w:p>
    <w:p w14:paraId="5B505123" w14:textId="58311AD6" w:rsidR="00BD0F4A" w:rsidRDefault="00BD0F4A" w:rsidP="00B06DA8">
      <w:pPr>
        <w:rPr>
          <w:lang w:val="en-US"/>
        </w:rPr>
      </w:pPr>
    </w:p>
    <w:p w14:paraId="555C1966" w14:textId="77777777" w:rsidR="00B06DA8" w:rsidRPr="00FE61D8" w:rsidRDefault="00B06DA8" w:rsidP="00422A61">
      <w:pPr>
        <w:rPr>
          <w:lang w:val="en-US"/>
        </w:rPr>
      </w:pPr>
      <w:bookmarkStart w:id="0" w:name="_GoBack"/>
      <w:bookmarkEnd w:id="0"/>
    </w:p>
    <w:sectPr w:rsidR="00B06DA8" w:rsidRPr="00FE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7B582" w14:textId="77777777" w:rsidR="00766B12" w:rsidRDefault="00766B12" w:rsidP="00766B12">
      <w:pPr>
        <w:spacing w:after="0" w:line="240" w:lineRule="auto"/>
      </w:pPr>
      <w:r>
        <w:separator/>
      </w:r>
    </w:p>
  </w:endnote>
  <w:endnote w:type="continuationSeparator" w:id="0">
    <w:p w14:paraId="4AA37537" w14:textId="77777777" w:rsidR="00766B12" w:rsidRDefault="00766B12" w:rsidP="0076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AF133" w14:textId="77777777" w:rsidR="00766B12" w:rsidRDefault="00766B12" w:rsidP="00766B12">
      <w:pPr>
        <w:spacing w:after="0" w:line="240" w:lineRule="auto"/>
      </w:pPr>
      <w:r>
        <w:separator/>
      </w:r>
    </w:p>
  </w:footnote>
  <w:footnote w:type="continuationSeparator" w:id="0">
    <w:p w14:paraId="67E1000C" w14:textId="77777777" w:rsidR="00766B12" w:rsidRDefault="00766B12" w:rsidP="00766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3D1B58B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3"/>
    <w:multiLevelType w:val="hybridMultilevel"/>
    <w:tmpl w:val="507ED7AA"/>
    <w:lvl w:ilvl="0" w:tplc="FFFFFFFF">
      <w:start w:val="1"/>
      <w:numFmt w:val="bullet"/>
      <w:lvlText w:val="•"/>
      <w:lvlJc w:val="left"/>
      <w:pPr>
        <w:ind w:left="0" w:firstLine="0"/>
      </w:pPr>
    </w:lvl>
    <w:lvl w:ilvl="1" w:tplc="FFFFFFFF">
      <w:start w:val="1"/>
      <w:numFmt w:val="bullet"/>
      <w:lvlText w:val="○"/>
      <w:lvlJc w:val="left"/>
      <w:pPr>
        <w:ind w:left="0" w:firstLine="0"/>
      </w:pPr>
    </w:lvl>
    <w:lvl w:ilvl="2" w:tplc="FFFFFFFF">
      <w:start w:val="1"/>
      <w:numFmt w:val="bullet"/>
      <w:lvlText w:val="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D3"/>
    <w:rsid w:val="00082C00"/>
    <w:rsid w:val="000867EE"/>
    <w:rsid w:val="000F0CFC"/>
    <w:rsid w:val="001209B5"/>
    <w:rsid w:val="001F6F5B"/>
    <w:rsid w:val="00223675"/>
    <w:rsid w:val="00275E03"/>
    <w:rsid w:val="0027608E"/>
    <w:rsid w:val="00281765"/>
    <w:rsid w:val="002B15D3"/>
    <w:rsid w:val="003018AC"/>
    <w:rsid w:val="0038667C"/>
    <w:rsid w:val="003A1725"/>
    <w:rsid w:val="00422A61"/>
    <w:rsid w:val="00521D3A"/>
    <w:rsid w:val="00534052"/>
    <w:rsid w:val="00562188"/>
    <w:rsid w:val="005E4CA3"/>
    <w:rsid w:val="00646E31"/>
    <w:rsid w:val="006D5A8D"/>
    <w:rsid w:val="00766B12"/>
    <w:rsid w:val="0079163D"/>
    <w:rsid w:val="007B17F5"/>
    <w:rsid w:val="00886923"/>
    <w:rsid w:val="00912F4C"/>
    <w:rsid w:val="009C7D67"/>
    <w:rsid w:val="00A654F1"/>
    <w:rsid w:val="00B02B61"/>
    <w:rsid w:val="00B062AF"/>
    <w:rsid w:val="00B06DA8"/>
    <w:rsid w:val="00B13AFD"/>
    <w:rsid w:val="00B16134"/>
    <w:rsid w:val="00BD0F4A"/>
    <w:rsid w:val="00DE15D6"/>
    <w:rsid w:val="00F00269"/>
    <w:rsid w:val="00F11504"/>
    <w:rsid w:val="00F75B22"/>
    <w:rsid w:val="00FA50CF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AC"/>
  <w15:chartTrackingRefBased/>
  <w15:docId w15:val="{FB62D95D-73CF-4133-955D-5994A02C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B12"/>
  </w:style>
  <w:style w:type="paragraph" w:styleId="Footer">
    <w:name w:val="footer"/>
    <w:basedOn w:val="Normal"/>
    <w:link w:val="FooterChar"/>
    <w:uiPriority w:val="99"/>
    <w:unhideWhenUsed/>
    <w:rsid w:val="0076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B12"/>
  </w:style>
  <w:style w:type="paragraph" w:styleId="ListParagraph">
    <w:name w:val="List Paragraph"/>
    <w:basedOn w:val="Normal"/>
    <w:uiPriority w:val="34"/>
    <w:qFormat/>
    <w:rsid w:val="00A654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style-span">
    <w:name w:val="apple-style-span"/>
    <w:basedOn w:val="DefaultParagraphFont"/>
    <w:rsid w:val="00B13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dassu</dc:creator>
  <cp:keywords/>
  <dc:description/>
  <cp:lastModifiedBy>fadi dassu</cp:lastModifiedBy>
  <cp:revision>37</cp:revision>
  <dcterms:created xsi:type="dcterms:W3CDTF">2019-01-16T00:11:00Z</dcterms:created>
  <dcterms:modified xsi:type="dcterms:W3CDTF">2019-01-16T07:03:00Z</dcterms:modified>
</cp:coreProperties>
</file>