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948" w:rsidRPr="00796948" w:rsidRDefault="00796948" w:rsidP="00796948">
      <w:pPr>
        <w:pStyle w:val="Heading1"/>
      </w:pPr>
      <w:r w:rsidRPr="00796948">
        <w:t>System design:</w:t>
      </w:r>
    </w:p>
    <w:p w:rsidR="002C739A" w:rsidRPr="00796948" w:rsidRDefault="002C739A" w:rsidP="00796948">
      <w:pPr>
        <w:pStyle w:val="Heading2"/>
        <w:numPr>
          <w:ilvl w:val="0"/>
          <w:numId w:val="1"/>
        </w:numPr>
      </w:pPr>
      <w:r w:rsidRPr="00796948">
        <w:t>System Architect</w:t>
      </w:r>
      <w:r w:rsidR="00796948">
        <w:t>:</w:t>
      </w:r>
    </w:p>
    <w:p w:rsidR="00796948" w:rsidRDefault="002C739A">
      <w:r w:rsidRPr="002C739A">
        <w:t xml:space="preserve">The system </w:t>
      </w:r>
      <w:r w:rsidR="00796948">
        <w:t>uses</w:t>
      </w:r>
      <w:r>
        <w:t xml:space="preserve"> the MVC </w:t>
      </w:r>
      <w:r w:rsidRPr="002C739A">
        <w:t>architectural pattern</w:t>
      </w:r>
      <w:r>
        <w:t>, which is divides the application into three interconnected layers</w:t>
      </w:r>
      <w:r w:rsidR="00796948">
        <w:t xml:space="preserve"> these are</w:t>
      </w:r>
      <w:r>
        <w:t xml:space="preserve"> </w:t>
      </w:r>
      <w:r w:rsidR="00796948">
        <w:t>Model, view, and controller.</w:t>
      </w:r>
    </w:p>
    <w:p w:rsidR="00796948" w:rsidRDefault="00796948"/>
    <w:p w:rsidR="002C739A" w:rsidRDefault="00796948" w:rsidP="006D2C31">
      <w:pPr>
        <w:jc w:val="center"/>
      </w:pPr>
      <w:r>
        <w:rPr>
          <w:noProof/>
        </w:rPr>
        <w:drawing>
          <wp:inline distT="0" distB="0" distL="0" distR="0">
            <wp:extent cx="4266552" cy="2781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69" cy="27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BC" w:rsidRDefault="00097DBC" w:rsidP="00097DB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97DBC" w:rsidRDefault="00097DBC" w:rsidP="00097DBC">
      <w:pPr>
        <w:pStyle w:val="Heading2"/>
        <w:numPr>
          <w:ilvl w:val="0"/>
          <w:numId w:val="1"/>
        </w:numPr>
      </w:pPr>
      <w:r>
        <w:t>Technologies</w:t>
      </w:r>
    </w:p>
    <w:p w:rsidR="00097DBC" w:rsidRPr="00093C04" w:rsidRDefault="00097DBC" w:rsidP="00097DB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cstheme="minorHAnsi"/>
        </w:rPr>
        <w:t>Defining the technology to use is vital, many factors must be considered</w:t>
      </w:r>
    </w:p>
    <w:p w:rsidR="00097DBC" w:rsidRPr="00093C04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A856BC">
        <w:rPr>
          <w:rFonts w:eastAsia="Times New Roman" w:cstheme="minorHAnsi"/>
          <w:color w:val="000000"/>
          <w:lang w:eastAsia="en-GB"/>
        </w:rPr>
        <w:t>The GUI or lack of a GUI</w:t>
      </w:r>
      <w:r w:rsidRPr="00093C04">
        <w:rPr>
          <w:rFonts w:eastAsia="Times New Roman" w:cstheme="minorHAnsi"/>
          <w:color w:val="000000"/>
          <w:lang w:eastAsia="en-GB"/>
        </w:rPr>
        <w:t>: application will have GUI so Java it can be used</w:t>
      </w:r>
      <w:r>
        <w:rPr>
          <w:rFonts w:eastAsia="Times New Roman" w:cstheme="minorHAnsi"/>
          <w:color w:val="000000"/>
          <w:lang w:eastAsia="en-GB"/>
        </w:rPr>
        <w:t>.</w:t>
      </w:r>
    </w:p>
    <w:p w:rsidR="00097DBC" w:rsidRPr="00A856BC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A856BC">
        <w:rPr>
          <w:rFonts w:eastAsia="Times New Roman" w:cstheme="minorHAnsi"/>
          <w:color w:val="000000"/>
          <w:lang w:eastAsia="en-GB"/>
        </w:rPr>
        <w:t>The application's functionalities</w:t>
      </w:r>
      <w:r w:rsidRPr="00093C04">
        <w:rPr>
          <w:rFonts w:eastAsia="Times New Roman" w:cstheme="minorHAnsi"/>
          <w:color w:val="000000"/>
          <w:lang w:eastAsia="en-GB"/>
        </w:rPr>
        <w:t xml:space="preserve">: all the </w:t>
      </w:r>
      <w:r>
        <w:rPr>
          <w:rFonts w:eastAsia="Times New Roman" w:cstheme="minorHAnsi"/>
          <w:color w:val="000000"/>
          <w:lang w:eastAsia="en-GB"/>
        </w:rPr>
        <w:t xml:space="preserve">required </w:t>
      </w:r>
      <w:r w:rsidRPr="00093C04">
        <w:rPr>
          <w:rFonts w:eastAsia="Times New Roman" w:cstheme="minorHAnsi"/>
          <w:color w:val="000000"/>
          <w:lang w:eastAsia="en-GB"/>
        </w:rPr>
        <w:t>functions can be done using Java</w:t>
      </w:r>
      <w:r>
        <w:rPr>
          <w:rFonts w:eastAsia="Times New Roman" w:cstheme="minorHAnsi"/>
          <w:color w:val="000000"/>
          <w:lang w:eastAsia="en-GB"/>
        </w:rPr>
        <w:t>.</w:t>
      </w:r>
    </w:p>
    <w:p w:rsidR="00097DBC" w:rsidRPr="00EB21B2" w:rsidRDefault="00097DBC" w:rsidP="00097D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B21B2">
        <w:rPr>
          <w:rFonts w:eastAsia="Times New Roman" w:cstheme="minorHAnsi"/>
          <w:color w:val="000000"/>
          <w:lang w:eastAsia="en-GB"/>
        </w:rPr>
        <w:t>Deployment of the application: the application must meet the following deployments requirements, and Java supports them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Release control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 xml:space="preserve">Installation 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Deactivation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Uninstallation</w:t>
      </w:r>
    </w:p>
    <w:p w:rsidR="00097DBC" w:rsidRPr="00093C04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Update</w:t>
      </w:r>
    </w:p>
    <w:p w:rsidR="00097DBC" w:rsidRDefault="00097DBC" w:rsidP="00097DB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Version tracking</w:t>
      </w:r>
    </w:p>
    <w:p w:rsidR="00097DBC" w:rsidRDefault="00097DBC" w:rsidP="00097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093C04">
        <w:rPr>
          <w:rFonts w:eastAsia="Times New Roman" w:cstheme="minorHAnsi"/>
          <w:color w:val="000000"/>
          <w:lang w:eastAsia="en-GB"/>
        </w:rPr>
        <w:t>Supporting of OOP design patterns</w:t>
      </w:r>
      <w:r>
        <w:rPr>
          <w:rFonts w:eastAsia="Times New Roman" w:cstheme="minorHAnsi"/>
          <w:color w:val="000000"/>
          <w:lang w:eastAsia="en-GB"/>
        </w:rPr>
        <w:t>: Java support OOP design patterns, so it can be used.</w:t>
      </w:r>
    </w:p>
    <w:p w:rsidR="00097DBC" w:rsidRPr="00A856BC" w:rsidRDefault="00097DBC" w:rsidP="00097DB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GB"/>
        </w:rPr>
      </w:pPr>
    </w:p>
    <w:p w:rsidR="00097DBC" w:rsidRDefault="00097DBC" w:rsidP="00097DBC">
      <w:r>
        <w:t xml:space="preserve">Conclusion: </w:t>
      </w:r>
    </w:p>
    <w:p w:rsidR="00097DBC" w:rsidRPr="00097DBC" w:rsidRDefault="00097DBC" w:rsidP="00097DBC">
      <w:r w:rsidRPr="00097DBC">
        <w:t xml:space="preserve">Based on the previous factors the Java </w:t>
      </w:r>
      <w:r>
        <w:t xml:space="preserve">programming language </w:t>
      </w:r>
      <w:r w:rsidRPr="00097DBC">
        <w:t>is used</w:t>
      </w:r>
      <w:r>
        <w:t>.</w:t>
      </w:r>
    </w:p>
    <w:p w:rsidR="00EB21B2" w:rsidRPr="00EB21B2" w:rsidRDefault="00EB21B2" w:rsidP="00EB21B2"/>
    <w:p w:rsidR="00796948" w:rsidRDefault="00DA5CEB" w:rsidP="00DA5CEB">
      <w:pPr>
        <w:pStyle w:val="Heading2"/>
        <w:numPr>
          <w:ilvl w:val="0"/>
          <w:numId w:val="1"/>
        </w:numPr>
      </w:pPr>
      <w:r>
        <w:t>GUI</w:t>
      </w:r>
    </w:p>
    <w:p w:rsidR="002E0710" w:rsidRDefault="00DA5CEB" w:rsidP="00DA5CEB">
      <w:r>
        <w:t>The GUI is which</w:t>
      </w:r>
      <w:r w:rsidR="006D2C31">
        <w:t xml:space="preserve"> technically classes</w:t>
      </w:r>
      <w:r>
        <w:t xml:space="preserve"> fall in View layer, it has very vital role which is functioning as a mediator between user and other parts of the system, it is consists of menu bar and multiple buttons for the main widow, and for sub windows</w:t>
      </w:r>
      <w:r w:rsidR="002E0710">
        <w:t xml:space="preserve">; </w:t>
      </w:r>
      <w:r>
        <w:t xml:space="preserve">the </w:t>
      </w:r>
      <w:r w:rsidR="002E0710">
        <w:t>combo box</w:t>
      </w:r>
      <w:r>
        <w:t xml:space="preserve"> and </w:t>
      </w:r>
      <w:r w:rsidR="002E0710">
        <w:t xml:space="preserve">the </w:t>
      </w:r>
      <w:r>
        <w:t xml:space="preserve">table </w:t>
      </w:r>
      <w:r w:rsidR="002E0710">
        <w:t>view they have</w:t>
      </w:r>
      <w:r>
        <w:t xml:space="preserve"> been used </w:t>
      </w:r>
      <w:r w:rsidR="002E0710">
        <w:t>significantly.</w:t>
      </w:r>
    </w:p>
    <w:p w:rsidR="002C739A" w:rsidRDefault="002E0710" w:rsidP="006D2C31">
      <w:pPr>
        <w:jc w:val="center"/>
      </w:pPr>
      <w:r>
        <w:rPr>
          <w:noProof/>
        </w:rPr>
        <w:lastRenderedPageBreak/>
        <w:drawing>
          <wp:inline distT="0" distB="0" distL="0" distR="0">
            <wp:extent cx="4108054" cy="2929102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73" cy="29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A3" w:rsidRDefault="000516A3" w:rsidP="000516A3">
      <w:pPr>
        <w:pStyle w:val="Heading2"/>
        <w:numPr>
          <w:ilvl w:val="0"/>
          <w:numId w:val="1"/>
        </w:numPr>
      </w:pPr>
      <w:r>
        <w:t>Controller classes:</w:t>
      </w:r>
    </w:p>
    <w:p w:rsidR="00940E44" w:rsidRPr="00940E44" w:rsidRDefault="00940E44" w:rsidP="00940E44">
      <w:r>
        <w:t xml:space="preserve">Controller classes are those classes interconnecting the model classes to view classes, so they play a mediator role between GUI and actual models, the class below is an AddLecturerController, </w:t>
      </w:r>
      <w:r w:rsidR="00884D54">
        <w:t>it</w:t>
      </w:r>
      <w:r>
        <w:t xml:space="preserve"> is </w:t>
      </w:r>
      <w:r w:rsidR="00884D54">
        <w:t>using</w:t>
      </w:r>
      <w:r>
        <w:t xml:space="preserve"> a lecturer class as </w:t>
      </w:r>
      <w:r w:rsidR="00884D54">
        <w:t>a</w:t>
      </w:r>
      <w:r>
        <w:t xml:space="preserve"> filed with </w:t>
      </w:r>
      <w:r w:rsidR="00884D54">
        <w:t>o</w:t>
      </w:r>
      <w:r>
        <w:t>ne</w:t>
      </w:r>
      <w:r w:rsidR="00884D54">
        <w:t>-</w:t>
      </w:r>
      <w:r>
        <w:t>to</w:t>
      </w:r>
      <w:r w:rsidR="00884D54">
        <w:t>-</w:t>
      </w:r>
      <w:r>
        <w:t xml:space="preserve">many relationship, so </w:t>
      </w:r>
      <w:r w:rsidR="00884D54">
        <w:t>array list has</w:t>
      </w:r>
      <w:r>
        <w:t xml:space="preserve"> been used</w:t>
      </w:r>
      <w:r w:rsidR="00884D54">
        <w:t>.</w:t>
      </w:r>
    </w:p>
    <w:p w:rsidR="00487F30" w:rsidRDefault="000516A3" w:rsidP="00487F30">
      <w:pPr>
        <w:jc w:val="center"/>
      </w:pPr>
      <w:r>
        <w:rPr>
          <w:noProof/>
        </w:rPr>
        <w:lastRenderedPageBreak/>
        <w:drawing>
          <wp:inline distT="0" distB="0" distL="0" distR="0">
            <wp:extent cx="3498616" cy="775610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6" cy="78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487F30" w:rsidP="00487F30">
      <w:pPr>
        <w:pStyle w:val="Heading2"/>
        <w:numPr>
          <w:ilvl w:val="0"/>
          <w:numId w:val="1"/>
        </w:numPr>
      </w:pPr>
      <w:r>
        <w:t>Model Classes:</w:t>
      </w:r>
    </w:p>
    <w:p w:rsidR="00487F30" w:rsidRPr="002E0710" w:rsidRDefault="00487F30" w:rsidP="00487F30">
      <w:r>
        <w:t xml:space="preserve">Model classes those are representing the </w:t>
      </w:r>
      <w:r w:rsidRPr="000516A3">
        <w:t xml:space="preserve">blueprints </w:t>
      </w:r>
      <w:r>
        <w:t xml:space="preserve">of objects, the one class is a single entity which mean single object has its own fields and methods, the class below is a Lecturer class, so Lecturer object can be </w:t>
      </w:r>
      <w:r w:rsidRPr="000516A3">
        <w:t>instantiated</w:t>
      </w:r>
      <w:r>
        <w:t xml:space="preserve"> based on it.</w:t>
      </w:r>
    </w:p>
    <w:p w:rsidR="00487F30" w:rsidRDefault="00487F30" w:rsidP="00487F30">
      <w:pPr>
        <w:jc w:val="center"/>
      </w:pPr>
      <w:r>
        <w:rPr>
          <w:noProof/>
        </w:rPr>
        <w:lastRenderedPageBreak/>
        <w:drawing>
          <wp:inline distT="0" distB="0" distL="0" distR="0" wp14:anchorId="70D2E7FB" wp14:editId="661A732E">
            <wp:extent cx="5070127" cy="713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67" cy="71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487F30" w:rsidP="00E279BD">
      <w:pPr>
        <w:pStyle w:val="Heading2"/>
      </w:pPr>
    </w:p>
    <w:p w:rsidR="00EC23C0" w:rsidRDefault="00C07260" w:rsidP="00C07260">
      <w:pPr>
        <w:pStyle w:val="Heading2"/>
        <w:numPr>
          <w:ilvl w:val="0"/>
          <w:numId w:val="1"/>
        </w:numPr>
      </w:pPr>
      <w:r>
        <w:t>Sequence Diagram:</w:t>
      </w:r>
    </w:p>
    <w:p w:rsidR="00F85E62" w:rsidRDefault="00F85E62" w:rsidP="00F85E62">
      <w:r w:rsidRPr="00CE084F">
        <w:t>The purpose of a sequence diagram is to show event in</w:t>
      </w:r>
      <w:r>
        <w:t xml:space="preserve"> </w:t>
      </w:r>
      <w:r w:rsidRPr="00CE084F">
        <w:t>sequent</w:t>
      </w:r>
      <w:r>
        <w:t xml:space="preserve">ial layout </w:t>
      </w:r>
      <w:r w:rsidRPr="00CE084F">
        <w:t>that result to get desired outcome, here we are focusing on massages in which order occur</w:t>
      </w:r>
      <w:r>
        <w:t>,</w:t>
      </w:r>
      <w:r w:rsidRPr="00CE084F">
        <w:t xml:space="preserve"> </w:t>
      </w:r>
      <w:r>
        <w:t>the</w:t>
      </w:r>
      <w:r w:rsidRPr="00CE084F">
        <w:t xml:space="preserve"> sequence diagram will communicate what messages are sent between a system's objects as well as the order in which they </w:t>
      </w:r>
      <w:r w:rsidRPr="00CE084F">
        <w:lastRenderedPageBreak/>
        <w:t>occur</w:t>
      </w:r>
      <w:r>
        <w:t>. Below is a sequence diagram for add participant to event</w:t>
      </w:r>
      <w:r>
        <w:rPr>
          <w:noProof/>
        </w:rPr>
        <w:t xml:space="preserve">, to do this user will find an event to </w:t>
      </w:r>
      <w:bookmarkStart w:id="0" w:name="_GoBack"/>
      <w:bookmarkEnd w:id="0"/>
      <w:r>
        <w:rPr>
          <w:noProof/>
        </w:rPr>
        <w:drawing>
          <wp:inline distT="0" distB="0" distL="0" distR="0" wp14:anchorId="19B27DD8" wp14:editId="6F92850F">
            <wp:extent cx="5727700" cy="327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30" w:rsidRDefault="00F85E62" w:rsidP="00C07260">
      <w:pPr>
        <w:pStyle w:val="Heading2"/>
        <w:numPr>
          <w:ilvl w:val="0"/>
          <w:numId w:val="1"/>
        </w:numPr>
      </w:pPr>
      <w:r>
        <w:t xml:space="preserve">Program </w:t>
      </w:r>
    </w:p>
    <w:p w:rsidR="00F85E62" w:rsidRDefault="00F85E62" w:rsidP="00F85E62"/>
    <w:p w:rsidR="00F85E62" w:rsidRPr="00F85E62" w:rsidRDefault="00F85E62" w:rsidP="00F85E62"/>
    <w:sectPr w:rsidR="00F85E62" w:rsidRPr="00F8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06760"/>
    <w:multiLevelType w:val="multilevel"/>
    <w:tmpl w:val="3516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23A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A"/>
    <w:rsid w:val="000516A3"/>
    <w:rsid w:val="00093C04"/>
    <w:rsid w:val="00097DBC"/>
    <w:rsid w:val="00235960"/>
    <w:rsid w:val="00286680"/>
    <w:rsid w:val="002C739A"/>
    <w:rsid w:val="002E0710"/>
    <w:rsid w:val="002F3B4A"/>
    <w:rsid w:val="00475B53"/>
    <w:rsid w:val="00487F30"/>
    <w:rsid w:val="00583184"/>
    <w:rsid w:val="005D16FB"/>
    <w:rsid w:val="00606859"/>
    <w:rsid w:val="006D2C31"/>
    <w:rsid w:val="00796948"/>
    <w:rsid w:val="007B4AE8"/>
    <w:rsid w:val="00884D54"/>
    <w:rsid w:val="00940E44"/>
    <w:rsid w:val="009A0080"/>
    <w:rsid w:val="00A56284"/>
    <w:rsid w:val="00A856BC"/>
    <w:rsid w:val="00A936C6"/>
    <w:rsid w:val="00B35B00"/>
    <w:rsid w:val="00C07260"/>
    <w:rsid w:val="00DA5CEB"/>
    <w:rsid w:val="00E279BD"/>
    <w:rsid w:val="00EB21B2"/>
    <w:rsid w:val="00EC23C0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3E10"/>
  <w15:chartTrackingRefBased/>
  <w15:docId w15:val="{18322CB2-3FA8-4C22-A0DF-0DF466F4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4</cp:revision>
  <dcterms:created xsi:type="dcterms:W3CDTF">2017-12-17T21:13:00Z</dcterms:created>
  <dcterms:modified xsi:type="dcterms:W3CDTF">2017-12-18T18:08:00Z</dcterms:modified>
</cp:coreProperties>
</file>