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Palatino" w:ascii="Palatino" w:hAnsi="Palatino"/>
          <w:sz w:val="32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32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32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32"/>
        </w:rPr>
        <w:t>“</w:t>
      </w:r>
      <w:r>
        <w:rPr>
          <w:rFonts w:cs="Songti SC Regular" w:ascii="Songti SC Regular" w:hAnsi="Songti SC Regular"/>
          <w:sz w:val="32"/>
        </w:rPr>
        <w:t>你不是说以后这个星球不会再有杀戮了吗？</w:t>
      </w:r>
      <w:r>
        <w:rPr>
          <w:rFonts w:cs="Palatino" w:ascii="Palatino" w:hAnsi="Palatino"/>
          <w:sz w:val="32"/>
        </w:rPr>
        <w:t>”</w:t>
      </w:r>
    </w:p>
    <w:p>
      <w:pPr>
        <w:rPr>
          <w:rFonts w:cs="Palatino" w:ascii="Palatino" w:hAnsi="Palatino"/>
          <w:sz w:val="32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Palatino" w:ascii="Palatino" w:hAnsi="Palatino"/>
          <w:sz w:val="32"/>
        </w:rPr>
        <w:t>“</w:t>
      </w:r>
      <w:r>
        <w:rPr>
          <w:rFonts w:cs="Songti SC Regular" w:ascii="Songti SC Regular" w:hAnsi="Songti SC Regular"/>
          <w:sz w:val="32"/>
        </w:rPr>
        <w:t>是的，就在你死去之后。</w:t>
      </w:r>
      <w:r>
        <w:rPr>
          <w:rFonts w:cs="Palatino" w:ascii="Palatino" w:hAnsi="Palatino"/>
          <w:sz w:val="32"/>
        </w:rPr>
        <w:t>”</w:t>
      </w:r>
    </w:p>
    <w:p>
      <w:pPr>
        <w:rPr>
          <w:rFonts w:cs="Palatino" w:ascii="Palatino" w:hAnsi="Palatino"/>
          <w:sz w:val="32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Palatino" w:ascii="Palatino" w:hAnsi="Palatino"/>
          <w:sz w:val="32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</w:p>
    <w:p>
      <w:pPr>
        <w:rPr>
          <w:rFonts w:cs="Songti SC Regular" w:ascii="Songti SC Regular" w:hAnsi="Songti SC Regular"/>
          <w:sz w:val="32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2"/>
        </w:rPr>
        <w:t>一个闷热的永远都在下雨的星球</w:t>
      </w: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">
    <w:charset w:val="00"/>
    <w:family w:val="auto"/>
    <w:pitch w:val="default"/>
  </w:font>
  <w:font w:name="Songti SC Regular">
    <w:panose1 w:val="0201060004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32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