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2EBA" w14:textId="77777777" w:rsidR="009930A8" w:rsidRDefault="00000000">
      <w:pPr>
        <w:pStyle w:val="Heading2"/>
      </w:pPr>
      <w:r>
        <w:t>BEFORE THE HON’BLE MUNSIFF COURT, HARIPAD</w:t>
      </w:r>
    </w:p>
    <w:p w14:paraId="6C476285" w14:textId="77777777" w:rsidR="009930A8" w:rsidRDefault="00000000">
      <w:pPr>
        <w:pStyle w:val="Heading3"/>
      </w:pPr>
      <w:r>
        <w:t>I.A. No. ______ / 2026 in O.S. No. 214 / 2025</w:t>
      </w:r>
    </w:p>
    <w:p w14:paraId="7DFE916A" w14:textId="77777777" w:rsidR="00650ECB" w:rsidRDefault="00650ECB">
      <w:pPr>
        <w:pStyle w:val="Heading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1530"/>
        <w:gridCol w:w="2096"/>
      </w:tblGrid>
      <w:tr w:rsidR="00650ECB" w:rsidRPr="00650ECB" w14:paraId="78450083" w14:textId="77777777" w:rsidTr="00650ECB">
        <w:tc>
          <w:tcPr>
            <w:tcW w:w="4680" w:type="dxa"/>
          </w:tcPr>
          <w:p w14:paraId="27039120" w14:textId="23EE267E" w:rsidR="00650ECB" w:rsidRPr="00650ECB" w:rsidRDefault="00650ECB" w:rsidP="00650ECB">
            <w:pPr>
              <w:pStyle w:val="Table"/>
            </w:pPr>
            <w:r>
              <w:t>Anoop R. Madhavan, represented by Power Of Attorney Holder A.G. Kishore</w:t>
            </w:r>
          </w:p>
        </w:tc>
        <w:tc>
          <w:tcPr>
            <w:tcW w:w="1530" w:type="dxa"/>
          </w:tcPr>
          <w:p w14:paraId="4EE33517" w14:textId="77777777" w:rsidR="00650ECB" w:rsidRPr="00650ECB" w:rsidRDefault="00650ECB" w:rsidP="00650ECB">
            <w:pPr>
              <w:pStyle w:val="Table"/>
            </w:pPr>
          </w:p>
        </w:tc>
        <w:tc>
          <w:tcPr>
            <w:tcW w:w="2096" w:type="dxa"/>
          </w:tcPr>
          <w:p w14:paraId="7D78A398" w14:textId="77777777" w:rsidR="00650ECB" w:rsidRPr="00650ECB" w:rsidRDefault="00650ECB" w:rsidP="00650ECB">
            <w:pPr>
              <w:pStyle w:val="Table"/>
              <w:jc w:val="right"/>
            </w:pPr>
            <w:r>
              <w:rPr>
                <w:rStyle w:val="Strong"/>
                <w:b w:val="0"/>
                <w:bCs w:val="0"/>
              </w:rPr>
              <w:t xml:space="preserve">… PLAINTIFF </w:t>
            </w:r>
          </w:p>
          <w:p w14:paraId="1829022C" w14:textId="77777777" w:rsidR="00650ECB" w:rsidRPr="00650ECB" w:rsidRDefault="00650ECB" w:rsidP="00650ECB">
            <w:pPr>
              <w:pStyle w:val="Table"/>
              <w:jc w:val="right"/>
            </w:pPr>
          </w:p>
        </w:tc>
      </w:tr>
      <w:tr w:rsidR="00650ECB" w:rsidRPr="00650ECB" w14:paraId="2604FB8F" w14:textId="77777777" w:rsidTr="00650ECB">
        <w:tc>
          <w:tcPr>
            <w:tcW w:w="4680" w:type="dxa"/>
          </w:tcPr>
          <w:p w14:paraId="4665A811" w14:textId="77777777" w:rsidR="00650ECB" w:rsidRPr="00650ECB" w:rsidRDefault="00650ECB" w:rsidP="00650ECB">
            <w:pPr>
              <w:pStyle w:val="Table"/>
            </w:pPr>
          </w:p>
        </w:tc>
        <w:tc>
          <w:tcPr>
            <w:tcW w:w="1530" w:type="dxa"/>
          </w:tcPr>
          <w:p w14:paraId="44ED8026" w14:textId="1153E821" w:rsidR="00650ECB" w:rsidRPr="00650ECB" w:rsidRDefault="00650ECB" w:rsidP="00650ECB">
            <w:pPr>
              <w:pStyle w:val="Table"/>
              <w:rPr>
                <w:rStyle w:val="Strong"/>
                <w:i/>
                <w:iCs/>
              </w:rPr>
            </w:pPr>
            <w:r>
              <w:rPr>
                <w:rStyle w:val="Strong"/>
                <w:i/>
                <w:iCs/>
              </w:rPr>
              <w:t>versus</w:t>
            </w:r>
          </w:p>
        </w:tc>
        <w:tc>
          <w:tcPr>
            <w:tcW w:w="2096" w:type="dxa"/>
          </w:tcPr>
          <w:p w14:paraId="665A01D3" w14:textId="77777777" w:rsidR="00650ECB" w:rsidRPr="00650ECB" w:rsidRDefault="00650ECB" w:rsidP="00650ECB">
            <w:pPr>
              <w:pStyle w:val="Table"/>
              <w:jc w:val="right"/>
              <w:rPr>
                <w:rStyle w:val="Strong"/>
                <w:b w:val="0"/>
                <w:bCs w:val="0"/>
              </w:rPr>
            </w:pPr>
          </w:p>
        </w:tc>
      </w:tr>
      <w:tr w:rsidR="00650ECB" w:rsidRPr="00650ECB" w14:paraId="46AF738B" w14:textId="77777777" w:rsidTr="00650ECB">
        <w:tc>
          <w:tcPr>
            <w:tcW w:w="4680" w:type="dxa"/>
          </w:tcPr>
          <w:p w14:paraId="6C5F4B57" w14:textId="66FD63F6" w:rsidR="00650ECB" w:rsidRPr="00650ECB" w:rsidRDefault="00650ECB" w:rsidP="00650ECB">
            <w:pPr>
              <w:pStyle w:val="Table"/>
            </w:pPr>
            <w:r>
              <w:t>Alummoottil Tharavad Trust &amp; Others</w:t>
            </w:r>
          </w:p>
          <w:p w14:paraId="6007C413" w14:textId="77777777" w:rsidR="00650ECB" w:rsidRPr="00650ECB" w:rsidRDefault="00650ECB" w:rsidP="00650ECB">
            <w:pPr>
              <w:pStyle w:val="Table"/>
            </w:pPr>
          </w:p>
        </w:tc>
        <w:tc>
          <w:tcPr>
            <w:tcW w:w="1530" w:type="dxa"/>
          </w:tcPr>
          <w:p w14:paraId="24F9F20F" w14:textId="77777777" w:rsidR="00650ECB" w:rsidRPr="00650ECB" w:rsidRDefault="00650ECB" w:rsidP="00650ECB">
            <w:pPr>
              <w:pStyle w:val="Table"/>
            </w:pPr>
          </w:p>
        </w:tc>
        <w:tc>
          <w:tcPr>
            <w:tcW w:w="2096" w:type="dxa"/>
          </w:tcPr>
          <w:p w14:paraId="1EDA340F" w14:textId="77777777" w:rsidR="00650ECB" w:rsidRPr="00650ECB" w:rsidRDefault="00650ECB" w:rsidP="00650ECB">
            <w:pPr>
              <w:pStyle w:val="Table"/>
              <w:jc w:val="right"/>
            </w:pPr>
            <w:r>
              <w:rPr>
                <w:rStyle w:val="Strong"/>
                <w:b w:val="0"/>
                <w:bCs w:val="0"/>
              </w:rPr>
              <w:t>… DEFENDANTS</w:t>
            </w:r>
          </w:p>
          <w:p w14:paraId="23C7E52B" w14:textId="77777777" w:rsidR="00650ECB" w:rsidRPr="00650ECB" w:rsidRDefault="00650ECB" w:rsidP="00650ECB">
            <w:pPr>
              <w:pStyle w:val="Table"/>
              <w:jc w:val="right"/>
              <w:rPr>
                <w:rStyle w:val="Strong"/>
                <w:b w:val="0"/>
                <w:bCs w:val="0"/>
              </w:rPr>
            </w:pPr>
          </w:p>
        </w:tc>
      </w:tr>
    </w:tbl>
    <w:p w14:paraId="7E0CD621" w14:textId="77777777" w:rsidR="00650ECB" w:rsidRDefault="00650ECB">
      <w:pPr>
        <w:pStyle w:val="Heading3"/>
      </w:pPr>
    </w:p>
    <w:p w14:paraId="4A08CEF4" w14:textId="1D69C73B" w:rsidR="009930A8" w:rsidRDefault="00000000">
      <w:pPr>
        <w:pStyle w:val="Heading3"/>
      </w:pPr>
      <w:r>
        <w:t>APPLICATION FOR PRODUCTION AND CUSTODY OF ORIGINALS AND FOR FREEZING OF TRUST ACCOUNTS</w:t>
      </w:r>
    </w:p>
    <w:p w14:paraId="4EF8414E" w14:textId="1E249857" w:rsidR="009930A8" w:rsidRPr="00650ECB" w:rsidRDefault="00000000">
      <w:pPr>
        <w:jc w:val="center"/>
        <w:rPr>
          <w:rStyle w:val="Emphasis"/>
        </w:rPr>
      </w:pPr>
      <w:r>
        <w:rPr>
          <w:rStyle w:val="Emphasis"/>
        </w:rPr>
        <w:t>Under Order XI Rule 14, Order XIII Rules 1 &amp; 8, and Order XXXIX Rules 1 &amp; 2, read with Sections 94 and 151 of the Code of Civil Procedure.</w:t>
      </w:r>
    </w:p>
    <w:p w14:paraId="24EE1EEF" w14:textId="77777777" w:rsidR="009930A8" w:rsidRDefault="00000000">
      <w:pPr>
        <w:pStyle w:val="Heading3"/>
      </w:pPr>
      <w:r>
        <w:t>AFFIDAVIT</w:t>
      </w:r>
    </w:p>
    <w:p w14:paraId="5E25893E" w14:textId="77777777" w:rsidR="009930A8" w:rsidRDefault="00000000">
      <w:r>
        <w:t>I, A.G. Kishore, aged 73 years, S/o late A.K. Gopalan, residing at 12, T.V. Road, Chetpet, Chennai – 600031, Power of Attorney Holder of the Plaintiff, do solemnly affirm and state:</w:t>
      </w:r>
    </w:p>
    <w:p w14:paraId="610F083B" w14:textId="467AAC18" w:rsidR="009930A8" w:rsidRDefault="00000000" w:rsidP="00551A0A">
      <w:pPr>
        <w:pStyle w:val="ListNumber"/>
      </w:pPr>
      <w:r>
        <w:t>The Defendants have themselves produced or relied upon certain documents before this Hon’ble Court on 16.02.2026, 18.05.2026 and 19.06.2026.</w:t>
      </w:r>
    </w:p>
    <w:p w14:paraId="17777E59" w14:textId="5D61A119" w:rsidR="00D76571" w:rsidRDefault="00000000" w:rsidP="00551A0A">
      <w:pPr>
        <w:pStyle w:val="ListNumber"/>
      </w:pPr>
      <w:r>
        <w:t>The Defendants have a demonstrated pattern of contradiction, concealment and suppression. On 16.02.2026 the 2nd Defendant swore on oath that during FY 2007–2024 the Trust was dormant and that the very records sought were “not available.” In FY 2025–2026 nothing was available to produce, and he affirmed that “nothing has been concealed”.</w:t>
      </w:r>
    </w:p>
    <w:p w14:paraId="18BBB12D" w14:textId="7FE877F7" w:rsidR="009930A8" w:rsidRDefault="00000000" w:rsidP="00551A0A">
      <w:pPr>
        <w:pStyle w:val="ListNumber"/>
      </w:pPr>
      <w:r>
        <w:t xml:space="preserve">Due to the rejoinder and IAs filed by the Plaintiff, the Defendant was forced to produce on 18.05.2026 some of these records. </w:t>
      </w:r>
    </w:p>
    <w:p w14:paraId="0B000020" w14:textId="7C375DC5" w:rsidR="009930A8" w:rsidRDefault="00000000" w:rsidP="00551A0A">
      <w:pPr>
        <w:pStyle w:val="ListNumber"/>
      </w:pPr>
      <w:r>
        <w:t xml:space="preserve">On their own record the Defendants have transacted Trust monies </w:t>
      </w:r>
      <w:r w:rsidRPr="004870C1">
        <w:rPr>
          <w:b/>
          <w:bCs/>
        </w:rPr>
        <w:t>exceeding</w:t>
      </w:r>
      <w:r>
        <w:t xml:space="preserve"> </w:t>
      </w:r>
      <w:r w:rsidRPr="004870C1">
        <w:rPr>
          <w:b/>
          <w:bCs/>
        </w:rPr>
        <w:t>Rupees</w:t>
      </w:r>
      <w:r w:rsidR="004870C1" w:rsidRPr="004870C1">
        <w:rPr>
          <w:b/>
          <w:bCs/>
        </w:rPr>
        <w:t xml:space="preserve"> Fifteen </w:t>
      </w:r>
      <w:r w:rsidRPr="004870C1">
        <w:rPr>
          <w:b/>
          <w:bCs/>
        </w:rPr>
        <w:t>crore</w:t>
      </w:r>
      <w:r w:rsidR="004870C1" w:rsidRPr="004870C1">
        <w:rPr>
          <w:b/>
          <w:bCs/>
        </w:rPr>
        <w:t xml:space="preserve"> </w:t>
      </w:r>
      <w:r w:rsidR="004870C1">
        <w:t>(</w:t>
      </w:r>
      <w:r w:rsidR="004870C1" w:rsidRPr="004870C1">
        <w:t>₹</w:t>
      </w:r>
      <w:r w:rsidR="004870C1">
        <w:t xml:space="preserve">15,00,00,000/-) </w:t>
      </w:r>
      <w:r>
        <w:t>while the 2nd Defendant swore on oath on 16.02.2026 to the Hon’ble Court that the Trust maintained no books or accounts and that nothing material has been concealed.</w:t>
      </w:r>
    </w:p>
    <w:p w14:paraId="217153F9" w14:textId="77777777" w:rsidR="00650ECB" w:rsidRDefault="00000000" w:rsidP="00551A0A">
      <w:pPr>
        <w:pStyle w:val="ListNumber"/>
      </w:pPr>
      <w:r>
        <w:lastRenderedPageBreak/>
        <w:t xml:space="preserve">The genuineness, date and continuity of these records are therefore in serious doubt, and can be established only by forensic examination of the originals — not the copies tendered — to expose any back-dating, insertion or interpolation. </w:t>
      </w:r>
    </w:p>
    <w:p w14:paraId="0D000040" w14:textId="77BFB471" w:rsidR="009930A8" w:rsidRDefault="00194581" w:rsidP="00551A0A">
      <w:pPr>
        <w:pStyle w:val="ListNumber"/>
      </w:pPr>
      <w:r>
        <w:t>Notwithstanding the closing of the earlier IA on the affidavit filed, the Defendants continue to repay Trust monies to insiders, to raise loans against the Trust, and to route its receipts through trustees’ and non-trustees’ personal accounts. Each day of delay causes a further irreversible depletion of Trust funds that no later decree can restore. Unless the outward flow is frozen, the Plaintiff will suffer irreparable injury.</w:t>
      </w:r>
    </w:p>
    <w:p w14:paraId="1FA1B6B3" w14:textId="08651C4F" w:rsidR="00501F39" w:rsidRDefault="00501F39" w:rsidP="004870C1">
      <w:pPr>
        <w:pStyle w:val="Heading3"/>
      </w:pPr>
      <w:r>
        <w:t>SPECIFIC CONTRADICTIONS IN 24.01.2026 MINUTES</w:t>
      </w:r>
    </w:p>
    <w:p w14:paraId="7524E25C" w14:textId="01E90E4B" w:rsidR="00501F39" w:rsidRDefault="00501F39" w:rsidP="00551A0A">
      <w:pPr>
        <w:pStyle w:val="ListNumber"/>
      </w:pPr>
      <w:r>
        <w:t xml:space="preserve">On 16.02.2026 the 2nd Defendant swore the Plaintiff is “not a beneficiary to Alummoottil Taravad Trust.” The Defendants’ own 24.01.2026 minutes resolve that Plaintiff “must be terminated from the beneficiary status through legal means.” This establishes that the Trust knows the status of the Plaintiff as a beneficiary. </w:t>
      </w:r>
    </w:p>
    <w:p w14:paraId="2305E194" w14:textId="03613E1B" w:rsidR="00501F39" w:rsidRPr="00501F39" w:rsidRDefault="00501F39" w:rsidP="00551A0A">
      <w:pPr>
        <w:pStyle w:val="ListNumber"/>
      </w:pPr>
      <w:r>
        <w:t>The 24.01.2026 minutes say commercial terms commence only on 01.03.2026. GST records show Sreemoolavasam was already registered at the Trust premises on 09.12.2025. Which is true?</w:t>
      </w:r>
    </w:p>
    <w:p w14:paraId="3BBE598F" w14:textId="61CCFD3E" w:rsidR="00501F39" w:rsidRDefault="00501F39" w:rsidP="00551A0A">
      <w:pPr>
        <w:pStyle w:val="ListNumber"/>
      </w:pPr>
      <w:r>
        <w:t>The 24.01.2026 minutes say the lease was registered at SRO Cheppad. The Defendants’ 18.05.2026 production application says Lease Deed No. 3237/2025 was registered at Marad, Alappuzha. Which is true?</w:t>
      </w:r>
    </w:p>
    <w:p w14:paraId="018A9BDC" w14:textId="7646D609" w:rsidR="00551A0A" w:rsidRPr="00501F39" w:rsidRDefault="00551A0A" w:rsidP="00551A0A">
      <w:pPr>
        <w:pStyle w:val="ListNumber"/>
      </w:pPr>
      <w:r>
        <w:t xml:space="preserve">This Minutes Book has severe irregularities on each page, which the Plaintiff reserves the right to raise at a later stage. </w:t>
      </w:r>
    </w:p>
    <w:p w14:paraId="644085F4" w14:textId="24D8E2E7" w:rsidR="009930A8" w:rsidRDefault="00000000" w:rsidP="00650ECB">
      <w:pPr>
        <w:pStyle w:val="Heading3"/>
      </w:pPr>
      <w:r>
        <w:t>SCHEDULE — Originals to be Produced and Retained</w:t>
      </w:r>
    </w:p>
    <w:p w14:paraId="3A88655E" w14:textId="35B020BE" w:rsidR="002F73F9" w:rsidRPr="002F73F9" w:rsidRDefault="002F73F9" w:rsidP="00551A0A">
      <w:pPr>
        <w:pStyle w:val="LetteredListNumber"/>
      </w:pPr>
      <w:r>
        <w:t>Original Trust Minutes Book pages numbered 1 to 21, produced on 18.05.2026.</w:t>
      </w:r>
    </w:p>
    <w:p w14:paraId="1DA5886A" w14:textId="66BF35B7" w:rsidR="002F73F9" w:rsidRPr="002F73F9" w:rsidRDefault="002F73F9" w:rsidP="00551A0A">
      <w:pPr>
        <w:pStyle w:val="LetteredListNumber"/>
      </w:pPr>
      <w:r>
        <w:t>Any original resolutions/minutes relied on by the Defendants but not contained in item (a).</w:t>
      </w:r>
    </w:p>
    <w:p w14:paraId="726F0600" w14:textId="368CDADC" w:rsidR="002F73F9" w:rsidRPr="002F73F9" w:rsidRDefault="002F73F9" w:rsidP="00551A0A">
      <w:pPr>
        <w:pStyle w:val="LetteredListNumber"/>
      </w:pPr>
      <w:r>
        <w:t>Original DFO letter produced as a “certificate,” with a sworn affidavit disclosing how the Defendants obtained it.</w:t>
      </w:r>
    </w:p>
    <w:p w14:paraId="115C8D12" w14:textId="77777777" w:rsidR="002F73F9" w:rsidRPr="002F73F9" w:rsidRDefault="002F73F9" w:rsidP="00551A0A">
      <w:pPr>
        <w:pStyle w:val="LetteredListNumber"/>
      </w:pPr>
      <w:r>
        <w:lastRenderedPageBreak/>
        <w:t>Original SRO registration receipts, presentation records and payment records for Lease Deed No. 3237/2025, at the SRO described by the Defendants as Marad, Alappuzha</w:t>
      </w:r>
    </w:p>
    <w:p w14:paraId="22EF461C" w14:textId="05EA877D" w:rsidR="002F73F9" w:rsidRPr="002F73F9" w:rsidRDefault="002F73F9" w:rsidP="00551A0A">
      <w:pPr>
        <w:pStyle w:val="LetteredListNumber"/>
      </w:pPr>
      <w:r>
        <w:t xml:space="preserve"> Original letter allegedly signed by Sivadasan Madhavan Channar on 24.12.2023.</w:t>
      </w:r>
    </w:p>
    <w:p w14:paraId="52DC2B4A" w14:textId="50617717" w:rsidR="00650ECB" w:rsidRPr="002F73F9" w:rsidRDefault="002F73F9" w:rsidP="002F73F9">
      <w:r>
        <w:t>Each original shall be retained in Court custody and produced with a sworn custody statement identifying its creator, date, custodian, and source of production.</w:t>
      </w:r>
    </w:p>
    <w:p w14:paraId="741F8782" w14:textId="59839962" w:rsidR="009930A8" w:rsidRDefault="00000000">
      <w:pPr>
        <w:pStyle w:val="Heading3"/>
      </w:pPr>
      <w:r>
        <w:t>PRAYER</w:t>
      </w:r>
    </w:p>
    <w:p w14:paraId="789E8381" w14:textId="74C4CC9C" w:rsidR="009930A8" w:rsidRDefault="00000000">
      <w:r>
        <w:t>It is respectfully prayed that this Hon’ble Court may be pleased to:</w:t>
      </w:r>
    </w:p>
    <w:p w14:paraId="3C97BE51" w14:textId="0D1FE7F6" w:rsidR="00194581" w:rsidRDefault="00000000" w:rsidP="00323555">
      <w:pPr>
        <w:pStyle w:val="RomanListNumber"/>
      </w:pPr>
      <w:r>
        <w:t>(a) direct the Defendants to submit the originals listed in the Schedule to the custody of this Hon’ble Court;</w:t>
      </w:r>
    </w:p>
    <w:p w14:paraId="18755BB1" w14:textId="07C0DE61" w:rsidR="00194581" w:rsidRDefault="00000000" w:rsidP="00323555">
      <w:pPr>
        <w:pStyle w:val="RomanListNumber"/>
      </w:pPr>
      <w:r>
        <w:t>(b) grant the Plaintiff leave to have them examined by the Government Examiner of Questioned Documents;</w:t>
      </w:r>
    </w:p>
    <w:p w14:paraId="0C000032" w14:textId="2A53DA6B" w:rsidR="009930A8" w:rsidRDefault="00000000" w:rsidP="00323555">
      <w:pPr>
        <w:pStyle w:val="RomanListNumber"/>
      </w:pPr>
      <w:r>
        <w:t>(c) direct an immediate freeze on the outward flow of monies from all bank accounts of the 1st Defendant Trust (including Federal Bank Account No. 13100200004482), permitting credits but prohibiting any withdrawal, transfer, repayment or payment without prior leave of this Hon’ble Court, and direct that all monies payable to the Trust be deposited only into the said Trust account and not through any trustee’s personal account;</w:t>
      </w:r>
    </w:p>
    <w:p w14:paraId="0C000033" w14:textId="3A68975D" w:rsidR="009930A8" w:rsidRDefault="00000000">
      <w:pPr>
        <w:ind w:left="425" w:hanging="425"/>
      </w:pPr>
      <w:r>
        <w:t>(d) in view of the false statements made on oath concerning Trust transactions exceeding Rs 15 crore and going to facts critical to the suit, the Plaintiff humbly requests this Hon’ble Court to refer defendants 2—4, and CK Gita, Udayabhanu M, Dr. Arun Udayabhanu and M Radhakrishnan for prosecution for perjury under Section 379 of the Bharatiya Nagarik Suraksha Sanhita, 2023;</w:t>
      </w:r>
    </w:p>
    <w:p w14:paraId="0C000034" w14:textId="0C000034" w:rsidR="009930A8" w:rsidRDefault="00000000">
      <w:r>
        <w:t>and to pass such further orders as this Hon’ble Court may deem fit in the interests of justice.</w:t>
      </w:r>
    </w:p>
    <w:p w14:paraId="7427E0AC" w14:textId="77777777" w:rsidR="009930A8" w:rsidRDefault="00000000">
      <w:r>
        <w:t>Dated this the ______ day of June 2026.</w:t>
      </w:r>
    </w:p>
    <w:p w14:paraId="38E32D95" w14:textId="6375932B" w:rsidR="009930A8" w:rsidRDefault="00000000">
      <w:pPr>
        <w:pStyle w:val="Heading3"/>
      </w:pPr>
      <w:r>
        <w:t>VERIFICATION</w:t>
      </w:r>
    </w:p>
    <w:p w14:paraId="7E5873C8" w14:textId="77777777" w:rsidR="009930A8" w:rsidRDefault="00000000">
      <w:r>
        <w:t xml:space="preserve">I verify that the contents of this affidavit are true to the best of my knowledge, </w:t>
      </w:r>
      <w:r>
        <w:lastRenderedPageBreak/>
        <w:t>information and belief, and that nothing material has been concealed.</w:t>
      </w:r>
    </w:p>
    <w:p w14:paraId="225ECAE0" w14:textId="1BEBE86B" w:rsidR="009930A8" w:rsidRDefault="00000000" w:rsidP="00650ECB">
      <w:pPr>
        <w:spacing w:after="40"/>
        <w:jc w:val="right"/>
      </w:pPr>
      <w:r>
        <w:t>Deponent — A.G. Kishore</w:t>
      </w:r>
    </w:p>
    <w:p w14:paraId="01F5A92B" w14:textId="77777777" w:rsidR="00323555" w:rsidRDefault="00323555">
      <w:pPr>
        <w:spacing w:after="40"/>
        <w:jc w:val="left"/>
      </w:pPr>
    </w:p>
    <w:p w14:paraId="2999B996" w14:textId="2DCBE3FA" w:rsidR="009930A8" w:rsidRDefault="00000000">
      <w:pPr>
        <w:spacing w:after="40"/>
        <w:jc w:val="left"/>
      </w:pPr>
      <w:r>
        <w:t>Solemnly affirmed before me on this the ______ day of June 2026.</w:t>
      </w:r>
    </w:p>
    <w:p w14:paraId="09716A8A" w14:textId="60EC0119" w:rsidR="009930A8" w:rsidRDefault="00000000" w:rsidP="00650ECB">
      <w:pPr>
        <w:spacing w:after="40"/>
        <w:jc w:val="right"/>
      </w:pPr>
      <w:r>
        <w:t>Advocate</w:t>
      </w:r>
    </w:p>
    <w:p w14:paraId="5F10E8B4" w14:textId="49C31C73" w:rsidR="009930A8" w:rsidRDefault="00000000" w:rsidP="00650ECB">
      <w:pPr>
        <w:jc w:val="right"/>
      </w:pPr>
      <w:r>
        <w:t>Counsel for the Plaintiff</w:t>
      </w:r>
    </w:p>
    <w:sectPr w:rsidR="009930A8" w:rsidSect="00650ECB">
      <w:footerReference w:type="even" r:id="rId7"/>
      <w:footerReference w:type="default" r:id="rId8"/>
      <w:footerReference w:type="first" r:id="rId9"/>
      <w:pgSz w:w="11906" w:h="16838"/>
      <w:pgMar w:top="1440" w:right="1440" w:bottom="1727" w:left="2160" w:header="0" w:footer="720" w:gutter="0"/>
      <w:pgNumType w:fmt="numberInDash"/>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6992" w14:textId="77777777" w:rsidR="004E5F2D" w:rsidRDefault="004E5F2D" w:rsidP="00494E42">
      <w:r>
        <w:separator/>
      </w:r>
    </w:p>
  </w:endnote>
  <w:endnote w:type="continuationSeparator" w:id="0">
    <w:p w14:paraId="77205394" w14:textId="77777777" w:rsidR="004E5F2D" w:rsidRDefault="004E5F2D" w:rsidP="0049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74E15E3C" w14:textId="77777777" w:rsidR="000B6AC5" w:rsidRDefault="00000000" w:rsidP="00494E4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04E9267A" w14:textId="77777777" w:rsidR="000B6AC5" w:rsidRDefault="000B6AC5" w:rsidP="00494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63897744"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2BB1464B" w14:textId="77777777" w:rsidR="000B6AC5" w:rsidRDefault="000B6AC5" w:rsidP="00494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6CD0E8EA"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25845158" w14:textId="77777777" w:rsidR="000B6AC5" w:rsidRDefault="000B6AC5" w:rsidP="00494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404C" w14:textId="77777777" w:rsidR="004E5F2D" w:rsidRDefault="004E5F2D" w:rsidP="00494E42">
      <w:r>
        <w:separator/>
      </w:r>
    </w:p>
  </w:footnote>
  <w:footnote w:type="continuationSeparator" w:id="0">
    <w:p w14:paraId="419531F0" w14:textId="77777777" w:rsidR="004E5F2D" w:rsidRDefault="004E5F2D" w:rsidP="00494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6310"/>
    <w:multiLevelType w:val="multilevel"/>
    <w:tmpl w:val="5DBC519E"/>
    <w:lvl w:ilvl="0">
      <w:start w:val="1"/>
      <w:numFmt w:val="bullet"/>
      <w:pStyle w:val="Bulleting"/>
      <w:lvlText w:val="o"/>
      <w:lvlJc w:val="left"/>
      <w:pPr>
        <w:tabs>
          <w:tab w:val="num" w:pos="0"/>
        </w:tabs>
        <w:ind w:left="720" w:hanging="360"/>
      </w:pPr>
      <w:rPr>
        <w:rFonts w:ascii="Courier New" w:hAnsi="Courier New" w:cs="Courier New"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E6C1C46"/>
    <w:multiLevelType w:val="hybridMultilevel"/>
    <w:tmpl w:val="4BA466C8"/>
    <w:lvl w:ilvl="0" w:tplc="993862CA">
      <w:start w:val="1"/>
      <w:numFmt w:val="lowerLetter"/>
      <w:pStyle w:val="Lettere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21479"/>
    <w:multiLevelType w:val="multilevel"/>
    <w:tmpl w:val="7C1C9B92"/>
    <w:lvl w:ilvl="0">
      <w:start w:val="1"/>
      <w:numFmt w:val="decimal"/>
      <w:lvlText w:val="%1)"/>
      <w:lvlJc w:val="left"/>
      <w:pPr>
        <w:tabs>
          <w:tab w:val="num" w:pos="0"/>
        </w:tabs>
        <w:ind w:left="547" w:hanging="547"/>
      </w:pPr>
    </w:lvl>
    <w:lvl w:ilvl="1">
      <w:start w:val="1"/>
      <w:numFmt w:val="upp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lowerLetter"/>
      <w:lvlText w:val="%4)"/>
      <w:lvlJc w:val="left"/>
      <w:pPr>
        <w:tabs>
          <w:tab w:val="num" w:pos="0"/>
        </w:tabs>
        <w:ind w:left="1440" w:hanging="36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32C615D0"/>
    <w:multiLevelType w:val="multilevel"/>
    <w:tmpl w:val="10A2983A"/>
    <w:lvl w:ilvl="0">
      <w:start w:val="1"/>
      <w:numFmt w:val="decimal"/>
      <w:pStyle w:val="ListNumber"/>
      <w:lvlText w:val="%1)"/>
      <w:lvlJc w:val="left"/>
      <w:pPr>
        <w:ind w:left="360" w:hanging="360"/>
      </w:pPr>
    </w:lvl>
    <w:lvl w:ilvl="1">
      <w:start w:val="1"/>
      <w:numFmt w:val="decimal"/>
      <w:pStyle w:val="ListNumber2"/>
      <w:lvlText w:val="%1.%2)"/>
      <w:lvlJc w:val="left"/>
      <w:pPr>
        <w:ind w:left="720" w:hanging="360"/>
      </w:pPr>
    </w:lvl>
    <w:lvl w:ilvl="2">
      <w:start w:val="1"/>
      <w:numFmt w:val="decimal"/>
      <w:pStyle w:val="ListNumber3"/>
      <w:lvlText w:val="%1.%2.%3)"/>
      <w:lvlJc w:val="left"/>
      <w:pPr>
        <w:ind w:left="1080" w:hanging="360"/>
      </w:pPr>
    </w:lvl>
    <w:lvl w:ilvl="3">
      <w:start w:val="1"/>
      <w:numFmt w:val="decimal"/>
      <w:pStyle w:val="ListNumber4"/>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4" w15:restartNumberingAfterBreak="0">
    <w:nsid w:val="35F81891"/>
    <w:multiLevelType w:val="multilevel"/>
    <w:tmpl w:val="30E2A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1B318C4"/>
    <w:multiLevelType w:val="hybridMultilevel"/>
    <w:tmpl w:val="9626C0D6"/>
    <w:lvl w:ilvl="0" w:tplc="5478D4BC">
      <w:start w:val="1"/>
      <w:numFmt w:val="lowerRoman"/>
      <w:pStyle w:val="RomanList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6B5CD2"/>
    <w:multiLevelType w:val="hybridMultilevel"/>
    <w:tmpl w:val="B574D8F8"/>
    <w:lvl w:ilvl="0" w:tplc="EC4EFB64">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90544">
    <w:abstractNumId w:val="0"/>
  </w:num>
  <w:num w:numId="2" w16cid:durableId="1776898736">
    <w:abstractNumId w:val="2"/>
  </w:num>
  <w:num w:numId="3" w16cid:durableId="223951550">
    <w:abstractNumId w:val="4"/>
  </w:num>
  <w:num w:numId="4" w16cid:durableId="601883165">
    <w:abstractNumId w:val="3"/>
  </w:num>
  <w:num w:numId="5" w16cid:durableId="1359818873">
    <w:abstractNumId w:val="3"/>
  </w:num>
  <w:num w:numId="6" w16cid:durableId="1412655412">
    <w:abstractNumId w:val="1"/>
  </w:num>
  <w:num w:numId="7" w16cid:durableId="1337150253">
    <w:abstractNumId w:val="5"/>
  </w:num>
  <w:num w:numId="8" w16cid:durableId="1061826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0C"/>
    <w:rsid w:val="000966F6"/>
    <w:rsid w:val="000A7D64"/>
    <w:rsid w:val="000B6AC5"/>
    <w:rsid w:val="00194581"/>
    <w:rsid w:val="001D00A4"/>
    <w:rsid w:val="001D3824"/>
    <w:rsid w:val="002F73F9"/>
    <w:rsid w:val="00323555"/>
    <w:rsid w:val="00380526"/>
    <w:rsid w:val="003E19D1"/>
    <w:rsid w:val="004870C1"/>
    <w:rsid w:val="00494E42"/>
    <w:rsid w:val="004E5F2D"/>
    <w:rsid w:val="00501F39"/>
    <w:rsid w:val="00551A0A"/>
    <w:rsid w:val="00650ECB"/>
    <w:rsid w:val="007A766F"/>
    <w:rsid w:val="009930A8"/>
    <w:rsid w:val="009D7946"/>
    <w:rsid w:val="00A64CE1"/>
    <w:rsid w:val="00CA5FD0"/>
    <w:rsid w:val="00D0530C"/>
    <w:rsid w:val="00D76571"/>
    <w:rsid w:val="00D92019"/>
    <w:rsid w:val="00DF70EF"/>
    <w:rsid w:val="00E756D9"/>
    <w:rsid w:val="00EE22C5"/>
    <w:rsid w:val="00F114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B0D880B"/>
  <w15:docId w15:val="{D666F2E7-ED1E-AD44-B668-1C99FDF2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494E42"/>
    <w:pPr>
      <w:snapToGrid w:val="0"/>
      <w:spacing w:after="180" w:line="276" w:lineRule="auto"/>
      <w:jc w:val="both"/>
    </w:pPr>
    <w:rPr>
      <w:rFonts w:ascii="Cambria" w:hAnsi="Cambria"/>
      <w:spacing w:val="-14"/>
      <w:sz w:val="28"/>
      <w:szCs w:val="28"/>
    </w:rPr>
  </w:style>
  <w:style w:type="paragraph" w:styleId="Heading1">
    <w:name w:val="heading 1"/>
    <w:basedOn w:val="Heading2"/>
    <w:uiPriority w:val="1"/>
    <w:qFormat/>
    <w:rsid w:val="00494E42"/>
    <w:pPr>
      <w:outlineLvl w:val="0"/>
    </w:pPr>
    <w:rPr>
      <w:sz w:val="48"/>
      <w:szCs w:val="48"/>
    </w:rPr>
  </w:style>
  <w:style w:type="paragraph" w:styleId="Heading2">
    <w:name w:val="heading 2"/>
    <w:basedOn w:val="Heading3"/>
    <w:uiPriority w:val="2"/>
    <w:qFormat/>
    <w:rsid w:val="00494E42"/>
    <w:pPr>
      <w:outlineLvl w:val="1"/>
    </w:pPr>
    <w:rPr>
      <w:b w:val="0"/>
      <w:bCs w:val="0"/>
      <w:sz w:val="40"/>
      <w:szCs w:val="40"/>
    </w:rPr>
  </w:style>
  <w:style w:type="paragraph" w:styleId="Heading3">
    <w:name w:val="heading 3"/>
    <w:basedOn w:val="Normal"/>
    <w:uiPriority w:val="3"/>
    <w:qFormat/>
    <w:rsid w:val="00494E42"/>
    <w:pPr>
      <w:spacing w:line="240" w:lineRule="auto"/>
      <w:jc w:val="center"/>
      <w:outlineLvl w:val="2"/>
    </w:pPr>
    <w:rPr>
      <w:rFonts w:ascii="HELVETICA NEUE CONDENSED" w:hAnsi="HELVETICA NEUE CONDENSED"/>
      <w:b/>
      <w:bCs/>
      <w:caps/>
      <w:color w:val="000000" w:themeColor="text1"/>
      <w:sz w:val="32"/>
      <w:szCs w:val="32"/>
    </w:rPr>
  </w:style>
  <w:style w:type="paragraph" w:styleId="Heading4">
    <w:name w:val="heading 4"/>
    <w:basedOn w:val="Heading3"/>
    <w:uiPriority w:val="4"/>
    <w:qFormat/>
    <w:rsid w:val="00494E42"/>
    <w:pPr>
      <w:jc w:val="lef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Gap">
    <w:name w:val="No Gap"/>
    <w:basedOn w:val="Normal"/>
    <w:qFormat/>
    <w:rsid w:val="00494E42"/>
    <w:pPr>
      <w:spacing w:after="0" w:line="240" w:lineRule="auto"/>
    </w:pPr>
  </w:style>
  <w:style w:type="paragraph" w:customStyle="1" w:styleId="Bulleting">
    <w:name w:val="Bulleting"/>
    <w:basedOn w:val="Normal"/>
    <w:uiPriority w:val="12"/>
    <w:qFormat/>
    <w:rsid w:val="00494E42"/>
    <w:pPr>
      <w:numPr>
        <w:numId w:val="1"/>
      </w:numPr>
      <w:tabs>
        <w:tab w:val="clear" w:pos="0"/>
      </w:tabs>
      <w:ind w:left="540" w:hanging="540"/>
    </w:pPr>
  </w:style>
  <w:style w:type="paragraph" w:styleId="ListNumber">
    <w:name w:val="List Number"/>
    <w:basedOn w:val="Normal"/>
    <w:uiPriority w:val="6"/>
    <w:qFormat/>
    <w:rsid w:val="00551A0A"/>
    <w:pPr>
      <w:numPr>
        <w:numId w:val="5"/>
      </w:numPr>
      <w:ind w:left="558" w:hanging="558"/>
    </w:pPr>
  </w:style>
  <w:style w:type="paragraph" w:styleId="ListNumber2">
    <w:name w:val="List Number 2"/>
    <w:basedOn w:val="Normal"/>
    <w:uiPriority w:val="7"/>
    <w:qFormat/>
    <w:rsid w:val="00D0530C"/>
    <w:pPr>
      <w:numPr>
        <w:ilvl w:val="1"/>
        <w:numId w:val="5"/>
      </w:numPr>
      <w:ind w:left="900" w:hanging="540"/>
    </w:pPr>
  </w:style>
  <w:style w:type="paragraph" w:styleId="ListNumber3">
    <w:name w:val="List Number 3"/>
    <w:basedOn w:val="Normal"/>
    <w:uiPriority w:val="8"/>
    <w:qFormat/>
    <w:rsid w:val="00D0530C"/>
    <w:pPr>
      <w:numPr>
        <w:ilvl w:val="2"/>
        <w:numId w:val="5"/>
      </w:numPr>
      <w:ind w:left="1620" w:hanging="720"/>
    </w:pPr>
  </w:style>
  <w:style w:type="paragraph" w:styleId="ListNumber4">
    <w:name w:val="List Number 4"/>
    <w:basedOn w:val="Normal"/>
    <w:uiPriority w:val="9"/>
    <w:qFormat/>
    <w:rsid w:val="00D0530C"/>
    <w:pPr>
      <w:numPr>
        <w:ilvl w:val="3"/>
        <w:numId w:val="5"/>
      </w:numPr>
      <w:ind w:left="2520" w:hanging="900"/>
    </w:pPr>
  </w:style>
  <w:style w:type="paragraph" w:customStyle="1" w:styleId="LetteredListNumber">
    <w:name w:val="Lettered List Number"/>
    <w:basedOn w:val="ListNumber"/>
    <w:uiPriority w:val="10"/>
    <w:qFormat/>
    <w:rsid w:val="007A766F"/>
    <w:pPr>
      <w:numPr>
        <w:numId w:val="6"/>
      </w:numPr>
      <w:ind w:left="360"/>
    </w:pPr>
  </w:style>
  <w:style w:type="paragraph" w:customStyle="1" w:styleId="RomanListNumber">
    <w:name w:val="Roman List Number"/>
    <w:basedOn w:val="LetteredListNumber"/>
    <w:uiPriority w:val="11"/>
    <w:qFormat/>
    <w:rsid w:val="000A7D64"/>
    <w:pPr>
      <w:numPr>
        <w:numId w:val="7"/>
      </w:numPr>
      <w:ind w:left="360"/>
    </w:pPr>
  </w:style>
  <w:style w:type="paragraph" w:customStyle="1" w:styleId="Table">
    <w:name w:val="Table"/>
    <w:basedOn w:val="NoGap"/>
    <w:uiPriority w:val="14"/>
    <w:qFormat/>
    <w:rsid w:val="000966F6"/>
    <w:pPr>
      <w:jc w:val="left"/>
    </w:pPr>
  </w:style>
  <w:style w:type="paragraph" w:styleId="Footer">
    <w:name w:val="footer"/>
    <w:basedOn w:val="Normal"/>
    <w:link w:val="FooterChar"/>
    <w:uiPriority w:val="15"/>
    <w:unhideWhenUsed/>
    <w:rsid w:val="008A5BE7"/>
    <w:pPr>
      <w:tabs>
        <w:tab w:val="center" w:pos="4680"/>
        <w:tab w:val="right" w:pos="9360"/>
      </w:tabs>
      <w:spacing w:after="0" w:line="240" w:lineRule="auto"/>
      <w:jc w:val="center"/>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character" w:styleId="Strong">
    <w:name w:val="Strong"/>
    <w:basedOn w:val="DefaultParagraphFont"/>
    <w:uiPriority w:val="22"/>
    <w:qFormat/>
    <w:rsid w:val="002F3658"/>
    <w:rPr>
      <w:b/>
      <w:bCs/>
    </w:rPr>
  </w:style>
  <w:style w:type="character" w:styleId="Emphasis">
    <w:name w:val="Emphasis"/>
    <w:basedOn w:val="DefaultParagraphFont"/>
    <w:uiPriority w:val="20"/>
    <w:qFormat/>
    <w:rsid w:val="002F3658"/>
    <w:rPr>
      <w:i/>
      <w:iCs/>
    </w:rPr>
  </w:style>
  <w:style w:type="character" w:customStyle="1" w:styleId="FooterChar">
    <w:name w:val="Footer Char"/>
    <w:basedOn w:val="DefaultParagraphFont"/>
    <w:link w:val="Footer"/>
    <w:uiPriority w:val="99"/>
    <w:qFormat/>
    <w:rsid w:val="008A5BE7"/>
    <w:rPr>
      <w:rFonts w:ascii="Cambria" w:hAnsi="Cambria"/>
      <w:spacing w:val="-14"/>
      <w:sz w:val="26"/>
    </w:rPr>
  </w:style>
  <w:style w:type="character" w:styleId="PageNumber">
    <w:name w:val="page number"/>
    <w:basedOn w:val="DefaultParagraphFont"/>
    <w:uiPriority w:val="99"/>
    <w:semiHidden/>
    <w:unhideWhenUsed/>
    <w:rsid w:val="00ED3635"/>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B3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qFormat/>
    <w:rsid w:val="00361621"/>
  </w:style>
  <w:style w:type="numbering" w:customStyle="1" w:styleId="CurrentList2">
    <w:name w:val="Current List2"/>
    <w:uiPriority w:val="99"/>
    <w:qFormat/>
    <w:rsid w:val="00361621"/>
  </w:style>
  <w:style w:type="paragraph" w:styleId="Header">
    <w:name w:val="header"/>
    <w:basedOn w:val="Normal"/>
    <w:link w:val="HeaderChar"/>
    <w:uiPriority w:val="99"/>
    <w:unhideWhenUsed/>
    <w:rsid w:val="00551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A0A"/>
    <w:rPr>
      <w:rFonts w:ascii="Cambria" w:hAnsi="Cambria"/>
      <w:spacing w:val="-14"/>
      <w:sz w:val="28"/>
      <w:szCs w:val="28"/>
    </w:rPr>
  </w:style>
  <w:style w:type="paragraph" w:styleId="ListParagraph">
    <w:name w:val="List Paragraph"/>
    <w:basedOn w:val="Normal"/>
    <w:uiPriority w:val="34"/>
    <w:qFormat/>
    <w:rsid w:val="00194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dc:description/>
  <cp:lastModifiedBy>Anoop Madhavan</cp:lastModifiedBy>
  <cp:revision>3</cp:revision>
  <cp:lastPrinted>2026-06-25T02:05:00Z</cp:lastPrinted>
  <dcterms:created xsi:type="dcterms:W3CDTF">2026-06-25T02:33:00Z</dcterms:created>
  <dcterms:modified xsi:type="dcterms:W3CDTF">2026-06-25T02:54:00Z</dcterms:modified>
  <dc:language>en-US</dc:language>
</cp:coreProperties>
</file>