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C9" w:rsidRDefault="00A1339A" w:rsidP="00A1339A">
      <w:pPr>
        <w:pStyle w:val="Heading1"/>
        <w:jc w:val="center"/>
      </w:pPr>
      <w:r>
        <w:t>GUI Service – Server Side - Technical</w:t>
      </w:r>
    </w:p>
    <w:p w:rsidR="00A1339A" w:rsidRDefault="00A1339A" w:rsidP="00A1339A">
      <w:pPr>
        <w:rPr>
          <w:rtl/>
        </w:rPr>
      </w:pPr>
      <w:r w:rsidRPr="00A1339A">
        <w:rPr>
          <w:rFonts w:hint="cs"/>
          <w:rtl/>
        </w:rPr>
        <w:t xml:space="preserve">سرویس </w:t>
      </w:r>
      <w:r w:rsidRPr="00A1339A">
        <w:t>GUI</w:t>
      </w:r>
      <w:r w:rsidRPr="00A1339A">
        <w:rPr>
          <w:rFonts w:hint="cs"/>
          <w:rtl/>
        </w:rPr>
        <w:t xml:space="preserve"> به دو بخش تقسیم میشود: سمت کاربر و سمت سرور. در این متن عملکرد سرویس </w:t>
      </w:r>
      <w:r w:rsidRPr="00A1339A">
        <w:t>GUI</w:t>
      </w:r>
      <w:r w:rsidRPr="00A1339A">
        <w:rPr>
          <w:rFonts w:hint="cs"/>
          <w:rtl/>
        </w:rPr>
        <w:t xml:space="preserve"> در سمت سرور را توضیح میدهیم.</w:t>
      </w:r>
    </w:p>
    <w:p w:rsidR="00A1339A" w:rsidRDefault="00A1339A" w:rsidP="00A1339A">
      <w:pPr>
        <w:rPr>
          <w:rFonts w:hint="cs"/>
          <w:rtl/>
        </w:rPr>
      </w:pPr>
      <w:r>
        <w:rPr>
          <w:rFonts w:hint="cs"/>
          <w:rtl/>
        </w:rPr>
        <w:t xml:space="preserve">میتوان این سیستم را به دو بخش فیزیکی تقسیم کرد: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سرور و سرویس.</w:t>
      </w:r>
    </w:p>
    <w:p w:rsidR="009312A6" w:rsidRDefault="00A1339A" w:rsidP="009312A6">
      <w:pPr>
        <w:pStyle w:val="Heading2"/>
        <w:rPr>
          <w:rtl/>
        </w:rPr>
      </w:pP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سرور</w:t>
      </w:r>
    </w:p>
    <w:p w:rsidR="00A1339A" w:rsidRDefault="009312A6" w:rsidP="009312A6">
      <w:pPr>
        <w:rPr>
          <w:rtl/>
        </w:rPr>
      </w:pPr>
      <w:r>
        <w:rPr>
          <w:rFonts w:hint="cs"/>
          <w:rtl/>
        </w:rPr>
        <w:t xml:space="preserve">ابن بخش </w:t>
      </w:r>
      <w:r w:rsidR="00A1339A">
        <w:rPr>
          <w:rFonts w:hint="cs"/>
          <w:rtl/>
        </w:rPr>
        <w:t xml:space="preserve">وظیفه ارائه فایل اولیه </w:t>
      </w:r>
      <w:proofErr w:type="spellStart"/>
      <w:r w:rsidR="00A1339A">
        <w:rPr>
          <w:rFonts w:hint="cs"/>
          <w:rtl/>
        </w:rPr>
        <w:t>وب</w:t>
      </w:r>
      <w:proofErr w:type="spellEnd"/>
      <w:r w:rsidR="00A1339A">
        <w:rPr>
          <w:rFonts w:hint="cs"/>
          <w:rtl/>
        </w:rPr>
        <w:t xml:space="preserve"> به کاربر را بر عهده دارد. این فایل شامل </w:t>
      </w:r>
      <w:proofErr w:type="spellStart"/>
      <w:r w:rsidR="00A1339A">
        <w:rPr>
          <w:rFonts w:hint="cs"/>
          <w:rtl/>
        </w:rPr>
        <w:t>کدهایی</w:t>
      </w:r>
      <w:proofErr w:type="spellEnd"/>
      <w:r w:rsidR="00A1339A">
        <w:rPr>
          <w:rFonts w:hint="cs"/>
          <w:rtl/>
        </w:rPr>
        <w:t xml:space="preserve"> است که بعد از </w:t>
      </w:r>
      <w:r w:rsidR="00A1339A">
        <w:t>load</w:t>
      </w:r>
      <w:r w:rsidR="00A1339A">
        <w:rPr>
          <w:rFonts w:hint="cs"/>
          <w:rtl/>
        </w:rPr>
        <w:t xml:space="preserve"> شدن ارتباط با سرور را با استفاده از </w:t>
      </w:r>
      <w:proofErr w:type="spellStart"/>
      <w:r w:rsidR="00A1339A">
        <w:t>websocket</w:t>
      </w:r>
      <w:proofErr w:type="spellEnd"/>
      <w:r w:rsidR="00A1339A">
        <w:rPr>
          <w:rFonts w:hint="cs"/>
          <w:rtl/>
        </w:rPr>
        <w:t xml:space="preserve"> بر قرار میکند، و مابقی داده های مورد نیاز را از آن طریق دریافت میکند.</w:t>
      </w:r>
    </w:p>
    <w:p w:rsidR="009312A6" w:rsidRDefault="009312A6" w:rsidP="009312A6">
      <w:r>
        <w:rPr>
          <w:rFonts w:hint="cs"/>
          <w:rtl/>
        </w:rPr>
        <w:t>این بخش عملا جدا از بخش دیگر است و به عنوان یک سرویس سیستم عامل فعالیت میکند.</w:t>
      </w:r>
    </w:p>
    <w:p w:rsidR="009312A6" w:rsidRDefault="00A1339A" w:rsidP="009312A6">
      <w:pPr>
        <w:pStyle w:val="Heading2"/>
        <w:rPr>
          <w:rtl/>
        </w:rPr>
      </w:pPr>
      <w:r>
        <w:rPr>
          <w:rFonts w:hint="cs"/>
          <w:rtl/>
        </w:rPr>
        <w:t>سرویس</w:t>
      </w:r>
    </w:p>
    <w:p w:rsidR="00A1339A" w:rsidRDefault="009312A6" w:rsidP="009312A6">
      <w:r>
        <w:rPr>
          <w:rFonts w:hint="cs"/>
          <w:rtl/>
        </w:rPr>
        <w:t xml:space="preserve">این بخش </w:t>
      </w:r>
      <w:r w:rsidR="00A1339A">
        <w:rPr>
          <w:rFonts w:hint="cs"/>
          <w:rtl/>
        </w:rPr>
        <w:t xml:space="preserve">وظیفه ارتباط با </w:t>
      </w:r>
      <w:proofErr w:type="spellStart"/>
      <w:r w:rsidR="00A1339A">
        <w:rPr>
          <w:rFonts w:hint="cs"/>
          <w:rtl/>
        </w:rPr>
        <w:t>کلاینت</w:t>
      </w:r>
      <w:proofErr w:type="spellEnd"/>
      <w:r w:rsidR="00A1339A">
        <w:rPr>
          <w:rFonts w:hint="cs"/>
          <w:rtl/>
        </w:rPr>
        <w:t xml:space="preserve"> از طریق </w:t>
      </w:r>
      <w:proofErr w:type="spellStart"/>
      <w:r w:rsidR="00A1339A">
        <w:t>websocket</w:t>
      </w:r>
      <w:proofErr w:type="spellEnd"/>
      <w:r w:rsidR="00A1339A">
        <w:rPr>
          <w:rFonts w:hint="cs"/>
          <w:rtl/>
        </w:rPr>
        <w:t xml:space="preserve"> و انجام انتقال اطلاعات از آن طریق را بر عهده دارد، علاوه بر عملکرد های عادی یک سرویس.</w:t>
      </w:r>
    </w:p>
    <w:p w:rsidR="009312A6" w:rsidRDefault="009312A6" w:rsidP="009312A6">
      <w:pPr>
        <w:rPr>
          <w:rFonts w:hint="cs"/>
          <w:rtl/>
        </w:rPr>
      </w:pPr>
      <w:r>
        <w:rPr>
          <w:rFonts w:hint="cs"/>
          <w:rtl/>
        </w:rPr>
        <w:t>در اینجا چند مفهوم که در این سرویس استفاده شده است را توضیح میدهیم:</w:t>
      </w:r>
    </w:p>
    <w:p w:rsidR="009312A6" w:rsidRDefault="009312A6" w:rsidP="009312A6">
      <w:pPr>
        <w:pStyle w:val="ListParagraph"/>
        <w:numPr>
          <w:ilvl w:val="0"/>
          <w:numId w:val="2"/>
        </w:numPr>
      </w:pPr>
      <w:proofErr w:type="gramStart"/>
      <w:r>
        <w:t>List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لیست ها ساختار صفحات </w:t>
      </w:r>
      <w:proofErr w:type="spellStart"/>
      <w:r>
        <w:rPr>
          <w:rFonts w:hint="cs"/>
          <w:rtl/>
        </w:rPr>
        <w:t>وب</w:t>
      </w:r>
      <w:proofErr w:type="spellEnd"/>
      <w:r>
        <w:rPr>
          <w:rFonts w:hint="cs"/>
          <w:rtl/>
        </w:rPr>
        <w:t xml:space="preserve"> طرف کاربر را مشخص میکنند. </w:t>
      </w:r>
      <w:proofErr w:type="spellStart"/>
      <w:r>
        <w:rPr>
          <w:rFonts w:hint="cs"/>
          <w:rtl/>
        </w:rPr>
        <w:t>کلاینت</w:t>
      </w:r>
      <w:proofErr w:type="spellEnd"/>
      <w:r>
        <w:rPr>
          <w:rFonts w:hint="cs"/>
          <w:rtl/>
        </w:rPr>
        <w:t xml:space="preserve"> با دریافت این لیست ها و با استفاده از </w:t>
      </w:r>
      <w:r>
        <w:t>template</w:t>
      </w:r>
      <w:r>
        <w:rPr>
          <w:rFonts w:hint="cs"/>
          <w:rtl/>
        </w:rPr>
        <w:t xml:space="preserve"> ها محیط </w:t>
      </w:r>
      <w:proofErr w:type="spellStart"/>
      <w:r>
        <w:rPr>
          <w:rFonts w:hint="cs"/>
          <w:rtl/>
        </w:rPr>
        <w:t>گرافیکی</w:t>
      </w:r>
      <w:proofErr w:type="spellEnd"/>
      <w:r>
        <w:rPr>
          <w:rFonts w:hint="cs"/>
          <w:rtl/>
        </w:rPr>
        <w:t xml:space="preserve"> را تولید میکند. لیست ها عملا به صورت فایل و در زیر شاخه </w:t>
      </w:r>
      <w:r>
        <w:t>lists</w:t>
      </w:r>
      <w:r>
        <w:rPr>
          <w:rFonts w:hint="cs"/>
          <w:rtl/>
        </w:rPr>
        <w:t xml:space="preserve"> ذخیره میشوند. و اگر لیست مربوط به سرویس دیگری باشد در </w:t>
      </w:r>
      <w:proofErr w:type="spellStart"/>
      <w:r>
        <w:rPr>
          <w:rFonts w:hint="cs"/>
          <w:rtl/>
        </w:rPr>
        <w:t>زیرشاخه</w:t>
      </w:r>
      <w:proofErr w:type="spellEnd"/>
      <w:r>
        <w:rPr>
          <w:rFonts w:hint="cs"/>
          <w:rtl/>
        </w:rPr>
        <w:t xml:space="preserve"> ای با اسم آن سرویس ذخیره میشود. ( در درخواست ها اسم سرویس و لیست با استفاده از نقطه "." از هم جدا میشود)</w:t>
      </w:r>
    </w:p>
    <w:p w:rsidR="009312A6" w:rsidRDefault="009312A6" w:rsidP="002D5135">
      <w:pPr>
        <w:pStyle w:val="ListParagraph"/>
        <w:numPr>
          <w:ilvl w:val="0"/>
          <w:numId w:val="2"/>
        </w:numPr>
      </w:pPr>
      <w:r>
        <w:t>Template</w:t>
      </w:r>
      <w:r>
        <w:rPr>
          <w:rFonts w:hint="cs"/>
          <w:rtl/>
        </w:rPr>
        <w:t xml:space="preserve">: ها طبق معمول شیوه نمایش اجزای </w:t>
      </w:r>
      <w:proofErr w:type="spellStart"/>
      <w:r>
        <w:rPr>
          <w:rFonts w:hint="cs"/>
          <w:rtl/>
        </w:rPr>
        <w:t>گرافیکی</w:t>
      </w:r>
      <w:proofErr w:type="spellEnd"/>
      <w:r>
        <w:rPr>
          <w:rFonts w:hint="cs"/>
          <w:rtl/>
        </w:rPr>
        <w:t xml:space="preserve"> را مشخص میکنند. یک </w:t>
      </w:r>
      <w:r>
        <w:t>template</w:t>
      </w:r>
      <w:r>
        <w:rPr>
          <w:rFonts w:hint="cs"/>
          <w:rtl/>
        </w:rPr>
        <w:t xml:space="preserve"> به صورت یک متن ( ذخیره شده در ساختار </w:t>
      </w:r>
      <w:r>
        <w:t>JSON</w:t>
      </w:r>
      <w:r>
        <w:rPr>
          <w:rFonts w:hint="cs"/>
          <w:rtl/>
        </w:rPr>
        <w:t xml:space="preserve"> )</w:t>
      </w:r>
      <w:r w:rsidR="002D5135">
        <w:rPr>
          <w:rFonts w:hint="cs"/>
          <w:rtl/>
        </w:rPr>
        <w:t xml:space="preserve"> در فایل مربوطه و در زیر شاخه </w:t>
      </w:r>
      <w:r w:rsidR="002D5135">
        <w:t>templates/[</w:t>
      </w:r>
      <w:proofErr w:type="spellStart"/>
      <w:r w:rsidR="002D5135">
        <w:t>templatename</w:t>
      </w:r>
      <w:proofErr w:type="spellEnd"/>
      <w:r w:rsidR="002D5135">
        <w:t>]/</w:t>
      </w:r>
      <w:r w:rsidR="002D5135">
        <w:rPr>
          <w:rFonts w:hint="cs"/>
          <w:rtl/>
        </w:rPr>
        <w:t xml:space="preserve"> و با نام </w:t>
      </w:r>
      <w:r w:rsidR="002D5135">
        <w:t>main</w:t>
      </w:r>
      <w:r w:rsidR="002D5135">
        <w:rPr>
          <w:rFonts w:hint="cs"/>
          <w:rtl/>
        </w:rPr>
        <w:t xml:space="preserve">  ذخیره میشود.</w:t>
      </w:r>
    </w:p>
    <w:p w:rsidR="002D5135" w:rsidRDefault="002D5135" w:rsidP="002D5135">
      <w:pPr>
        <w:pStyle w:val="Heading2"/>
        <w:rPr>
          <w:rtl/>
        </w:rPr>
      </w:pPr>
      <w:r>
        <w:rPr>
          <w:rFonts w:hint="cs"/>
          <w:rtl/>
        </w:rPr>
        <w:t xml:space="preserve">ارتباط سرور و </w:t>
      </w:r>
      <w:proofErr w:type="spellStart"/>
      <w:r>
        <w:rPr>
          <w:rFonts w:hint="cs"/>
          <w:rtl/>
        </w:rPr>
        <w:t>کلاینت</w:t>
      </w:r>
      <w:proofErr w:type="spellEnd"/>
    </w:p>
    <w:p w:rsidR="002D5135" w:rsidRDefault="002D5135" w:rsidP="002D5135">
      <w:pPr>
        <w:rPr>
          <w:rtl/>
        </w:rPr>
      </w:pPr>
      <w:r>
        <w:rPr>
          <w:rFonts w:hint="cs"/>
          <w:rtl/>
        </w:rPr>
        <w:t xml:space="preserve">همانطور که گفته شد این ارتباط توسط </w:t>
      </w:r>
      <w:proofErr w:type="spellStart"/>
      <w:r>
        <w:t>websockets</w:t>
      </w:r>
      <w:proofErr w:type="spellEnd"/>
      <w:r>
        <w:rPr>
          <w:rFonts w:hint="cs"/>
          <w:rtl/>
        </w:rPr>
        <w:t xml:space="preserve"> و در قالب </w:t>
      </w:r>
      <w:r>
        <w:t>JSON</w:t>
      </w:r>
      <w:r>
        <w:rPr>
          <w:rFonts w:hint="cs"/>
          <w:rtl/>
        </w:rPr>
        <w:t xml:space="preserve"> انجام میشود. درخواست ها و جواب ها در قالب استانداردی ارسال و دریافت میشوند. به صورت کلی یک </w:t>
      </w:r>
      <w:r>
        <w:t>packet</w:t>
      </w:r>
      <w:r>
        <w:rPr>
          <w:rFonts w:hint="cs"/>
          <w:rtl/>
        </w:rPr>
        <w:t xml:space="preserve"> ارسالی قالبی به شکل زیر دارد:</w:t>
      </w:r>
    </w:p>
    <w:p w:rsidR="00EE58D6" w:rsidRDefault="00EE58D6" w:rsidP="00EE58D6">
      <w:pPr>
        <w:bidi w:val="0"/>
      </w:pPr>
      <w:r>
        <w:t>{</w:t>
      </w:r>
      <w:r w:rsidRPr="00CC7AC3">
        <w:t>"type</w:t>
      </w:r>
      <w:proofErr w:type="gramStart"/>
      <w:r w:rsidRPr="00CC7AC3">
        <w:t>" :</w:t>
      </w:r>
      <w:proofErr w:type="gramEnd"/>
      <w:r w:rsidRPr="00CC7AC3">
        <w:t xml:space="preserve"> "</w:t>
      </w:r>
      <w:r>
        <w:t>$$$</w:t>
      </w:r>
      <w:r w:rsidRPr="00CC7AC3">
        <w:t>" , "node" : "</w:t>
      </w:r>
      <w:r>
        <w:t>$$$</w:t>
      </w:r>
      <w:r w:rsidRPr="00CC7AC3">
        <w:t>" , "id" : "$$$"</w:t>
      </w:r>
      <w:r>
        <w:t xml:space="preserve"> , "data" : </w:t>
      </w:r>
      <w:r>
        <w:t xml:space="preserve">{$$$} </w:t>
      </w:r>
      <w:r>
        <w:t>}</w:t>
      </w:r>
    </w:p>
    <w:p w:rsidR="002D5135" w:rsidRDefault="002D5135" w:rsidP="00EE58D6">
      <w:pPr>
        <w:bidi w:val="0"/>
        <w:rPr>
          <w:rtl/>
        </w:rPr>
      </w:pPr>
    </w:p>
    <w:p w:rsidR="00EE58D6" w:rsidRDefault="00EE58D6">
      <w:pPr>
        <w:bidi w:val="0"/>
        <w:jc w:val="left"/>
        <w:rPr>
          <w:rtl/>
        </w:rPr>
      </w:pPr>
      <w:r>
        <w:rPr>
          <w:rtl/>
        </w:rPr>
        <w:br w:type="page"/>
      </w:r>
    </w:p>
    <w:p w:rsidR="002D5135" w:rsidRDefault="002D5135" w:rsidP="002D5135">
      <w:r>
        <w:rPr>
          <w:rFonts w:hint="cs"/>
          <w:rtl/>
        </w:rPr>
        <w:lastRenderedPageBreak/>
        <w:t>انواع دستور های ممکن شامل این موارد میشود:</w:t>
      </w:r>
    </w:p>
    <w:tbl>
      <w:tblPr>
        <w:tblStyle w:val="PlainTable5"/>
        <w:bidiVisual/>
        <w:tblW w:w="0" w:type="auto"/>
        <w:tblInd w:w="-35" w:type="dxa"/>
        <w:tblLook w:val="04A0" w:firstRow="1" w:lastRow="0" w:firstColumn="1" w:lastColumn="0" w:noHBand="0" w:noVBand="1"/>
      </w:tblPr>
      <w:tblGrid>
        <w:gridCol w:w="3116"/>
        <w:gridCol w:w="1284"/>
        <w:gridCol w:w="4950"/>
      </w:tblGrid>
      <w:tr w:rsidR="00CC7AC3" w:rsidTr="00EE5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right w:val="single" w:sz="4" w:space="0" w:color="D9D9D9" w:themeColor="background1" w:themeShade="D9"/>
            </w:tcBorders>
          </w:tcPr>
          <w:p w:rsidR="00CC7AC3" w:rsidRDefault="00CC7AC3" w:rsidP="00CC7AC3">
            <w:pPr>
              <w:jc w:val="center"/>
              <w:rPr>
                <w:rFonts w:hint="cs"/>
                <w:rtl/>
              </w:rPr>
            </w:pPr>
            <w:r>
              <w:t>Name</w:t>
            </w:r>
          </w:p>
        </w:tc>
        <w:tc>
          <w:tcPr>
            <w:tcW w:w="128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C7AC3" w:rsidRDefault="00CC7AC3" w:rsidP="00CC7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Direction</w:t>
            </w:r>
          </w:p>
        </w:tc>
        <w:tc>
          <w:tcPr>
            <w:tcW w:w="4950" w:type="dxa"/>
            <w:tcBorders>
              <w:left w:val="single" w:sz="4" w:space="0" w:color="D9D9D9" w:themeColor="background1" w:themeShade="D9"/>
            </w:tcBorders>
          </w:tcPr>
          <w:p w:rsidR="00CC7AC3" w:rsidRDefault="00CC7AC3" w:rsidP="00CC7AC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C7AC3" w:rsidTr="00EE5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7AC3" w:rsidRDefault="00CC7AC3" w:rsidP="00CC7AC3">
            <w:pPr>
              <w:bidi w:val="0"/>
            </w:pPr>
            <w:r>
              <w:t>Call</w:t>
            </w:r>
          </w:p>
          <w:p w:rsidR="00CC7AC3" w:rsidRDefault="00CC7AC3" w:rsidP="00CC7AC3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284" w:type="dxa"/>
            <w:tcBorders>
              <w:right w:val="single" w:sz="4" w:space="0" w:color="D9D9D9" w:themeColor="background1" w:themeShade="D9"/>
            </w:tcBorders>
          </w:tcPr>
          <w:p w:rsidR="00CC7AC3" w:rsidRDefault="00CC7AC3" w:rsidP="00CC7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C&gt;S</w:t>
            </w:r>
          </w:p>
        </w:tc>
        <w:tc>
          <w:tcPr>
            <w:tcW w:w="4950" w:type="dxa"/>
            <w:tcBorders>
              <w:left w:val="single" w:sz="4" w:space="0" w:color="D9D9D9" w:themeColor="background1" w:themeShade="D9"/>
            </w:tcBorders>
          </w:tcPr>
          <w:p w:rsidR="00CC7AC3" w:rsidRDefault="00CC7AC3" w:rsidP="00CC7AC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a Command</w:t>
            </w:r>
          </w:p>
          <w:p w:rsidR="00EE58D6" w:rsidRDefault="00EE58D6" w:rsidP="00EE58D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:name,</w:t>
            </w:r>
            <w:r w:rsidR="00A375FF">
              <w:t xml:space="preserve"> </w:t>
            </w:r>
            <w:r>
              <w:t>id</w:t>
            </w:r>
            <w:r w:rsidR="00A375FF">
              <w:t>, data</w:t>
            </w:r>
          </w:p>
        </w:tc>
      </w:tr>
      <w:tr w:rsidR="00CC7AC3" w:rsidTr="00EE5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7AC3" w:rsidRDefault="00CC7AC3" w:rsidP="00CC7AC3">
            <w:pPr>
              <w:bidi w:val="0"/>
            </w:pPr>
            <w:r>
              <w:t>Callback</w:t>
            </w:r>
          </w:p>
          <w:p w:rsidR="00CC7AC3" w:rsidRDefault="00CC7AC3" w:rsidP="00CC7AC3">
            <w:pPr>
              <w:bidi w:val="0"/>
            </w:pPr>
          </w:p>
        </w:tc>
        <w:tc>
          <w:tcPr>
            <w:tcW w:w="1284" w:type="dxa"/>
            <w:tcBorders>
              <w:right w:val="single" w:sz="4" w:space="0" w:color="D9D9D9" w:themeColor="background1" w:themeShade="D9"/>
            </w:tcBorders>
          </w:tcPr>
          <w:p w:rsidR="00CC7AC3" w:rsidRDefault="00CC7AC3" w:rsidP="00CC7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S&gt;C</w:t>
            </w:r>
          </w:p>
        </w:tc>
        <w:tc>
          <w:tcPr>
            <w:tcW w:w="4950" w:type="dxa"/>
            <w:tcBorders>
              <w:left w:val="single" w:sz="4" w:space="0" w:color="D9D9D9" w:themeColor="background1" w:themeShade="D9"/>
            </w:tcBorders>
          </w:tcPr>
          <w:p w:rsidR="00CC7AC3" w:rsidRDefault="00EE58D6" w:rsidP="00CC7AC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Callback data received</w:t>
            </w:r>
          </w:p>
          <w:p w:rsidR="00A375FF" w:rsidRDefault="00A375FF" w:rsidP="00A375F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:name, id, data</w:t>
            </w:r>
          </w:p>
        </w:tc>
      </w:tr>
      <w:tr w:rsidR="00CC7AC3" w:rsidTr="00EE5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7AC3" w:rsidRDefault="00CC7AC3" w:rsidP="00CC7AC3">
            <w:pPr>
              <w:bidi w:val="0"/>
            </w:pPr>
            <w:r>
              <w:t>Failed</w:t>
            </w:r>
          </w:p>
          <w:p w:rsidR="00CC7AC3" w:rsidRDefault="00CC7AC3" w:rsidP="00CC7AC3">
            <w:pPr>
              <w:bidi w:val="0"/>
            </w:pPr>
          </w:p>
        </w:tc>
        <w:tc>
          <w:tcPr>
            <w:tcW w:w="1284" w:type="dxa"/>
            <w:tcBorders>
              <w:right w:val="single" w:sz="4" w:space="0" w:color="D9D9D9" w:themeColor="background1" w:themeShade="D9"/>
            </w:tcBorders>
          </w:tcPr>
          <w:p w:rsidR="00CC7AC3" w:rsidRDefault="00CC7AC3" w:rsidP="00CC7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S&gt;C</w:t>
            </w:r>
          </w:p>
        </w:tc>
        <w:tc>
          <w:tcPr>
            <w:tcW w:w="4950" w:type="dxa"/>
            <w:tcBorders>
              <w:left w:val="single" w:sz="4" w:space="0" w:color="D9D9D9" w:themeColor="background1" w:themeShade="D9"/>
            </w:tcBorders>
          </w:tcPr>
          <w:p w:rsidR="00CC7AC3" w:rsidRDefault="00EE58D6" w:rsidP="00CC7AC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failed</w:t>
            </w:r>
          </w:p>
          <w:p w:rsidR="00A375FF" w:rsidRDefault="00A375FF" w:rsidP="00A375F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:name, id, description</w:t>
            </w:r>
          </w:p>
        </w:tc>
      </w:tr>
      <w:tr w:rsidR="00CC7AC3" w:rsidTr="00EE5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7AC3" w:rsidRDefault="00CC7AC3" w:rsidP="00CC7AC3">
            <w:pPr>
              <w:bidi w:val="0"/>
            </w:pPr>
            <w:proofErr w:type="spellStart"/>
            <w:r>
              <w:t>Timedout</w:t>
            </w:r>
            <w:proofErr w:type="spellEnd"/>
          </w:p>
          <w:p w:rsidR="00CC7AC3" w:rsidRDefault="00CC7AC3" w:rsidP="00CC7AC3">
            <w:pPr>
              <w:bidi w:val="0"/>
            </w:pPr>
          </w:p>
        </w:tc>
        <w:tc>
          <w:tcPr>
            <w:tcW w:w="1284" w:type="dxa"/>
            <w:tcBorders>
              <w:right w:val="single" w:sz="4" w:space="0" w:color="D9D9D9" w:themeColor="background1" w:themeShade="D9"/>
            </w:tcBorders>
          </w:tcPr>
          <w:p w:rsidR="00CC7AC3" w:rsidRDefault="00CC7AC3" w:rsidP="00CC7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S&gt;C</w:t>
            </w:r>
          </w:p>
        </w:tc>
        <w:tc>
          <w:tcPr>
            <w:tcW w:w="4950" w:type="dxa"/>
            <w:tcBorders>
              <w:left w:val="single" w:sz="4" w:space="0" w:color="D9D9D9" w:themeColor="background1" w:themeShade="D9"/>
            </w:tcBorders>
          </w:tcPr>
          <w:p w:rsidR="00CC7AC3" w:rsidRDefault="00EE58D6" w:rsidP="00CC7AC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</w:t>
            </w:r>
            <w:r w:rsidR="00A375FF">
              <w:t>Time-out</w:t>
            </w:r>
          </w:p>
          <w:p w:rsidR="00A375FF" w:rsidRDefault="00A375FF" w:rsidP="00A375F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:name,</w:t>
            </w:r>
            <w:r>
              <w:t xml:space="preserve"> </w:t>
            </w:r>
            <w:r>
              <w:t>id</w:t>
            </w:r>
          </w:p>
        </w:tc>
      </w:tr>
      <w:tr w:rsidR="00CC7AC3" w:rsidTr="00EE5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7AC3" w:rsidRDefault="00CC7AC3" w:rsidP="00CC7AC3">
            <w:pPr>
              <w:bidi w:val="0"/>
            </w:pPr>
            <w:r>
              <w:t>Hook</w:t>
            </w:r>
          </w:p>
          <w:p w:rsidR="00CC7AC3" w:rsidRDefault="00CC7AC3" w:rsidP="00CC7AC3">
            <w:pPr>
              <w:bidi w:val="0"/>
            </w:pPr>
          </w:p>
        </w:tc>
        <w:tc>
          <w:tcPr>
            <w:tcW w:w="1284" w:type="dxa"/>
            <w:tcBorders>
              <w:right w:val="single" w:sz="4" w:space="0" w:color="D9D9D9" w:themeColor="background1" w:themeShade="D9"/>
            </w:tcBorders>
          </w:tcPr>
          <w:p w:rsidR="00CC7AC3" w:rsidRDefault="00CC7AC3" w:rsidP="00CC7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C&gt;S</w:t>
            </w:r>
          </w:p>
        </w:tc>
        <w:tc>
          <w:tcPr>
            <w:tcW w:w="4950" w:type="dxa"/>
            <w:tcBorders>
              <w:left w:val="single" w:sz="4" w:space="0" w:color="D9D9D9" w:themeColor="background1" w:themeShade="D9"/>
            </w:tcBorders>
          </w:tcPr>
          <w:p w:rsidR="00CC7AC3" w:rsidRDefault="00EE58D6" w:rsidP="00CC7AC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Hook an event</w:t>
            </w:r>
          </w:p>
          <w:p w:rsidR="00A375FF" w:rsidRDefault="00A375FF" w:rsidP="00A375F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:name</w:t>
            </w:r>
          </w:p>
        </w:tc>
      </w:tr>
      <w:tr w:rsidR="00CC7AC3" w:rsidTr="00EE5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7AC3" w:rsidRDefault="00CC7AC3" w:rsidP="00CC7AC3">
            <w:pPr>
              <w:bidi w:val="0"/>
            </w:pPr>
            <w:r>
              <w:t>Unhook</w:t>
            </w:r>
          </w:p>
          <w:p w:rsidR="00CC7AC3" w:rsidRDefault="00CC7AC3" w:rsidP="00CC7AC3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284" w:type="dxa"/>
            <w:tcBorders>
              <w:right w:val="single" w:sz="4" w:space="0" w:color="D9D9D9" w:themeColor="background1" w:themeShade="D9"/>
            </w:tcBorders>
          </w:tcPr>
          <w:p w:rsidR="00CC7AC3" w:rsidRDefault="00CC7AC3" w:rsidP="00CC7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C&gt;S</w:t>
            </w:r>
          </w:p>
        </w:tc>
        <w:tc>
          <w:tcPr>
            <w:tcW w:w="4950" w:type="dxa"/>
            <w:tcBorders>
              <w:left w:val="single" w:sz="4" w:space="0" w:color="D9D9D9" w:themeColor="background1" w:themeShade="D9"/>
            </w:tcBorders>
          </w:tcPr>
          <w:p w:rsidR="00CC7AC3" w:rsidRDefault="00EE58D6" w:rsidP="00CC7AC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unhook an Event</w:t>
            </w:r>
          </w:p>
          <w:p w:rsidR="00A375FF" w:rsidRDefault="00A375FF" w:rsidP="00A375F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:name</w:t>
            </w:r>
          </w:p>
        </w:tc>
      </w:tr>
      <w:tr w:rsidR="00CC7AC3" w:rsidTr="00EE5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7AC3" w:rsidRDefault="00CC7AC3" w:rsidP="00CC7AC3">
            <w:pPr>
              <w:bidi w:val="0"/>
            </w:pPr>
            <w:r>
              <w:t>Event</w:t>
            </w:r>
          </w:p>
          <w:p w:rsidR="00CC7AC3" w:rsidRDefault="00CC7AC3" w:rsidP="00CC7AC3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284" w:type="dxa"/>
            <w:tcBorders>
              <w:right w:val="single" w:sz="4" w:space="0" w:color="D9D9D9" w:themeColor="background1" w:themeShade="D9"/>
            </w:tcBorders>
          </w:tcPr>
          <w:p w:rsidR="00CC7AC3" w:rsidRDefault="00CC7AC3" w:rsidP="00CC7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S&gt;C</w:t>
            </w:r>
          </w:p>
        </w:tc>
        <w:tc>
          <w:tcPr>
            <w:tcW w:w="4950" w:type="dxa"/>
            <w:tcBorders>
              <w:left w:val="single" w:sz="4" w:space="0" w:color="D9D9D9" w:themeColor="background1" w:themeShade="D9"/>
            </w:tcBorders>
          </w:tcPr>
          <w:p w:rsidR="00CC7AC3" w:rsidRDefault="00EE58D6" w:rsidP="00CC7AC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occurred</w:t>
            </w:r>
          </w:p>
          <w:p w:rsidR="00A375FF" w:rsidRDefault="00A375FF" w:rsidP="00A375F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:name, data</w:t>
            </w:r>
          </w:p>
        </w:tc>
      </w:tr>
      <w:tr w:rsidR="00CC7AC3" w:rsidTr="00EE5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7AC3" w:rsidRDefault="00CC7AC3" w:rsidP="00CC7AC3">
            <w:pPr>
              <w:bidi w:val="0"/>
            </w:pPr>
            <w:proofErr w:type="spellStart"/>
            <w:r>
              <w:t>Getlist</w:t>
            </w:r>
            <w:proofErr w:type="spellEnd"/>
          </w:p>
          <w:p w:rsidR="00CC7AC3" w:rsidRDefault="00CC7AC3" w:rsidP="00CC7AC3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284" w:type="dxa"/>
            <w:tcBorders>
              <w:right w:val="single" w:sz="4" w:space="0" w:color="D9D9D9" w:themeColor="background1" w:themeShade="D9"/>
            </w:tcBorders>
          </w:tcPr>
          <w:p w:rsidR="00CC7AC3" w:rsidRDefault="00CC7AC3" w:rsidP="00CC7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C&gt;S</w:t>
            </w:r>
          </w:p>
        </w:tc>
        <w:tc>
          <w:tcPr>
            <w:tcW w:w="4950" w:type="dxa"/>
            <w:tcBorders>
              <w:left w:val="single" w:sz="4" w:space="0" w:color="D9D9D9" w:themeColor="background1" w:themeShade="D9"/>
            </w:tcBorders>
          </w:tcPr>
          <w:p w:rsidR="00CC7AC3" w:rsidRDefault="00EE58D6" w:rsidP="00CC7AC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content of a list</w:t>
            </w:r>
          </w:p>
          <w:p w:rsidR="00A375FF" w:rsidRDefault="00A375FF" w:rsidP="00A375F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:name</w:t>
            </w:r>
          </w:p>
        </w:tc>
      </w:tr>
      <w:tr w:rsidR="00CC7AC3" w:rsidTr="00EE5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7AC3" w:rsidRDefault="00CC7AC3" w:rsidP="00CC7AC3">
            <w:pPr>
              <w:bidi w:val="0"/>
            </w:pPr>
            <w:r>
              <w:t>List</w:t>
            </w:r>
          </w:p>
          <w:p w:rsidR="00CC7AC3" w:rsidRDefault="00CC7AC3" w:rsidP="00CC7AC3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284" w:type="dxa"/>
            <w:tcBorders>
              <w:right w:val="single" w:sz="4" w:space="0" w:color="D9D9D9" w:themeColor="background1" w:themeShade="D9"/>
            </w:tcBorders>
          </w:tcPr>
          <w:p w:rsidR="00CC7AC3" w:rsidRDefault="00CC7AC3" w:rsidP="00CC7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S&gt;C</w:t>
            </w:r>
          </w:p>
        </w:tc>
        <w:tc>
          <w:tcPr>
            <w:tcW w:w="4950" w:type="dxa"/>
            <w:tcBorders>
              <w:left w:val="single" w:sz="4" w:space="0" w:color="D9D9D9" w:themeColor="background1" w:themeShade="D9"/>
            </w:tcBorders>
          </w:tcPr>
          <w:p w:rsidR="00CC7AC3" w:rsidRDefault="00EE58D6" w:rsidP="00CC7AC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of list</w:t>
            </w:r>
          </w:p>
          <w:p w:rsidR="00A375FF" w:rsidRDefault="00A375FF" w:rsidP="00A375F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:name, data</w:t>
            </w:r>
          </w:p>
        </w:tc>
      </w:tr>
      <w:tr w:rsidR="00CC7AC3" w:rsidTr="00EE5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7AC3" w:rsidRDefault="00CC7AC3" w:rsidP="00CC7AC3">
            <w:pPr>
              <w:bidi w:val="0"/>
            </w:pPr>
            <w:proofErr w:type="spellStart"/>
            <w:r>
              <w:t>getTemplate</w:t>
            </w:r>
            <w:proofErr w:type="spellEnd"/>
          </w:p>
          <w:p w:rsidR="00CC7AC3" w:rsidRDefault="00CC7AC3" w:rsidP="00CC7AC3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284" w:type="dxa"/>
            <w:tcBorders>
              <w:right w:val="single" w:sz="4" w:space="0" w:color="D9D9D9" w:themeColor="background1" w:themeShade="D9"/>
            </w:tcBorders>
          </w:tcPr>
          <w:p w:rsidR="00CC7AC3" w:rsidRDefault="00CC7AC3" w:rsidP="00CC7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C&gt;S</w:t>
            </w:r>
          </w:p>
        </w:tc>
        <w:tc>
          <w:tcPr>
            <w:tcW w:w="4950" w:type="dxa"/>
            <w:tcBorders>
              <w:left w:val="single" w:sz="4" w:space="0" w:color="D9D9D9" w:themeColor="background1" w:themeShade="D9"/>
            </w:tcBorders>
          </w:tcPr>
          <w:p w:rsidR="00CC7AC3" w:rsidRDefault="00EE58D6" w:rsidP="00CC7AC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content of a template</w:t>
            </w:r>
          </w:p>
          <w:p w:rsidR="00A375FF" w:rsidRDefault="00A375FF" w:rsidP="00A375F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:name</w:t>
            </w:r>
          </w:p>
        </w:tc>
      </w:tr>
      <w:tr w:rsidR="00CC7AC3" w:rsidTr="00EE5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7AC3" w:rsidRDefault="00CC7AC3" w:rsidP="00CC7AC3">
            <w:pPr>
              <w:bidi w:val="0"/>
            </w:pPr>
            <w:r>
              <w:t>Template</w:t>
            </w:r>
          </w:p>
          <w:p w:rsidR="00CC7AC3" w:rsidRDefault="00CC7AC3" w:rsidP="00CC7AC3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284" w:type="dxa"/>
            <w:tcBorders>
              <w:right w:val="single" w:sz="4" w:space="0" w:color="D9D9D9" w:themeColor="background1" w:themeShade="D9"/>
            </w:tcBorders>
          </w:tcPr>
          <w:p w:rsidR="00CC7AC3" w:rsidRDefault="00CC7AC3" w:rsidP="00CC7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S&gt;C</w:t>
            </w:r>
          </w:p>
        </w:tc>
        <w:tc>
          <w:tcPr>
            <w:tcW w:w="4950" w:type="dxa"/>
            <w:tcBorders>
              <w:left w:val="single" w:sz="4" w:space="0" w:color="D9D9D9" w:themeColor="background1" w:themeShade="D9"/>
            </w:tcBorders>
          </w:tcPr>
          <w:p w:rsidR="00CC7AC3" w:rsidRDefault="00EE58D6" w:rsidP="00CC7AC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of a template</w:t>
            </w:r>
          </w:p>
          <w:p w:rsidR="00A375FF" w:rsidRDefault="00A375FF" w:rsidP="00A375F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:name, data</w:t>
            </w:r>
          </w:p>
        </w:tc>
      </w:tr>
      <w:tr w:rsidR="00CC7AC3" w:rsidTr="00EE5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7AC3" w:rsidRPr="002D5135" w:rsidRDefault="00CC7AC3" w:rsidP="00CC7AC3">
            <w:pPr>
              <w:bidi w:val="0"/>
            </w:pPr>
            <w:proofErr w:type="spellStart"/>
            <w:r>
              <w:t>getTemplateList</w:t>
            </w:r>
            <w:proofErr w:type="spellEnd"/>
          </w:p>
          <w:p w:rsidR="00CC7AC3" w:rsidRDefault="00CC7AC3" w:rsidP="00CC7AC3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284" w:type="dxa"/>
            <w:tcBorders>
              <w:right w:val="single" w:sz="4" w:space="0" w:color="D9D9D9" w:themeColor="background1" w:themeShade="D9"/>
            </w:tcBorders>
          </w:tcPr>
          <w:p w:rsidR="00CC7AC3" w:rsidRDefault="00CC7AC3" w:rsidP="00CC7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C&gt;S</w:t>
            </w:r>
          </w:p>
        </w:tc>
        <w:tc>
          <w:tcPr>
            <w:tcW w:w="4950" w:type="dxa"/>
            <w:tcBorders>
              <w:left w:val="single" w:sz="4" w:space="0" w:color="D9D9D9" w:themeColor="background1" w:themeShade="D9"/>
            </w:tcBorders>
          </w:tcPr>
          <w:p w:rsidR="00CC7AC3" w:rsidRDefault="00EE58D6" w:rsidP="00CC7AC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list of available templates</w:t>
            </w:r>
          </w:p>
          <w:p w:rsidR="00A375FF" w:rsidRDefault="00A375FF" w:rsidP="00A375F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:</w:t>
            </w:r>
          </w:p>
        </w:tc>
      </w:tr>
      <w:tr w:rsidR="00CC7AC3" w:rsidTr="00EE5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7AC3" w:rsidRDefault="00CC7AC3" w:rsidP="00CC7AC3">
            <w:pPr>
              <w:bidi w:val="0"/>
            </w:pPr>
            <w:proofErr w:type="spellStart"/>
            <w:r>
              <w:t>TemplateList</w:t>
            </w:r>
            <w:proofErr w:type="spellEnd"/>
          </w:p>
        </w:tc>
        <w:tc>
          <w:tcPr>
            <w:tcW w:w="1284" w:type="dxa"/>
            <w:tcBorders>
              <w:right w:val="single" w:sz="4" w:space="0" w:color="D9D9D9" w:themeColor="background1" w:themeShade="D9"/>
            </w:tcBorders>
          </w:tcPr>
          <w:p w:rsidR="00CC7AC3" w:rsidRDefault="00CC7AC3" w:rsidP="00CC7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S&gt;C</w:t>
            </w:r>
          </w:p>
        </w:tc>
        <w:tc>
          <w:tcPr>
            <w:tcW w:w="4950" w:type="dxa"/>
            <w:tcBorders>
              <w:left w:val="single" w:sz="4" w:space="0" w:color="D9D9D9" w:themeColor="background1" w:themeShade="D9"/>
            </w:tcBorders>
          </w:tcPr>
          <w:p w:rsidR="00EE58D6" w:rsidRDefault="00EE58D6" w:rsidP="00EE58D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av</w:t>
            </w:r>
            <w:bookmarkStart w:id="0" w:name="_GoBack"/>
            <w:bookmarkEnd w:id="0"/>
            <w:r>
              <w:t>ailable templates</w:t>
            </w:r>
          </w:p>
          <w:p w:rsidR="00A375FF" w:rsidRDefault="00A375FF" w:rsidP="00A375F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:</w:t>
            </w:r>
            <w:r w:rsidR="00DB0C1C">
              <w:t xml:space="preserve">names: </w:t>
            </w:r>
            <w:r>
              <w:t>array of names</w:t>
            </w:r>
          </w:p>
        </w:tc>
      </w:tr>
    </w:tbl>
    <w:p w:rsidR="00072E51" w:rsidRDefault="00072E51" w:rsidP="002D5135">
      <w:pPr>
        <w:rPr>
          <w:rFonts w:hint="cs"/>
          <w:rtl/>
        </w:rPr>
      </w:pPr>
    </w:p>
    <w:sectPr w:rsidR="0007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0AFF" w:usb1="00007843" w:usb2="00000001" w:usb3="00000000" w:csb0="000001B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A363D"/>
    <w:multiLevelType w:val="hybridMultilevel"/>
    <w:tmpl w:val="1ABA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F7D0E"/>
    <w:multiLevelType w:val="hybridMultilevel"/>
    <w:tmpl w:val="A386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9A"/>
    <w:rsid w:val="00035468"/>
    <w:rsid w:val="00072E51"/>
    <w:rsid w:val="0028673B"/>
    <w:rsid w:val="002D5135"/>
    <w:rsid w:val="009312A6"/>
    <w:rsid w:val="00A1339A"/>
    <w:rsid w:val="00A375FF"/>
    <w:rsid w:val="00B107C9"/>
    <w:rsid w:val="00CC7AC3"/>
    <w:rsid w:val="00DB0C1C"/>
    <w:rsid w:val="00EE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C3FC5-3067-403D-91FD-0E4C52E7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39A"/>
    <w:pPr>
      <w:bidi/>
      <w:jc w:val="both"/>
    </w:pPr>
    <w:rPr>
      <w:rFonts w:ascii="Arial" w:hAnsi="Arial" w:cs="B 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2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3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A1339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A133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12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072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CC7A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34081-00A7-4AEE-A292-45BA24D8A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</dc:creator>
  <cp:keywords/>
  <dc:description/>
  <cp:lastModifiedBy>ajl</cp:lastModifiedBy>
  <cp:revision>4</cp:revision>
  <dcterms:created xsi:type="dcterms:W3CDTF">2015-12-25T08:41:00Z</dcterms:created>
  <dcterms:modified xsi:type="dcterms:W3CDTF">2015-12-25T09:29:00Z</dcterms:modified>
</cp:coreProperties>
</file>