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– LLM Orchestration, Scalable Backend Systems (C#, Python, SQL, Cloud)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Hangfire, Entity Framework, PostgreSQL, and SQL Server to support complex auto-protect features, ensuring data synchronization and reliability.</w:t>
      </w:r>
    </w:p>
    <w:p>
      <w:pPr>
        <w:pStyle w:val="ListParagraph"/>
        <w:numPr>
          <w:ilvl w:val="0"/>
          <w:numId w:val="1"/>
        </w:numPr>
      </w:pPr>
      <w:r>
        <w:t xml:space="preserve">Built APIs and background jobs to keep critical coverage, eligibility, and billing data in sync across diverse applications, contributing to system scalability and high-availability.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promoting domain-driven design adoption and improving maintainability and testability of backend systems.</w:t>
      </w:r>
    </w:p>
    <w:p>
      <w:pPr>
        <w:spacing w:before="60" w:after="100"/>
      </w:pPr>
      <w:r>
        <w:t xml:space="preserve">Tech: C#, .NET Core, ASP.NET, Entity Framework, Hangfire, PostgreSQL, SQL Server, APIs, Backend Development, Scalability, System Design Patterns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delivery of GLP-compliant lab software, designing and building ASP.NET WebForms/MVC/WebAPI services with RESTful OData and SOAP endpoints, ensuring scalability and reliability of applied AI services.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dynamic user-defined data models that preserved traceability and audit trails, supporting complex business logic at scale.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CI/CD, builds, deployments, and database migrations across environments, optimizing operational efficiency on cloud platforms.</w:t>
      </w:r>
    </w:p>
    <w:p>
      <w:pPr>
        <w:spacing w:before="60" w:after="100"/>
      </w:pPr>
      <w:r>
        <w:t xml:space="preserve">Tech: C#, ASP.NET MVC, ASP.NET WebAPI, REST, OData, SOAP, Oracle, nHibernate, Entity Framework, Azure DevOps, CI/CD, Backend Development, System Design Patterns, Cloud Platforms, API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high-performance RETS client and server software on Oracle and C#, achieving top compliance and praised for speed, demonstrating expertise in scalable backend systems and API integrations.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ensure reliable broker and MLS integrations, addressing real-time data needs and optimizing for global growth.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driven by XML, allowing for flexible branding and business rules without code changes, enhancing system adaptability and scalability.</w:t>
      </w:r>
    </w:p>
    <w:p>
      <w:pPr>
        <w:spacing w:before="60" w:after="100"/>
      </w:pPr>
      <w:r>
        <w:t xml:space="preserve">Tech: C#, ASP.NET, Oracle, RETS, Performance tuning, Backend Development, Scalability, System Design Patterns, API Integrations, High-Availability Systems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specializing in backend, ASP.NET, and SQL Server development, acting as a hands-on contributor and a force multiplier for the team.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identifying problems and proposing robust solutions.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ensuring effective project management and stakeholder alignment across simultaneous backend projects, executing with velocity and a sense of ownership.</w:t>
      </w:r>
    </w:p>
    <w:p>
      <w:pPr>
        <w:spacing w:before="60" w:after="100"/>
      </w:pPr>
      <w:r>
        <w:t xml:space="preserve">Tech: C#, ASP.NET, SQL Server, Backend Development, Mentoring, Project Management, Problem-solving, System Design Patterns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legacy VB6 accounting and inventory systems into a cohesive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patterns and built transformation modules to automate conversion, preserving business logic while modernizing core systems and ensuring their scalability and reliability.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to deliver the modernization roughly three months early, demonstrating strong ownership and execution velocity in software design.</w:t>
      </w:r>
    </w:p>
    <w:p>
      <w:pPr>
        <w:spacing w:before="60" w:after="100"/>
      </w:pPr>
      <w:r>
        <w:t xml:space="preserve">Tech: C#, VB.NET, Legacy modernization, Team Leadership, Agile, System Design Patterns, Problem-solving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inventory and operations workflows, focusing on robust backend solutions and scalable data management.</w:t>
      </w:r>
    </w:p>
    <w:p>
      <w:pPr>
        <w:pStyle w:val="ListParagraph"/>
        <w:numPr>
          <w:ilvl w:val="0"/>
          <w:numId w:val="1"/>
        </w:numPr>
      </w:pPr>
      <w:r>
        <w:t xml:space="preserve">Created an ActionScript + ASP.NET tracking application for shipments and tug boats with a custom web backend, demonstrating diverse backend integration skills and API usage.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maintain data consistency across web and mobile platforms, crucial for building scalable and reliable systems.</w:t>
      </w:r>
    </w:p>
    <w:p>
      <w:pPr>
        <w:spacing w:before="60" w:after="100"/>
      </w:pPr>
      <w:r>
        <w:t xml:space="preserve">Tech: C#, ASP.NET, SQL Server, Backend Development, Database Development, API, System Design Patterns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High-Availability Systems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Event-driven Architectures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Conversational AI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Gaming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– LLM Orchestration, Scalable Backend Systems (C#, Python, SQL, Cloud)</dc:description>
  <cp:lastModifiedBy>Un-named</cp:lastModifiedBy>
  <cp:revision>1</cp:revision>
  <dcterms:created xsi:type="dcterms:W3CDTF">2026-06-15T17:32:17.486Z</dcterms:created>
  <dcterms:modified xsi:type="dcterms:W3CDTF">2026-06-15T17:32:17.486Z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