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CEED" w:themeColor="accent5" w:themeTint="33"/>
  <w:body>
    <w:p w14:paraId="2D459C0D" w14:textId="6B50B908" w:rsidR="00475A72" w:rsidRPr="008E5BD8" w:rsidRDefault="008E5BD8">
      <w:pPr>
        <w:rPr>
          <w:b/>
          <w:bCs/>
          <w:sz w:val="32"/>
          <w:szCs w:val="32"/>
        </w:rPr>
      </w:pPr>
      <w:r w:rsidRPr="008E5BD8">
        <w:rPr>
          <w:b/>
          <w:bCs/>
          <w:sz w:val="32"/>
          <w:szCs w:val="32"/>
        </w:rPr>
        <w:t>Week 6 Summary</w:t>
      </w:r>
    </w:p>
    <w:p w14:paraId="6C1B136B" w14:textId="77777777" w:rsidR="008E5BD8" w:rsidRDefault="008E5BD8"/>
    <w:p w14:paraId="272785E0" w14:textId="5858BE82" w:rsidR="008E5BD8" w:rsidRPr="008E5BD8" w:rsidRDefault="008E5BD8" w:rsidP="008E5B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5BD8">
        <w:rPr>
          <w:sz w:val="28"/>
          <w:szCs w:val="28"/>
        </w:rPr>
        <w:t>Week</w:t>
      </w:r>
      <w:r w:rsidRPr="008E5BD8">
        <w:rPr>
          <w:rFonts w:ascii="Arial" w:hAnsi="Arial" w:cs="Arial"/>
          <w:sz w:val="28"/>
          <w:szCs w:val="28"/>
        </w:rPr>
        <w:t> </w:t>
      </w:r>
      <w:r w:rsidRPr="008E5BD8">
        <w:rPr>
          <w:sz w:val="28"/>
          <w:szCs w:val="28"/>
        </w:rPr>
        <w:t>6 plan was to build a dashboard in Power BI to do a deep dive into the insights from Week</w:t>
      </w:r>
      <w:r w:rsidRPr="008E5BD8">
        <w:rPr>
          <w:rFonts w:ascii="Arial" w:hAnsi="Arial" w:cs="Arial"/>
          <w:sz w:val="28"/>
          <w:szCs w:val="28"/>
        </w:rPr>
        <w:t> </w:t>
      </w:r>
      <w:r w:rsidRPr="008E5BD8">
        <w:rPr>
          <w:sz w:val="28"/>
          <w:szCs w:val="28"/>
        </w:rPr>
        <w:t>5. Beyond the visuals done in Python, interactive visuals allowed filtering by year, quarter, and month, which proved insightful.</w:t>
      </w:r>
    </w:p>
    <w:p w14:paraId="3247B685" w14:textId="1AFB704B" w:rsidR="008E5BD8" w:rsidRPr="008E5BD8" w:rsidRDefault="008E5BD8" w:rsidP="008E5B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5BD8">
        <w:rPr>
          <w:sz w:val="28"/>
          <w:szCs w:val="28"/>
        </w:rPr>
        <w:t>I cleaned the data in Power Query in a similar way as during Week</w:t>
      </w:r>
      <w:r w:rsidRPr="008E5BD8">
        <w:rPr>
          <w:rFonts w:ascii="Arial" w:hAnsi="Arial" w:cs="Arial"/>
          <w:sz w:val="28"/>
          <w:szCs w:val="28"/>
        </w:rPr>
        <w:t> </w:t>
      </w:r>
      <w:r w:rsidRPr="008E5BD8">
        <w:rPr>
          <w:sz w:val="28"/>
          <w:szCs w:val="28"/>
        </w:rPr>
        <w:t>5 EDA and validated the established KPIs.</w:t>
      </w:r>
    </w:p>
    <w:p w14:paraId="0431E57C" w14:textId="2DDE9C67" w:rsidR="008E5BD8" w:rsidRPr="008E5BD8" w:rsidRDefault="008E5BD8" w:rsidP="008E5B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5BD8">
        <w:rPr>
          <w:sz w:val="28"/>
          <w:szCs w:val="28"/>
        </w:rPr>
        <w:t>Improvement from Week</w:t>
      </w:r>
      <w:r w:rsidRPr="008E5BD8">
        <w:rPr>
          <w:rFonts w:ascii="Arial" w:hAnsi="Arial" w:cs="Arial"/>
          <w:sz w:val="28"/>
          <w:szCs w:val="28"/>
        </w:rPr>
        <w:t> </w:t>
      </w:r>
      <w:r w:rsidRPr="008E5BD8">
        <w:rPr>
          <w:sz w:val="28"/>
          <w:szCs w:val="28"/>
        </w:rPr>
        <w:t>5 came from filtering the data and observing how attendance and no</w:t>
      </w:r>
      <w:r w:rsidRPr="008E5BD8">
        <w:rPr>
          <w:sz w:val="28"/>
          <w:szCs w:val="28"/>
        </w:rPr>
        <w:noBreakHyphen/>
        <w:t>show rates changed over time and across segments.</w:t>
      </w:r>
    </w:p>
    <w:p w14:paraId="093D7F5F" w14:textId="00B798F7" w:rsidR="008E5BD8" w:rsidRPr="008E5BD8" w:rsidRDefault="008E5BD8" w:rsidP="008E5B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5BD8">
        <w:rPr>
          <w:sz w:val="28"/>
          <w:szCs w:val="28"/>
        </w:rPr>
        <w:t>Validated KPIs and insights are prepared for Data Science interns to refine predictive models.</w:t>
      </w:r>
    </w:p>
    <w:p w14:paraId="174C1144" w14:textId="19515358" w:rsidR="008E5BD8" w:rsidRPr="008E5BD8" w:rsidRDefault="008E5BD8" w:rsidP="008E5BD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5BD8">
        <w:rPr>
          <w:sz w:val="28"/>
          <w:szCs w:val="28"/>
        </w:rPr>
        <w:t>Week</w:t>
      </w:r>
      <w:r w:rsidRPr="008E5BD8">
        <w:rPr>
          <w:rFonts w:ascii="Arial" w:hAnsi="Arial" w:cs="Arial"/>
          <w:sz w:val="28"/>
          <w:szCs w:val="28"/>
        </w:rPr>
        <w:t> </w:t>
      </w:r>
      <w:r w:rsidRPr="008E5BD8">
        <w:rPr>
          <w:sz w:val="28"/>
          <w:szCs w:val="28"/>
        </w:rPr>
        <w:t>7 will focus on translating these validated insights into actionable recommendations and integration deliverables.</w:t>
      </w:r>
    </w:p>
    <w:p w14:paraId="27770479" w14:textId="4C05C710" w:rsidR="008E5BD8" w:rsidRDefault="008E5BD8" w:rsidP="008E5BD8">
      <w:pPr>
        <w:pStyle w:val="ListParagraph"/>
      </w:pPr>
    </w:p>
    <w:sectPr w:rsidR="008E5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F2542"/>
    <w:multiLevelType w:val="hybridMultilevel"/>
    <w:tmpl w:val="04D263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79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D8"/>
    <w:rsid w:val="00011340"/>
    <w:rsid w:val="00105F08"/>
    <w:rsid w:val="002A0770"/>
    <w:rsid w:val="00475A72"/>
    <w:rsid w:val="006B643B"/>
    <w:rsid w:val="006F6656"/>
    <w:rsid w:val="008E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A53323"/>
  <w15:chartTrackingRefBased/>
  <w15:docId w15:val="{B5332BC7-548C-4010-A412-2745D4DEE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Zekhethelo Sithole</dc:creator>
  <cp:keywords/>
  <dc:description/>
  <cp:lastModifiedBy>Zekhethelo Sithole</cp:lastModifiedBy>
  <cp:revision>1</cp:revision>
  <dcterms:created xsi:type="dcterms:W3CDTF">2026-09-13T20:28:00Z</dcterms:created>
  <dcterms:modified xsi:type="dcterms:W3CDTF">2026-09-13T20:37:00Z</dcterms:modified>
</cp:coreProperties>
</file>