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2AE8" w14:textId="77777777" w:rsidR="004E3E3C" w:rsidRPr="004E3E3C" w:rsidRDefault="004E3E3C" w:rsidP="00215C11">
      <w:pPr>
        <w:pStyle w:val="1"/>
        <w:rPr>
          <w:rFonts w:hint="eastAsia"/>
        </w:rPr>
      </w:pPr>
      <w:r w:rsidRPr="004E3E3C">
        <w:t>家务服务预约系统用户协议</w:t>
      </w:r>
    </w:p>
    <w:p w14:paraId="1FF8E5BE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一、协议主体</w:t>
      </w:r>
    </w:p>
    <w:p w14:paraId="2A926D3C" w14:textId="77777777" w:rsidR="004E3E3C" w:rsidRPr="004E3E3C" w:rsidRDefault="004E3E3C" w:rsidP="004E3E3C">
      <w:pPr>
        <w:numPr>
          <w:ilvl w:val="0"/>
          <w:numId w:val="1"/>
        </w:numPr>
        <w:rPr>
          <w:rFonts w:hint="eastAsia"/>
        </w:rPr>
      </w:pPr>
      <w:r w:rsidRPr="004E3E3C">
        <w:rPr>
          <w:b/>
          <w:bCs/>
        </w:rPr>
        <w:t>甲方</w:t>
      </w:r>
      <w:r w:rsidRPr="004E3E3C">
        <w:t>：家务服务预约系统运营方（以下简称 “平台”）</w:t>
      </w:r>
    </w:p>
    <w:p w14:paraId="4E756E03" w14:textId="77777777" w:rsidR="004E3E3C" w:rsidRPr="004E3E3C" w:rsidRDefault="004E3E3C" w:rsidP="004E3E3C">
      <w:pPr>
        <w:numPr>
          <w:ilvl w:val="0"/>
          <w:numId w:val="1"/>
        </w:numPr>
        <w:rPr>
          <w:rFonts w:hint="eastAsia"/>
        </w:rPr>
      </w:pPr>
      <w:r w:rsidRPr="004E3E3C">
        <w:rPr>
          <w:b/>
          <w:bCs/>
        </w:rPr>
        <w:t>乙方</w:t>
      </w:r>
      <w:r w:rsidRPr="004E3E3C">
        <w:t>：注册并使用平台服务的用户（以下简称 “用户”）</w:t>
      </w:r>
    </w:p>
    <w:p w14:paraId="0A0A536B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二、服务内容</w:t>
      </w:r>
    </w:p>
    <w:p w14:paraId="492ED9AE" w14:textId="77777777" w:rsidR="004E3E3C" w:rsidRPr="004E3E3C" w:rsidRDefault="004E3E3C" w:rsidP="004E3E3C">
      <w:pPr>
        <w:numPr>
          <w:ilvl w:val="0"/>
          <w:numId w:val="2"/>
        </w:numPr>
        <w:rPr>
          <w:rFonts w:hint="eastAsia"/>
        </w:rPr>
      </w:pPr>
      <w:r w:rsidRPr="004E3E3C">
        <w:rPr>
          <w:b/>
          <w:bCs/>
        </w:rPr>
        <w:t>平台服务</w:t>
      </w:r>
      <w:r w:rsidRPr="004E3E3C">
        <w:t>：</w:t>
      </w:r>
    </w:p>
    <w:p w14:paraId="2561CFB0" w14:textId="77777777" w:rsidR="004E3E3C" w:rsidRPr="004E3E3C" w:rsidRDefault="004E3E3C" w:rsidP="004E3E3C">
      <w:pPr>
        <w:numPr>
          <w:ilvl w:val="1"/>
          <w:numId w:val="2"/>
        </w:numPr>
        <w:rPr>
          <w:rFonts w:hint="eastAsia"/>
        </w:rPr>
      </w:pPr>
      <w:r w:rsidRPr="004E3E3C">
        <w:t>提供家政服务人员（以下简称 “服务人员”）与用户的匹配对接；</w:t>
      </w:r>
    </w:p>
    <w:p w14:paraId="346966DC" w14:textId="77777777" w:rsidR="004E3E3C" w:rsidRPr="004E3E3C" w:rsidRDefault="004E3E3C" w:rsidP="004E3E3C">
      <w:pPr>
        <w:numPr>
          <w:ilvl w:val="1"/>
          <w:numId w:val="2"/>
        </w:numPr>
        <w:rPr>
          <w:rFonts w:hint="eastAsia"/>
        </w:rPr>
      </w:pPr>
      <w:r w:rsidRPr="004E3E3C">
        <w:t>支持在线预约、服务进度跟踪、费用结算等功能。</w:t>
      </w:r>
    </w:p>
    <w:p w14:paraId="4A9BCA2E" w14:textId="77777777" w:rsidR="004E3E3C" w:rsidRPr="004E3E3C" w:rsidRDefault="004E3E3C" w:rsidP="004E3E3C">
      <w:pPr>
        <w:numPr>
          <w:ilvl w:val="0"/>
          <w:numId w:val="2"/>
        </w:numPr>
        <w:rPr>
          <w:rFonts w:hint="eastAsia"/>
        </w:rPr>
      </w:pPr>
      <w:r w:rsidRPr="004E3E3C">
        <w:rPr>
          <w:b/>
          <w:bCs/>
        </w:rPr>
        <w:t>服务类型</w:t>
      </w:r>
      <w:r w:rsidRPr="004E3E3C">
        <w:t>：日常保洁、深度清洁、家电清洗等（具体以平台展示为准）。</w:t>
      </w:r>
    </w:p>
    <w:p w14:paraId="55A832C2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三、用户权利与义务</w:t>
      </w:r>
    </w:p>
    <w:p w14:paraId="30B01378" w14:textId="77777777" w:rsidR="004E3E3C" w:rsidRPr="004E3E3C" w:rsidRDefault="004E3E3C" w:rsidP="004E3E3C">
      <w:pPr>
        <w:numPr>
          <w:ilvl w:val="0"/>
          <w:numId w:val="3"/>
        </w:numPr>
        <w:rPr>
          <w:rFonts w:hint="eastAsia"/>
        </w:rPr>
      </w:pPr>
      <w:r w:rsidRPr="004E3E3C">
        <w:rPr>
          <w:b/>
          <w:bCs/>
        </w:rPr>
        <w:t>权利</w:t>
      </w:r>
      <w:r w:rsidRPr="004E3E3C">
        <w:t>：</w:t>
      </w:r>
    </w:p>
    <w:p w14:paraId="6DE7B802" w14:textId="77777777" w:rsidR="004E3E3C" w:rsidRPr="004E3E3C" w:rsidRDefault="004E3E3C" w:rsidP="004E3E3C">
      <w:pPr>
        <w:numPr>
          <w:ilvl w:val="1"/>
          <w:numId w:val="3"/>
        </w:numPr>
        <w:rPr>
          <w:rFonts w:hint="eastAsia"/>
        </w:rPr>
      </w:pPr>
      <w:r w:rsidRPr="004E3E3C">
        <w:t>要求服务人员具备合法资质及健康证明；</w:t>
      </w:r>
    </w:p>
    <w:p w14:paraId="6D8B27A0" w14:textId="77777777" w:rsidR="004E3E3C" w:rsidRPr="004E3E3C" w:rsidRDefault="004E3E3C" w:rsidP="004E3E3C">
      <w:pPr>
        <w:numPr>
          <w:ilvl w:val="1"/>
          <w:numId w:val="3"/>
        </w:numPr>
        <w:rPr>
          <w:rFonts w:hint="eastAsia"/>
        </w:rPr>
      </w:pPr>
      <w:r w:rsidRPr="004E3E3C">
        <w:t>对服务质量进行评价并反馈意见。</w:t>
      </w:r>
    </w:p>
    <w:p w14:paraId="0E7C0B8E" w14:textId="77777777" w:rsidR="004E3E3C" w:rsidRPr="004E3E3C" w:rsidRDefault="004E3E3C" w:rsidP="004E3E3C">
      <w:pPr>
        <w:numPr>
          <w:ilvl w:val="0"/>
          <w:numId w:val="3"/>
        </w:numPr>
        <w:rPr>
          <w:rFonts w:hint="eastAsia"/>
        </w:rPr>
      </w:pPr>
      <w:r w:rsidRPr="004E3E3C">
        <w:rPr>
          <w:b/>
          <w:bCs/>
        </w:rPr>
        <w:t>义务</w:t>
      </w:r>
      <w:r w:rsidRPr="004E3E3C">
        <w:t>：</w:t>
      </w:r>
    </w:p>
    <w:p w14:paraId="47D405C0" w14:textId="77777777" w:rsidR="004E3E3C" w:rsidRPr="004E3E3C" w:rsidRDefault="004E3E3C" w:rsidP="004E3E3C">
      <w:pPr>
        <w:numPr>
          <w:ilvl w:val="1"/>
          <w:numId w:val="3"/>
        </w:numPr>
        <w:rPr>
          <w:rFonts w:hint="eastAsia"/>
        </w:rPr>
      </w:pPr>
      <w:r w:rsidRPr="004E3E3C">
        <w:t>提供真实有效的个人信息及服务需求；</w:t>
      </w:r>
    </w:p>
    <w:p w14:paraId="2BED7550" w14:textId="77777777" w:rsidR="004E3E3C" w:rsidRPr="004E3E3C" w:rsidRDefault="004E3E3C" w:rsidP="004E3E3C">
      <w:pPr>
        <w:numPr>
          <w:ilvl w:val="1"/>
          <w:numId w:val="3"/>
        </w:numPr>
        <w:rPr>
          <w:rFonts w:hint="eastAsia"/>
        </w:rPr>
      </w:pPr>
      <w:r w:rsidRPr="004E3E3C">
        <w:t>确保服务现场无安全隐患（如提前告知宠物、危险品等）；</w:t>
      </w:r>
    </w:p>
    <w:p w14:paraId="4FBA3A61" w14:textId="77777777" w:rsidR="004E3E3C" w:rsidRPr="004E3E3C" w:rsidRDefault="004E3E3C" w:rsidP="004E3E3C">
      <w:pPr>
        <w:numPr>
          <w:ilvl w:val="1"/>
          <w:numId w:val="3"/>
        </w:numPr>
        <w:rPr>
          <w:rFonts w:hint="eastAsia"/>
        </w:rPr>
      </w:pPr>
      <w:r w:rsidRPr="004E3E3C">
        <w:t>按照约定支付服务费用。</w:t>
      </w:r>
    </w:p>
    <w:p w14:paraId="365E7D8C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四、费用与支付</w:t>
      </w:r>
    </w:p>
    <w:p w14:paraId="62032352" w14:textId="77777777" w:rsidR="004E3E3C" w:rsidRPr="004E3E3C" w:rsidRDefault="004E3E3C" w:rsidP="004E3E3C">
      <w:pPr>
        <w:numPr>
          <w:ilvl w:val="0"/>
          <w:numId w:val="4"/>
        </w:numPr>
        <w:rPr>
          <w:rFonts w:hint="eastAsia"/>
        </w:rPr>
      </w:pPr>
      <w:r w:rsidRPr="004E3E3C">
        <w:rPr>
          <w:b/>
          <w:bCs/>
        </w:rPr>
        <w:t>费用构成</w:t>
      </w:r>
      <w:r w:rsidRPr="004E3E3C">
        <w:t>：</w:t>
      </w:r>
    </w:p>
    <w:p w14:paraId="2D6EFB39" w14:textId="77777777" w:rsidR="004E3E3C" w:rsidRPr="004E3E3C" w:rsidRDefault="004E3E3C" w:rsidP="004E3E3C">
      <w:pPr>
        <w:numPr>
          <w:ilvl w:val="1"/>
          <w:numId w:val="4"/>
        </w:numPr>
        <w:rPr>
          <w:rFonts w:hint="eastAsia"/>
        </w:rPr>
      </w:pPr>
      <w:r w:rsidRPr="004E3E3C">
        <w:t>基础服务费：根据服务类型、时长、面积等计算；</w:t>
      </w:r>
    </w:p>
    <w:p w14:paraId="15A88BE8" w14:textId="77777777" w:rsidR="004E3E3C" w:rsidRPr="004E3E3C" w:rsidRDefault="004E3E3C" w:rsidP="004E3E3C">
      <w:pPr>
        <w:numPr>
          <w:ilvl w:val="1"/>
          <w:numId w:val="4"/>
        </w:numPr>
        <w:rPr>
          <w:rFonts w:hint="eastAsia"/>
        </w:rPr>
      </w:pPr>
      <w:r w:rsidRPr="004E3E3C">
        <w:t>附加费用：如特殊清洁剂、高空作业等额外服务费用（需提前确认）。</w:t>
      </w:r>
    </w:p>
    <w:p w14:paraId="7E0C00B8" w14:textId="77777777" w:rsidR="004E3E3C" w:rsidRPr="004E3E3C" w:rsidRDefault="004E3E3C" w:rsidP="004E3E3C">
      <w:pPr>
        <w:numPr>
          <w:ilvl w:val="0"/>
          <w:numId w:val="4"/>
        </w:numPr>
        <w:rPr>
          <w:rFonts w:hint="eastAsia"/>
        </w:rPr>
      </w:pPr>
      <w:r w:rsidRPr="004E3E3C">
        <w:rPr>
          <w:b/>
          <w:bCs/>
        </w:rPr>
        <w:t>支付方式</w:t>
      </w:r>
      <w:r w:rsidRPr="004E3E3C">
        <w:t>：</w:t>
      </w:r>
    </w:p>
    <w:p w14:paraId="2D8490F3" w14:textId="77777777" w:rsidR="004E3E3C" w:rsidRPr="004E3E3C" w:rsidRDefault="004E3E3C" w:rsidP="004E3E3C">
      <w:pPr>
        <w:numPr>
          <w:ilvl w:val="1"/>
          <w:numId w:val="4"/>
        </w:numPr>
        <w:rPr>
          <w:rFonts w:hint="eastAsia"/>
        </w:rPr>
      </w:pPr>
      <w:r w:rsidRPr="004E3E3C">
        <w:t>支持微信、支付宝等第三方支付渠道；</w:t>
      </w:r>
    </w:p>
    <w:p w14:paraId="51B988BA" w14:textId="77777777" w:rsidR="004E3E3C" w:rsidRPr="004E3E3C" w:rsidRDefault="004E3E3C" w:rsidP="004E3E3C">
      <w:pPr>
        <w:numPr>
          <w:ilvl w:val="1"/>
          <w:numId w:val="4"/>
        </w:numPr>
        <w:rPr>
          <w:rFonts w:hint="eastAsia"/>
        </w:rPr>
      </w:pPr>
      <w:r w:rsidRPr="004E3E3C">
        <w:lastRenderedPageBreak/>
        <w:t>用户需在服务完成后 48 小时内确认支付，逾期视为无异议。</w:t>
      </w:r>
    </w:p>
    <w:p w14:paraId="55BF283A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五、服务人员管理</w:t>
      </w:r>
    </w:p>
    <w:p w14:paraId="21771F0D" w14:textId="77777777" w:rsidR="004E3E3C" w:rsidRPr="004E3E3C" w:rsidRDefault="004E3E3C" w:rsidP="004E3E3C">
      <w:pPr>
        <w:numPr>
          <w:ilvl w:val="0"/>
          <w:numId w:val="5"/>
        </w:numPr>
        <w:rPr>
          <w:rFonts w:hint="eastAsia"/>
        </w:rPr>
      </w:pPr>
      <w:r w:rsidRPr="004E3E3C">
        <w:rPr>
          <w:b/>
          <w:bCs/>
        </w:rPr>
        <w:t>平台责任</w:t>
      </w:r>
      <w:r w:rsidRPr="004E3E3C">
        <w:t>：</w:t>
      </w:r>
    </w:p>
    <w:p w14:paraId="71EEF15D" w14:textId="77777777" w:rsidR="004E3E3C" w:rsidRPr="004E3E3C" w:rsidRDefault="004E3E3C" w:rsidP="004E3E3C">
      <w:pPr>
        <w:numPr>
          <w:ilvl w:val="1"/>
          <w:numId w:val="5"/>
        </w:numPr>
        <w:rPr>
          <w:rFonts w:hint="eastAsia"/>
        </w:rPr>
      </w:pPr>
      <w:r w:rsidRPr="004E3E3C">
        <w:t>对服务人员进行背景调查、技能培训及健康体检；</w:t>
      </w:r>
    </w:p>
    <w:p w14:paraId="76AE6D1A" w14:textId="77777777" w:rsidR="004E3E3C" w:rsidRPr="004E3E3C" w:rsidRDefault="004E3E3C" w:rsidP="004E3E3C">
      <w:pPr>
        <w:numPr>
          <w:ilvl w:val="1"/>
          <w:numId w:val="5"/>
        </w:numPr>
        <w:rPr>
          <w:rFonts w:hint="eastAsia"/>
        </w:rPr>
      </w:pPr>
      <w:r w:rsidRPr="004E3E3C">
        <w:t>为服务人员购买人身意外保险。</w:t>
      </w:r>
    </w:p>
    <w:p w14:paraId="1C9C6314" w14:textId="77777777" w:rsidR="004E3E3C" w:rsidRPr="004E3E3C" w:rsidRDefault="004E3E3C" w:rsidP="004E3E3C">
      <w:pPr>
        <w:numPr>
          <w:ilvl w:val="0"/>
          <w:numId w:val="5"/>
        </w:numPr>
        <w:rPr>
          <w:rFonts w:hint="eastAsia"/>
        </w:rPr>
      </w:pPr>
      <w:r w:rsidRPr="004E3E3C">
        <w:rPr>
          <w:b/>
          <w:bCs/>
        </w:rPr>
        <w:t>服务规范</w:t>
      </w:r>
      <w:r w:rsidRPr="004E3E3C">
        <w:t>：</w:t>
      </w:r>
    </w:p>
    <w:p w14:paraId="3691A7A5" w14:textId="77777777" w:rsidR="004E3E3C" w:rsidRPr="004E3E3C" w:rsidRDefault="004E3E3C" w:rsidP="004E3E3C">
      <w:pPr>
        <w:numPr>
          <w:ilvl w:val="1"/>
          <w:numId w:val="5"/>
        </w:numPr>
        <w:rPr>
          <w:rFonts w:hint="eastAsia"/>
        </w:rPr>
      </w:pPr>
      <w:r w:rsidRPr="004E3E3C">
        <w:t>服务人员需佩戴工牌、统一着装；</w:t>
      </w:r>
    </w:p>
    <w:p w14:paraId="0CD93352" w14:textId="77777777" w:rsidR="004E3E3C" w:rsidRPr="004E3E3C" w:rsidRDefault="004E3E3C" w:rsidP="004E3E3C">
      <w:pPr>
        <w:numPr>
          <w:ilvl w:val="1"/>
          <w:numId w:val="5"/>
        </w:numPr>
        <w:rPr>
          <w:rFonts w:hint="eastAsia"/>
        </w:rPr>
      </w:pPr>
      <w:r w:rsidRPr="004E3E3C">
        <w:t>禁止收取用户现金或私下交易。</w:t>
      </w:r>
    </w:p>
    <w:p w14:paraId="0392841E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六、退款政策</w:t>
      </w:r>
    </w:p>
    <w:p w14:paraId="26E336A3" w14:textId="77777777" w:rsidR="004E3E3C" w:rsidRPr="004E3E3C" w:rsidRDefault="004E3E3C" w:rsidP="004E3E3C">
      <w:pPr>
        <w:numPr>
          <w:ilvl w:val="0"/>
          <w:numId w:val="6"/>
        </w:numPr>
        <w:rPr>
          <w:rFonts w:hint="eastAsia"/>
        </w:rPr>
      </w:pPr>
      <w:r w:rsidRPr="004E3E3C">
        <w:rPr>
          <w:b/>
          <w:bCs/>
        </w:rPr>
        <w:t>用户取消预约</w:t>
      </w:r>
      <w:r w:rsidRPr="004E3E3C">
        <w:t>：</w:t>
      </w:r>
    </w:p>
    <w:p w14:paraId="75B3C67B" w14:textId="77777777" w:rsidR="004E3E3C" w:rsidRPr="004E3E3C" w:rsidRDefault="004E3E3C" w:rsidP="004E3E3C">
      <w:pPr>
        <w:numPr>
          <w:ilvl w:val="1"/>
          <w:numId w:val="6"/>
        </w:numPr>
        <w:rPr>
          <w:rFonts w:hint="eastAsia"/>
        </w:rPr>
      </w:pPr>
      <w:r w:rsidRPr="004E3E3C">
        <w:t>提前 24 小时取消：全额退款；</w:t>
      </w:r>
    </w:p>
    <w:p w14:paraId="0CD25087" w14:textId="77777777" w:rsidR="004E3E3C" w:rsidRPr="004E3E3C" w:rsidRDefault="004E3E3C" w:rsidP="004E3E3C">
      <w:pPr>
        <w:numPr>
          <w:ilvl w:val="1"/>
          <w:numId w:val="6"/>
        </w:numPr>
        <w:rPr>
          <w:rFonts w:hint="eastAsia"/>
        </w:rPr>
      </w:pPr>
      <w:r w:rsidRPr="004E3E3C">
        <w:t>提前 12-24 小时取消：扣除 20% 服务费；</w:t>
      </w:r>
    </w:p>
    <w:p w14:paraId="7B67F79F" w14:textId="77777777" w:rsidR="004E3E3C" w:rsidRPr="004E3E3C" w:rsidRDefault="004E3E3C" w:rsidP="004E3E3C">
      <w:pPr>
        <w:numPr>
          <w:ilvl w:val="1"/>
          <w:numId w:val="6"/>
        </w:numPr>
        <w:rPr>
          <w:rFonts w:hint="eastAsia"/>
        </w:rPr>
      </w:pPr>
      <w:r w:rsidRPr="004E3E3C">
        <w:t>不足 12 小时取消：扣除 50% 服务费。</w:t>
      </w:r>
    </w:p>
    <w:p w14:paraId="5E9391E2" w14:textId="77777777" w:rsidR="004E3E3C" w:rsidRPr="004E3E3C" w:rsidRDefault="004E3E3C" w:rsidP="004E3E3C">
      <w:pPr>
        <w:numPr>
          <w:ilvl w:val="0"/>
          <w:numId w:val="6"/>
        </w:numPr>
        <w:rPr>
          <w:rFonts w:hint="eastAsia"/>
        </w:rPr>
      </w:pPr>
      <w:r w:rsidRPr="004E3E3C">
        <w:rPr>
          <w:b/>
          <w:bCs/>
        </w:rPr>
        <w:t>服务质量争议</w:t>
      </w:r>
      <w:r w:rsidRPr="004E3E3C">
        <w:t>：</w:t>
      </w:r>
    </w:p>
    <w:p w14:paraId="5E508682" w14:textId="77777777" w:rsidR="004E3E3C" w:rsidRPr="004E3E3C" w:rsidRDefault="004E3E3C" w:rsidP="004E3E3C">
      <w:pPr>
        <w:numPr>
          <w:ilvl w:val="1"/>
          <w:numId w:val="6"/>
        </w:numPr>
        <w:rPr>
          <w:rFonts w:hint="eastAsia"/>
        </w:rPr>
      </w:pPr>
      <w:r w:rsidRPr="004E3E3C">
        <w:t>用户可在服务完成后 72 小时内申请免费返工；</w:t>
      </w:r>
    </w:p>
    <w:p w14:paraId="52450949" w14:textId="77777777" w:rsidR="004E3E3C" w:rsidRPr="004E3E3C" w:rsidRDefault="004E3E3C" w:rsidP="004E3E3C">
      <w:pPr>
        <w:numPr>
          <w:ilvl w:val="1"/>
          <w:numId w:val="6"/>
        </w:numPr>
        <w:rPr>
          <w:rFonts w:hint="eastAsia"/>
        </w:rPr>
      </w:pPr>
      <w:r w:rsidRPr="004E3E3C">
        <w:t>平台核实后，根据责任划分协商退款或补偿。</w:t>
      </w:r>
    </w:p>
    <w:p w14:paraId="3D820A1D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七、知识产权</w:t>
      </w:r>
    </w:p>
    <w:p w14:paraId="40CAD726" w14:textId="77777777" w:rsidR="004E3E3C" w:rsidRPr="004E3E3C" w:rsidRDefault="004E3E3C" w:rsidP="004E3E3C">
      <w:pPr>
        <w:numPr>
          <w:ilvl w:val="0"/>
          <w:numId w:val="7"/>
        </w:numPr>
        <w:rPr>
          <w:rFonts w:hint="eastAsia"/>
        </w:rPr>
      </w:pPr>
      <w:r w:rsidRPr="004E3E3C">
        <w:t>平台所有内容（包括但不限于文字、图片、软件）均受著作权法保护；</w:t>
      </w:r>
    </w:p>
    <w:p w14:paraId="40AC93C3" w14:textId="77777777" w:rsidR="004E3E3C" w:rsidRPr="004E3E3C" w:rsidRDefault="004E3E3C" w:rsidP="004E3E3C">
      <w:pPr>
        <w:numPr>
          <w:ilvl w:val="0"/>
          <w:numId w:val="7"/>
        </w:numPr>
        <w:rPr>
          <w:rFonts w:hint="eastAsia"/>
        </w:rPr>
      </w:pPr>
      <w:r w:rsidRPr="004E3E3C">
        <w:t>用户不得复制、传播或用于商业用途。</w:t>
      </w:r>
    </w:p>
    <w:p w14:paraId="37AD7A34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八、免责声明</w:t>
      </w:r>
    </w:p>
    <w:p w14:paraId="1535F8FB" w14:textId="77777777" w:rsidR="004E3E3C" w:rsidRPr="004E3E3C" w:rsidRDefault="004E3E3C" w:rsidP="004E3E3C">
      <w:pPr>
        <w:numPr>
          <w:ilvl w:val="0"/>
          <w:numId w:val="8"/>
        </w:numPr>
        <w:rPr>
          <w:rFonts w:hint="eastAsia"/>
        </w:rPr>
      </w:pPr>
      <w:r w:rsidRPr="004E3E3C">
        <w:t>因不可抗力（如自然灾害、政策调整）导致服务中断，双方互不承担责任；</w:t>
      </w:r>
    </w:p>
    <w:p w14:paraId="529D71BA" w14:textId="77777777" w:rsidR="004E3E3C" w:rsidRPr="004E3E3C" w:rsidRDefault="004E3E3C" w:rsidP="004E3E3C">
      <w:pPr>
        <w:numPr>
          <w:ilvl w:val="0"/>
          <w:numId w:val="8"/>
        </w:numPr>
        <w:rPr>
          <w:rFonts w:hint="eastAsia"/>
        </w:rPr>
      </w:pPr>
      <w:r w:rsidRPr="004E3E3C">
        <w:t>用户未按约定履行义务（如未提供安全环境）造成的损失，平台不承担赔偿责任。</w:t>
      </w:r>
    </w:p>
    <w:p w14:paraId="7D20BD6A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九、协议修改</w:t>
      </w:r>
    </w:p>
    <w:p w14:paraId="6C0F8B55" w14:textId="77777777" w:rsidR="004E3E3C" w:rsidRPr="004E3E3C" w:rsidRDefault="004E3E3C" w:rsidP="004E3E3C">
      <w:pPr>
        <w:numPr>
          <w:ilvl w:val="0"/>
          <w:numId w:val="9"/>
        </w:numPr>
        <w:rPr>
          <w:rFonts w:hint="eastAsia"/>
        </w:rPr>
      </w:pPr>
      <w:r w:rsidRPr="004E3E3C">
        <w:t>平台有权根据法律法规调整协议内容，重大变更将</w:t>
      </w:r>
      <w:proofErr w:type="gramStart"/>
      <w:r w:rsidRPr="004E3E3C">
        <w:t>通过弹窗或</w:t>
      </w:r>
      <w:proofErr w:type="gramEnd"/>
      <w:r w:rsidRPr="004E3E3C">
        <w:t>短信通知用户；</w:t>
      </w:r>
    </w:p>
    <w:p w14:paraId="2B613796" w14:textId="77777777" w:rsidR="004E3E3C" w:rsidRPr="004E3E3C" w:rsidRDefault="004E3E3C" w:rsidP="004E3E3C">
      <w:pPr>
        <w:numPr>
          <w:ilvl w:val="0"/>
          <w:numId w:val="9"/>
        </w:numPr>
        <w:rPr>
          <w:rFonts w:hint="eastAsia"/>
        </w:rPr>
      </w:pPr>
      <w:r w:rsidRPr="004E3E3C">
        <w:lastRenderedPageBreak/>
        <w:t>用户继续使用服务即视为接受修改后的协议。</w:t>
      </w:r>
    </w:p>
    <w:p w14:paraId="4B9E4B23" w14:textId="77777777" w:rsidR="004E3E3C" w:rsidRPr="004E3E3C" w:rsidRDefault="004E3E3C" w:rsidP="00215C11">
      <w:pPr>
        <w:pStyle w:val="2"/>
        <w:rPr>
          <w:rFonts w:hint="eastAsia"/>
        </w:rPr>
      </w:pPr>
      <w:r w:rsidRPr="004E3E3C">
        <w:t>十、争议解决</w:t>
      </w:r>
    </w:p>
    <w:p w14:paraId="12B548CC" w14:textId="77777777" w:rsidR="004E3E3C" w:rsidRPr="004E3E3C" w:rsidRDefault="004E3E3C" w:rsidP="004E3E3C">
      <w:pPr>
        <w:ind w:firstLine="420"/>
        <w:rPr>
          <w:rFonts w:hint="eastAsia"/>
        </w:rPr>
      </w:pPr>
      <w:r w:rsidRPr="004E3E3C">
        <w:t>因本协议产生的争议，双方应友好协商；协商不成，提交平台所在地人民法院诉讼解决。</w:t>
      </w:r>
    </w:p>
    <w:p w14:paraId="4FB66DBC" w14:textId="77777777" w:rsidR="004E3E3C" w:rsidRPr="004E3E3C" w:rsidRDefault="004E3E3C" w:rsidP="004E3E3C">
      <w:pPr>
        <w:rPr>
          <w:rFonts w:hint="eastAsia"/>
        </w:rPr>
      </w:pPr>
    </w:p>
    <w:p w14:paraId="249CA4E8" w14:textId="77777777" w:rsidR="004E3E3C" w:rsidRPr="004E3E3C" w:rsidRDefault="004E3E3C" w:rsidP="004E3E3C">
      <w:pPr>
        <w:rPr>
          <w:rFonts w:hint="eastAsia"/>
        </w:rPr>
      </w:pPr>
      <w:r w:rsidRPr="004E3E3C">
        <w:rPr>
          <w:b/>
          <w:bCs/>
        </w:rPr>
        <w:t>特别提示</w:t>
      </w:r>
      <w:r w:rsidRPr="004E3E3C">
        <w:t>：以上内容为虚构示例，实际协议需根据《中华人民共和国消费者权益保护法》《民法典》等法规制定，并由专业律师审核。建议在使用前咨询法律顾问。</w:t>
      </w:r>
    </w:p>
    <w:p w14:paraId="48B3A6EF" w14:textId="77777777" w:rsidR="00C27EF1" w:rsidRPr="004E3E3C" w:rsidRDefault="00C27EF1">
      <w:pPr>
        <w:rPr>
          <w:rFonts w:hint="eastAsia"/>
        </w:rPr>
      </w:pPr>
    </w:p>
    <w:sectPr w:rsidR="00C27EF1" w:rsidRPr="004E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FE203" w14:textId="77777777" w:rsidR="006F411A" w:rsidRDefault="006F411A" w:rsidP="004E3E3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9595E91" w14:textId="77777777" w:rsidR="006F411A" w:rsidRDefault="006F411A" w:rsidP="004E3E3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12F18" w14:textId="77777777" w:rsidR="006F411A" w:rsidRDefault="006F411A" w:rsidP="004E3E3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6AD928" w14:textId="77777777" w:rsidR="006F411A" w:rsidRDefault="006F411A" w:rsidP="004E3E3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3090"/>
    <w:multiLevelType w:val="multilevel"/>
    <w:tmpl w:val="90A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00505"/>
    <w:multiLevelType w:val="multilevel"/>
    <w:tmpl w:val="963C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414C1"/>
    <w:multiLevelType w:val="multilevel"/>
    <w:tmpl w:val="D20A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D20C4"/>
    <w:multiLevelType w:val="multilevel"/>
    <w:tmpl w:val="54B0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76BE8"/>
    <w:multiLevelType w:val="multilevel"/>
    <w:tmpl w:val="F4BC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425FA"/>
    <w:multiLevelType w:val="multilevel"/>
    <w:tmpl w:val="4794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5173B"/>
    <w:multiLevelType w:val="multilevel"/>
    <w:tmpl w:val="C8DE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0291B"/>
    <w:multiLevelType w:val="multilevel"/>
    <w:tmpl w:val="5948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F3166"/>
    <w:multiLevelType w:val="multilevel"/>
    <w:tmpl w:val="8B30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173972">
    <w:abstractNumId w:val="3"/>
  </w:num>
  <w:num w:numId="2" w16cid:durableId="1673559651">
    <w:abstractNumId w:val="0"/>
  </w:num>
  <w:num w:numId="3" w16cid:durableId="781731423">
    <w:abstractNumId w:val="4"/>
  </w:num>
  <w:num w:numId="4" w16cid:durableId="1496917636">
    <w:abstractNumId w:val="6"/>
  </w:num>
  <w:num w:numId="5" w16cid:durableId="1550607631">
    <w:abstractNumId w:val="2"/>
  </w:num>
  <w:num w:numId="6" w16cid:durableId="1492526288">
    <w:abstractNumId w:val="1"/>
  </w:num>
  <w:num w:numId="7" w16cid:durableId="1710063036">
    <w:abstractNumId w:val="8"/>
  </w:num>
  <w:num w:numId="8" w16cid:durableId="1854804995">
    <w:abstractNumId w:val="5"/>
  </w:num>
  <w:num w:numId="9" w16cid:durableId="161429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93"/>
    <w:rsid w:val="00072908"/>
    <w:rsid w:val="000B4013"/>
    <w:rsid w:val="00174893"/>
    <w:rsid w:val="00215C11"/>
    <w:rsid w:val="002536CD"/>
    <w:rsid w:val="004E3E3C"/>
    <w:rsid w:val="006F411A"/>
    <w:rsid w:val="00B5338E"/>
    <w:rsid w:val="00C27EF1"/>
    <w:rsid w:val="00C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CBCF7"/>
  <w15:chartTrackingRefBased/>
  <w15:docId w15:val="{8DCA2FFA-1B84-4155-96DD-8FCA797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4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4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8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8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89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8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8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8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8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4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4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48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489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48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4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4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4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48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4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4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4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4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48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4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48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489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3E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3E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3E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3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Miller</dc:creator>
  <cp:keywords/>
  <dc:description/>
  <cp:lastModifiedBy>Zeki Miller</cp:lastModifiedBy>
  <cp:revision>3</cp:revision>
  <dcterms:created xsi:type="dcterms:W3CDTF">2025-04-01T12:09:00Z</dcterms:created>
  <dcterms:modified xsi:type="dcterms:W3CDTF">2025-04-03T12:17:00Z</dcterms:modified>
</cp:coreProperties>
</file>