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7022E" w14:textId="049DD499" w:rsidR="00524735" w:rsidRDefault="00524735" w:rsidP="00D26301">
      <w:pPr>
        <w:ind w:left="360" w:hanging="360"/>
      </w:pPr>
      <w:r w:rsidRPr="00D26301">
        <w:rPr>
          <w:rFonts w:asciiTheme="majorHAnsi" w:hAnsiTheme="majorHAnsi" w:cstheme="majorHAnsi"/>
          <w:color w:val="4472C4" w:themeColor="accent1"/>
          <w:sz w:val="28"/>
          <w:szCs w:val="28"/>
        </w:rPr>
        <w:t>1. Installation</w:t>
      </w:r>
    </w:p>
    <w:p w14:paraId="39CBAA87" w14:textId="445B1D8E" w:rsidR="00524735" w:rsidRDefault="00524735" w:rsidP="00572ED2">
      <w:pPr>
        <w:pStyle w:val="ListParagraph"/>
        <w:numPr>
          <w:ilvl w:val="0"/>
          <w:numId w:val="25"/>
        </w:numPr>
      </w:pPr>
      <w:r>
        <w:t>Install Oracle 11g E</w:t>
      </w:r>
      <w:r w:rsidR="00572ED2">
        <w:t>dition Express</w:t>
      </w:r>
    </w:p>
    <w:p w14:paraId="170E0B9A" w14:textId="77777777" w:rsidR="00306D00" w:rsidRPr="00306D00" w:rsidRDefault="00306D00" w:rsidP="00306D00">
      <w:pPr>
        <w:shd w:val="clear" w:color="auto" w:fill="FFFFFF"/>
        <w:spacing w:after="0" w:line="285" w:lineRule="atLeast"/>
        <w:ind w:left="360"/>
        <w:rPr>
          <w:rFonts w:ascii="Consolas" w:eastAsia="Times New Roman" w:hAnsi="Consolas" w:cs="Times New Roman"/>
          <w:color w:val="000000"/>
          <w:sz w:val="21"/>
          <w:szCs w:val="21"/>
          <w:lang w:val="en-MY" w:eastAsia="ko-KR"/>
        </w:rPr>
      </w:pPr>
      <w:r w:rsidRPr="00306D00">
        <w:rPr>
          <w:rFonts w:ascii="Consolas" w:eastAsia="Times New Roman" w:hAnsi="Consolas" w:cs="Times New Roman"/>
          <w:color w:val="000000"/>
          <w:sz w:val="21"/>
          <w:szCs w:val="21"/>
          <w:lang w:val="en-MY" w:eastAsia="ko-KR"/>
        </w:rPr>
        <w:t>Follow this [</w:t>
      </w:r>
      <w:r w:rsidRPr="00306D00">
        <w:rPr>
          <w:rFonts w:ascii="Consolas" w:eastAsia="Times New Roman" w:hAnsi="Consolas" w:cs="Times New Roman"/>
          <w:color w:val="A31515"/>
          <w:sz w:val="21"/>
          <w:szCs w:val="21"/>
          <w:lang w:val="en-MY" w:eastAsia="ko-KR"/>
        </w:rPr>
        <w:t>link</w:t>
      </w:r>
      <w:r w:rsidRPr="00306D00">
        <w:rPr>
          <w:rFonts w:ascii="Consolas" w:eastAsia="Times New Roman" w:hAnsi="Consolas" w:cs="Times New Roman"/>
          <w:color w:val="000000"/>
          <w:sz w:val="21"/>
          <w:szCs w:val="21"/>
          <w:lang w:val="en-MY" w:eastAsia="ko-KR"/>
        </w:rPr>
        <w:t>](</w:t>
      </w:r>
      <w:r w:rsidRPr="00306D00">
        <w:rPr>
          <w:rFonts w:ascii="Consolas" w:eastAsia="Times New Roman" w:hAnsi="Consolas" w:cs="Times New Roman"/>
          <w:color w:val="000000"/>
          <w:sz w:val="21"/>
          <w:szCs w:val="21"/>
          <w:u w:val="single"/>
          <w:lang w:val="en-MY" w:eastAsia="ko-KR"/>
        </w:rPr>
        <w:t>https://www.oicbasics.com/2020/01/download-oracle-database-11g-xe-express.html</w:t>
      </w:r>
      <w:r w:rsidRPr="00306D00">
        <w:rPr>
          <w:rFonts w:ascii="Consolas" w:eastAsia="Times New Roman" w:hAnsi="Consolas" w:cs="Times New Roman"/>
          <w:color w:val="000000"/>
          <w:sz w:val="21"/>
          <w:szCs w:val="21"/>
          <w:lang w:val="en-MY" w:eastAsia="ko-KR"/>
        </w:rPr>
        <w:t>) to install Oracle 11g Express Edition step by step.</w:t>
      </w:r>
    </w:p>
    <w:p w14:paraId="42733C24" w14:textId="27F2B29B" w:rsidR="0003121C" w:rsidRDefault="00524735" w:rsidP="003F3F8A">
      <w:pPr>
        <w:pStyle w:val="ListParagraph"/>
        <w:numPr>
          <w:ilvl w:val="0"/>
          <w:numId w:val="25"/>
        </w:numPr>
      </w:pPr>
      <w:r>
        <w:t>Install MariaDB 11.0</w:t>
      </w:r>
    </w:p>
    <w:p w14:paraId="19A8B921" w14:textId="6D05F078" w:rsidR="00524735" w:rsidRDefault="003F3F8A" w:rsidP="00FB0393">
      <w:pPr>
        <w:ind w:left="360"/>
      </w:pPr>
      <w:r>
        <w:t>Use this link (</w:t>
      </w:r>
      <w:hyperlink r:id="rId5" w:history="1">
        <w:r w:rsidRPr="00591749">
          <w:rPr>
            <w:rStyle w:val="Hyperlink"/>
          </w:rPr>
          <w:t>https://mariadb.com/downloads/</w:t>
        </w:r>
      </w:hyperlink>
      <w:r>
        <w:t xml:space="preserve">) to download the MariaDB 11.0. Don’t forget to add </w:t>
      </w:r>
      <w:r w:rsidR="00FB0393">
        <w:t>the bin folder to your PATH.</w:t>
      </w:r>
    </w:p>
    <w:p w14:paraId="78D2D3DE" w14:textId="66EC6435" w:rsidR="00524735" w:rsidRDefault="00524735" w:rsidP="00FB0393">
      <w:pPr>
        <w:pStyle w:val="ListParagraph"/>
        <w:numPr>
          <w:ilvl w:val="0"/>
          <w:numId w:val="25"/>
        </w:numPr>
      </w:pPr>
      <w:r>
        <w:t xml:space="preserve">Install HeidiSQL </w:t>
      </w:r>
    </w:p>
    <w:p w14:paraId="4B16E448" w14:textId="3A1E8C63" w:rsidR="00524735" w:rsidRDefault="00C44532" w:rsidP="00C44532">
      <w:pPr>
        <w:ind w:left="360"/>
      </w:pPr>
      <w:r>
        <w:t>Use this link (</w:t>
      </w:r>
      <w:hyperlink r:id="rId6" w:history="1">
        <w:r>
          <w:rPr>
            <w:rStyle w:val="Hyperlink"/>
          </w:rPr>
          <w:t>Download HeidiSQL</w:t>
        </w:r>
      </w:hyperlink>
      <w:r>
        <w:t>) to download the HeidiSQL.</w:t>
      </w:r>
    </w:p>
    <w:p w14:paraId="27CBBDD7" w14:textId="77777777" w:rsidR="00905FE1" w:rsidRDefault="00524735" w:rsidP="00905FE1">
      <w:pPr>
        <w:pStyle w:val="ListParagraph"/>
        <w:numPr>
          <w:ilvl w:val="0"/>
          <w:numId w:val="25"/>
        </w:numPr>
      </w:pPr>
      <w:r>
        <w:t>Install Python3.10.4</w:t>
      </w:r>
    </w:p>
    <w:p w14:paraId="67C463AC" w14:textId="550B265E" w:rsidR="00F055D9" w:rsidRPr="00905FE1" w:rsidRDefault="00F055D9" w:rsidP="00905FE1">
      <w:pPr>
        <w:ind w:left="360"/>
      </w:pPr>
      <w:r>
        <w:t xml:space="preserve">Use this link to download </w:t>
      </w:r>
      <w:r w:rsidR="00256166">
        <w:t>this language (</w:t>
      </w:r>
      <w:hyperlink r:id="rId7" w:history="1">
        <w:r w:rsidR="00256166" w:rsidRPr="00905FE1">
          <w:rPr>
            <w:rStyle w:val="Hyperlink"/>
            <w:rFonts w:ascii="Consolas" w:eastAsia="Times New Roman" w:hAnsi="Consolas" w:cs="Times New Roman"/>
            <w:sz w:val="21"/>
            <w:szCs w:val="21"/>
            <w:lang w:val="en-MY" w:eastAsia="ko-KR"/>
          </w:rPr>
          <w:t>https://www.python.org/downloads/release/python-3104/</w:t>
        </w:r>
      </w:hyperlink>
      <w:r w:rsidR="00256166" w:rsidRPr="00905FE1">
        <w:rPr>
          <w:lang w:val="en-MY"/>
        </w:rPr>
        <w:t xml:space="preserve">). Add both scripts folder and the python folder </w:t>
      </w:r>
      <w:r w:rsidR="006A0D24" w:rsidRPr="00905FE1">
        <w:rPr>
          <w:lang w:val="en-MY"/>
        </w:rPr>
        <w:t>into the PATH.</w:t>
      </w:r>
    </w:p>
    <w:p w14:paraId="0C63A8BA" w14:textId="55873C7E" w:rsidR="007C5EBE" w:rsidRDefault="00524735" w:rsidP="007C5EBE">
      <w:pPr>
        <w:pStyle w:val="ListParagraph"/>
        <w:numPr>
          <w:ilvl w:val="0"/>
          <w:numId w:val="25"/>
        </w:numPr>
      </w:pPr>
      <w:r>
        <w:t>Install php 7.4.28</w:t>
      </w:r>
    </w:p>
    <w:p w14:paraId="71EC7568" w14:textId="30B45843" w:rsidR="007C5EBE" w:rsidRDefault="007C5EBE" w:rsidP="007C5EBE">
      <w:pPr>
        <w:ind w:left="360"/>
      </w:pPr>
      <w:r>
        <w:t xml:space="preserve">Use </w:t>
      </w:r>
      <w:r w:rsidR="00026A3E">
        <w:t>this path to download the language (</w:t>
      </w:r>
      <w:hyperlink r:id="rId8" w:history="1">
        <w:r w:rsidR="00026A3E">
          <w:rPr>
            <w:rStyle w:val="Hyperlink"/>
          </w:rPr>
          <w:t>PHP 7.4.28 (64-bit) Download (filehorse.com)</w:t>
        </w:r>
      </w:hyperlink>
      <w:r w:rsidR="00026A3E">
        <w:t xml:space="preserve">). Add this folder </w:t>
      </w:r>
      <w:r w:rsidR="009F1BCC">
        <w:t>into PATH</w:t>
      </w:r>
      <w:r w:rsidR="000E077E">
        <w:t>.</w:t>
      </w:r>
    </w:p>
    <w:p w14:paraId="459C850A" w14:textId="68F21F4B" w:rsidR="48A0E1A5" w:rsidRDefault="00524735" w:rsidP="20BFC1FF">
      <w:pPr>
        <w:pStyle w:val="ListParagraph"/>
        <w:numPr>
          <w:ilvl w:val="0"/>
          <w:numId w:val="25"/>
        </w:numPr>
      </w:pPr>
      <w:r>
        <w:t>Install composer</w:t>
      </w:r>
    </w:p>
    <w:p w14:paraId="7F0F36C5" w14:textId="77777777" w:rsidR="00B33583" w:rsidRDefault="00223F16" w:rsidP="00B33583">
      <w:pPr>
        <w:ind w:left="360"/>
      </w:pPr>
      <w:r>
        <w:t xml:space="preserve">Use this link to download the </w:t>
      </w:r>
      <w:r w:rsidR="000E077E">
        <w:t>composer (</w:t>
      </w:r>
      <w:hyperlink r:id="rId9" w:history="1">
        <w:r w:rsidR="000E077E">
          <w:rPr>
            <w:rStyle w:val="Hyperlink"/>
          </w:rPr>
          <w:t>Composer (getcomposer.org)</w:t>
        </w:r>
      </w:hyperlink>
      <w:r w:rsidR="000E077E">
        <w:t xml:space="preserve">). Add this folder also into the PATH. </w:t>
      </w:r>
    </w:p>
    <w:p w14:paraId="7638034C" w14:textId="57A8BAB3" w:rsidR="48A0E1A5" w:rsidRDefault="20BFC1FF" w:rsidP="00B33583">
      <w:pPr>
        <w:pStyle w:val="ListParagraph"/>
        <w:numPr>
          <w:ilvl w:val="0"/>
          <w:numId w:val="25"/>
        </w:numPr>
      </w:pPr>
      <w:r>
        <w:t>Installing Git</w:t>
      </w:r>
    </w:p>
    <w:p w14:paraId="2BD3EB36" w14:textId="71D3637C" w:rsidR="48A0E1A5" w:rsidRDefault="48A0E1A5" w:rsidP="00B56BD8">
      <w:pPr>
        <w:ind w:left="360"/>
      </w:pPr>
    </w:p>
    <w:p w14:paraId="238D6CC2" w14:textId="232A34ED" w:rsidR="48A0E1A5" w:rsidRDefault="20BFC1FF" w:rsidP="00B56BD8">
      <w:pPr>
        <w:ind w:left="360" w:firstLine="720"/>
      </w:pPr>
      <w:r>
        <w:t>In this project, we will clone the project from the repository using Git (</w:t>
      </w:r>
      <w:hyperlink r:id="rId10">
        <w:r w:rsidRPr="20BFC1FF">
          <w:rPr>
            <w:rStyle w:val="Hyperlink"/>
            <w:rFonts w:ascii="Calibri" w:eastAsia="Calibri" w:hAnsi="Calibri" w:cs="Calibri"/>
          </w:rPr>
          <w:t>https://git-scm.com/</w:t>
        </w:r>
      </w:hyperlink>
      <w:r>
        <w:t xml:space="preserve">) standalone installer. </w:t>
      </w:r>
    </w:p>
    <w:p w14:paraId="7AE5DEF5" w14:textId="1A78AD3E" w:rsidR="48A0E1A5" w:rsidRDefault="48A0E1A5" w:rsidP="00B56BD8">
      <w:pPr>
        <w:ind w:left="360"/>
        <w:jc w:val="center"/>
      </w:pPr>
      <w:r>
        <w:rPr>
          <w:noProof/>
        </w:rPr>
        <w:drawing>
          <wp:inline distT="0" distB="0" distL="0" distR="0" wp14:anchorId="7E9B9E92" wp14:editId="1CA68E00">
            <wp:extent cx="4572000" cy="2066925"/>
            <wp:effectExtent l="0" t="0" r="0" b="0"/>
            <wp:docPr id="2117672301" name="Picture 211767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3DEE37C" w14:textId="4D3A46FE" w:rsidR="48A0E1A5" w:rsidRDefault="48A0E1A5" w:rsidP="00B56BD8">
      <w:pPr>
        <w:ind w:left="360"/>
        <w:rPr>
          <w:rFonts w:eastAsiaTheme="minorEastAsia"/>
        </w:rPr>
      </w:pPr>
    </w:p>
    <w:p w14:paraId="17E5D4B0" w14:textId="1FC50721" w:rsidR="48A0E1A5" w:rsidRDefault="20BFC1FF" w:rsidP="00B56BD8">
      <w:pPr>
        <w:pStyle w:val="ListParagraph"/>
        <w:numPr>
          <w:ilvl w:val="0"/>
          <w:numId w:val="2"/>
        </w:numPr>
        <w:ind w:left="1080"/>
        <w:rPr>
          <w:rFonts w:eastAsiaTheme="minorEastAsia"/>
        </w:rPr>
      </w:pPr>
      <w:r>
        <w:t xml:space="preserve">Firstly, install the git software. If you want to clone it using another software, for example, GitHub Desktop, then you can skip all the steps and clone it using the software you choose. </w:t>
      </w:r>
      <w:r w:rsidRPr="20BFC1FF">
        <w:rPr>
          <w:rFonts w:eastAsiaTheme="minorEastAsia"/>
        </w:rPr>
        <w:t>Open the installer and untick ‘Only show new options’ and click ‘Next’.</w:t>
      </w:r>
    </w:p>
    <w:p w14:paraId="61C15E95" w14:textId="1F4E632A" w:rsidR="48A0E1A5" w:rsidRDefault="48A0E1A5" w:rsidP="00B56BD8">
      <w:pPr>
        <w:ind w:left="360"/>
        <w:jc w:val="center"/>
      </w:pPr>
      <w:r>
        <w:rPr>
          <w:noProof/>
        </w:rPr>
        <w:drawing>
          <wp:inline distT="0" distB="0" distL="0" distR="0" wp14:anchorId="2CA5AA58" wp14:editId="107DB424">
            <wp:extent cx="4320914" cy="3589331"/>
            <wp:effectExtent l="0" t="0" r="0" b="0"/>
            <wp:docPr id="545153456" name="Picture 54515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20914" cy="3589331"/>
                    </a:xfrm>
                    <a:prstGeom prst="rect">
                      <a:avLst/>
                    </a:prstGeom>
                  </pic:spPr>
                </pic:pic>
              </a:graphicData>
            </a:graphic>
          </wp:inline>
        </w:drawing>
      </w:r>
    </w:p>
    <w:p w14:paraId="10DE6AEF" w14:textId="5FB5F801" w:rsidR="48A0E1A5" w:rsidRDefault="48A0E1A5" w:rsidP="00B56BD8">
      <w:pPr>
        <w:ind w:left="360"/>
      </w:pPr>
    </w:p>
    <w:p w14:paraId="46E36EB5" w14:textId="0B83057C" w:rsidR="48A0E1A5" w:rsidRDefault="20BFC1FF" w:rsidP="00B56BD8">
      <w:pPr>
        <w:pStyle w:val="ListParagraph"/>
        <w:numPr>
          <w:ilvl w:val="0"/>
          <w:numId w:val="2"/>
        </w:numPr>
        <w:ind w:left="1080"/>
      </w:pPr>
      <w:r>
        <w:t>Make sure ‘Open Git Bash here’ and ‘Open Git GUI here’ are selected. Click 'Next’.</w:t>
      </w:r>
    </w:p>
    <w:p w14:paraId="67BFEA71" w14:textId="2EAA0DAE" w:rsidR="48A0E1A5" w:rsidRDefault="48A0E1A5" w:rsidP="00B56BD8">
      <w:pPr>
        <w:ind w:left="360"/>
        <w:jc w:val="center"/>
      </w:pPr>
      <w:r>
        <w:rPr>
          <w:noProof/>
        </w:rPr>
        <w:drawing>
          <wp:inline distT="0" distB="0" distL="0" distR="0" wp14:anchorId="2CEBDF13" wp14:editId="56F5E087">
            <wp:extent cx="3603728" cy="2950234"/>
            <wp:effectExtent l="0" t="0" r="0" b="2540"/>
            <wp:docPr id="1127934194" name="Picture 112793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24930" cy="2967591"/>
                    </a:xfrm>
                    <a:prstGeom prst="rect">
                      <a:avLst/>
                    </a:prstGeom>
                  </pic:spPr>
                </pic:pic>
              </a:graphicData>
            </a:graphic>
          </wp:inline>
        </w:drawing>
      </w:r>
    </w:p>
    <w:p w14:paraId="1E2FC480" w14:textId="0A7D3307" w:rsidR="48A0E1A5" w:rsidRDefault="20BFC1FF" w:rsidP="00B56BD8">
      <w:pPr>
        <w:pStyle w:val="ListParagraph"/>
        <w:numPr>
          <w:ilvl w:val="0"/>
          <w:numId w:val="2"/>
        </w:numPr>
        <w:ind w:left="1080"/>
      </w:pPr>
      <w:r>
        <w:lastRenderedPageBreak/>
        <w:t>Choose your desired default editor used by Git. In this case it is VS Code. Click 'Next’.</w:t>
      </w:r>
    </w:p>
    <w:p w14:paraId="51A88033" w14:textId="7F28D05B" w:rsidR="48A0E1A5" w:rsidRDefault="48A0E1A5" w:rsidP="00B56BD8">
      <w:pPr>
        <w:ind w:left="360"/>
        <w:jc w:val="center"/>
      </w:pPr>
      <w:r>
        <w:rPr>
          <w:noProof/>
        </w:rPr>
        <w:drawing>
          <wp:inline distT="0" distB="0" distL="0" distR="0" wp14:anchorId="62EC8F8A" wp14:editId="240CDA06">
            <wp:extent cx="4343776" cy="3596952"/>
            <wp:effectExtent l="0" t="0" r="0" b="0"/>
            <wp:docPr id="1437466828" name="Picture 143746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43776" cy="3596952"/>
                    </a:xfrm>
                    <a:prstGeom prst="rect">
                      <a:avLst/>
                    </a:prstGeom>
                  </pic:spPr>
                </pic:pic>
              </a:graphicData>
            </a:graphic>
          </wp:inline>
        </w:drawing>
      </w:r>
    </w:p>
    <w:p w14:paraId="259ADB16" w14:textId="3FBB725E" w:rsidR="48A0E1A5" w:rsidRDefault="20BFC1FF" w:rsidP="00B56BD8">
      <w:pPr>
        <w:pStyle w:val="ListParagraph"/>
        <w:numPr>
          <w:ilvl w:val="0"/>
          <w:numId w:val="2"/>
        </w:numPr>
        <w:ind w:left="1080"/>
        <w:rPr>
          <w:rFonts w:eastAsiaTheme="minorEastAsia"/>
        </w:rPr>
      </w:pPr>
      <w:r w:rsidRPr="20BFC1FF">
        <w:rPr>
          <w:rFonts w:eastAsiaTheme="minorEastAsia"/>
        </w:rPr>
        <w:t>Select ‘Let Git Decide’ and click 'Next’.</w:t>
      </w:r>
    </w:p>
    <w:p w14:paraId="354DC0B9" w14:textId="47988060" w:rsidR="48A0E1A5" w:rsidRDefault="48A0E1A5" w:rsidP="00B56BD8">
      <w:pPr>
        <w:ind w:left="360"/>
        <w:jc w:val="center"/>
      </w:pPr>
      <w:r>
        <w:rPr>
          <w:noProof/>
        </w:rPr>
        <w:drawing>
          <wp:inline distT="0" distB="0" distL="0" distR="0" wp14:anchorId="5BAE8E1F" wp14:editId="74399ACE">
            <wp:extent cx="4320914" cy="3589331"/>
            <wp:effectExtent l="0" t="0" r="0" b="0"/>
            <wp:docPr id="1660484156" name="Picture 166048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20914" cy="3589331"/>
                    </a:xfrm>
                    <a:prstGeom prst="rect">
                      <a:avLst/>
                    </a:prstGeom>
                  </pic:spPr>
                </pic:pic>
              </a:graphicData>
            </a:graphic>
          </wp:inline>
        </w:drawing>
      </w:r>
    </w:p>
    <w:p w14:paraId="40336FEA" w14:textId="4E909735" w:rsidR="48A0E1A5" w:rsidRDefault="20BFC1FF" w:rsidP="00B56BD8">
      <w:pPr>
        <w:pStyle w:val="ListParagraph"/>
        <w:numPr>
          <w:ilvl w:val="0"/>
          <w:numId w:val="2"/>
        </w:numPr>
        <w:ind w:left="1080"/>
        <w:rPr>
          <w:rFonts w:eastAsiaTheme="minorEastAsia"/>
        </w:rPr>
      </w:pPr>
      <w:r w:rsidRPr="20BFC1FF">
        <w:rPr>
          <w:rFonts w:eastAsiaTheme="minorEastAsia"/>
        </w:rPr>
        <w:t>Select the recommended option and click 'Next'.</w:t>
      </w:r>
    </w:p>
    <w:p w14:paraId="34A374A5" w14:textId="18DB377A" w:rsidR="48A0E1A5" w:rsidRDefault="48A0E1A5" w:rsidP="00B56BD8">
      <w:pPr>
        <w:ind w:left="360"/>
        <w:jc w:val="center"/>
      </w:pPr>
      <w:r>
        <w:rPr>
          <w:noProof/>
        </w:rPr>
        <w:lastRenderedPageBreak/>
        <w:drawing>
          <wp:inline distT="0" distB="0" distL="0" distR="0" wp14:anchorId="010BAE4F" wp14:editId="3AE3BF09">
            <wp:extent cx="4336156" cy="3574090"/>
            <wp:effectExtent l="0" t="0" r="0" b="0"/>
            <wp:docPr id="1661646327" name="Picture 166164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36156" cy="3574090"/>
                    </a:xfrm>
                    <a:prstGeom prst="rect">
                      <a:avLst/>
                    </a:prstGeom>
                  </pic:spPr>
                </pic:pic>
              </a:graphicData>
            </a:graphic>
          </wp:inline>
        </w:drawing>
      </w:r>
    </w:p>
    <w:p w14:paraId="488FA3C1" w14:textId="3E81514B" w:rsidR="48A0E1A5" w:rsidRDefault="48A0E1A5" w:rsidP="00B56BD8">
      <w:pPr>
        <w:ind w:left="360"/>
        <w:rPr>
          <w:rFonts w:eastAsiaTheme="minorEastAsia"/>
        </w:rPr>
      </w:pPr>
    </w:p>
    <w:p w14:paraId="1C07AFA0" w14:textId="76F86B78" w:rsidR="48A0E1A5" w:rsidRDefault="20BFC1FF" w:rsidP="00B56BD8">
      <w:pPr>
        <w:pStyle w:val="ListParagraph"/>
        <w:numPr>
          <w:ilvl w:val="0"/>
          <w:numId w:val="2"/>
        </w:numPr>
        <w:ind w:left="1080"/>
        <w:rPr>
          <w:rFonts w:eastAsiaTheme="minorEastAsia"/>
        </w:rPr>
      </w:pPr>
      <w:r w:rsidRPr="20BFC1FF">
        <w:rPr>
          <w:rFonts w:eastAsiaTheme="minorEastAsia"/>
        </w:rPr>
        <w:t>Select ‘Use bundeled OpenSSH’ and click ‘Next’.</w:t>
      </w:r>
    </w:p>
    <w:p w14:paraId="7A2E3C12" w14:textId="77E3F3EF" w:rsidR="48A0E1A5" w:rsidRDefault="20BFC1FF" w:rsidP="00B56BD8">
      <w:pPr>
        <w:pStyle w:val="ListParagraph"/>
        <w:numPr>
          <w:ilvl w:val="0"/>
          <w:numId w:val="2"/>
        </w:numPr>
        <w:ind w:left="1080"/>
        <w:rPr>
          <w:rFonts w:eastAsiaTheme="minorEastAsia"/>
        </w:rPr>
      </w:pPr>
      <w:r w:rsidRPr="20BFC1FF">
        <w:rPr>
          <w:rFonts w:eastAsiaTheme="minorEastAsia"/>
        </w:rPr>
        <w:t>Select ‘Use the OpenSSL library’ and click ‘Next’.</w:t>
      </w:r>
    </w:p>
    <w:p w14:paraId="354A81A8" w14:textId="52C80CF2" w:rsidR="48A0E1A5" w:rsidRDefault="20BFC1FF" w:rsidP="00B56BD8">
      <w:pPr>
        <w:pStyle w:val="ListParagraph"/>
        <w:numPr>
          <w:ilvl w:val="0"/>
          <w:numId w:val="2"/>
        </w:numPr>
        <w:ind w:left="1080"/>
        <w:rPr>
          <w:rFonts w:eastAsiaTheme="minorEastAsia"/>
        </w:rPr>
      </w:pPr>
      <w:r w:rsidRPr="20BFC1FF">
        <w:rPr>
          <w:rFonts w:eastAsiaTheme="minorEastAsia"/>
        </w:rPr>
        <w:t>Select ‘Checkout Windows-style' and click ‘Next’.</w:t>
      </w:r>
    </w:p>
    <w:p w14:paraId="10F1643F" w14:textId="1D99D76E" w:rsidR="48A0E1A5" w:rsidRDefault="20BFC1FF" w:rsidP="00B56BD8">
      <w:pPr>
        <w:pStyle w:val="ListParagraph"/>
        <w:numPr>
          <w:ilvl w:val="0"/>
          <w:numId w:val="2"/>
        </w:numPr>
        <w:ind w:left="1080"/>
        <w:rPr>
          <w:rFonts w:eastAsiaTheme="minorEastAsia"/>
        </w:rPr>
      </w:pPr>
      <w:r w:rsidRPr="20BFC1FF">
        <w:rPr>
          <w:rFonts w:eastAsiaTheme="minorEastAsia"/>
        </w:rPr>
        <w:t>Select ‘Use Windows’ default console window’ and click ‘Next’.</w:t>
      </w:r>
    </w:p>
    <w:p w14:paraId="63397AF6" w14:textId="661CFD9A" w:rsidR="48A0E1A5" w:rsidRDefault="20BFC1FF" w:rsidP="00B56BD8">
      <w:pPr>
        <w:pStyle w:val="ListParagraph"/>
        <w:numPr>
          <w:ilvl w:val="0"/>
          <w:numId w:val="2"/>
        </w:numPr>
        <w:ind w:left="1080"/>
        <w:rPr>
          <w:rFonts w:eastAsiaTheme="minorEastAsia"/>
        </w:rPr>
      </w:pPr>
      <w:r w:rsidRPr="20BFC1FF">
        <w:rPr>
          <w:rFonts w:eastAsiaTheme="minorEastAsia"/>
        </w:rPr>
        <w:t>Select ‘Fast-foward or merge’ and click ‘Next’.</w:t>
      </w:r>
    </w:p>
    <w:p w14:paraId="651C684D" w14:textId="2F1F98CD" w:rsidR="48A0E1A5" w:rsidRDefault="20BFC1FF" w:rsidP="00B56BD8">
      <w:pPr>
        <w:pStyle w:val="ListParagraph"/>
        <w:numPr>
          <w:ilvl w:val="0"/>
          <w:numId w:val="2"/>
        </w:numPr>
        <w:ind w:left="1080"/>
        <w:rPr>
          <w:rFonts w:eastAsiaTheme="minorEastAsia"/>
        </w:rPr>
      </w:pPr>
      <w:r w:rsidRPr="20BFC1FF">
        <w:rPr>
          <w:rFonts w:eastAsiaTheme="minorEastAsia"/>
        </w:rPr>
        <w:t>Select ‘Git Credential Manager’ and click ‘Next’.</w:t>
      </w:r>
    </w:p>
    <w:p w14:paraId="43DFAC4E" w14:textId="1D47D157" w:rsidR="48A0E1A5" w:rsidRDefault="20BFC1FF" w:rsidP="00B56BD8">
      <w:pPr>
        <w:pStyle w:val="ListParagraph"/>
        <w:numPr>
          <w:ilvl w:val="0"/>
          <w:numId w:val="2"/>
        </w:numPr>
        <w:ind w:left="1080"/>
        <w:rPr>
          <w:rFonts w:eastAsiaTheme="minorEastAsia"/>
        </w:rPr>
      </w:pPr>
      <w:r w:rsidRPr="20BFC1FF">
        <w:rPr>
          <w:rFonts w:eastAsiaTheme="minorEastAsia"/>
        </w:rPr>
        <w:t>Select ‘Enable file system caching’ and click ‘Next’.</w:t>
      </w:r>
    </w:p>
    <w:p w14:paraId="1D3101E5" w14:textId="788CAB8E" w:rsidR="48A0E1A5" w:rsidRDefault="20BFC1FF" w:rsidP="00B56BD8">
      <w:pPr>
        <w:pStyle w:val="ListParagraph"/>
        <w:numPr>
          <w:ilvl w:val="0"/>
          <w:numId w:val="2"/>
        </w:numPr>
        <w:ind w:left="1080"/>
        <w:rPr>
          <w:rFonts w:eastAsiaTheme="minorEastAsia"/>
        </w:rPr>
      </w:pPr>
      <w:r w:rsidRPr="20BFC1FF">
        <w:rPr>
          <w:rFonts w:eastAsiaTheme="minorEastAsia"/>
        </w:rPr>
        <w:t>Unselect both ‘Enable experimental support’ and ‘Enable experimental bult-in' and click ‘Install’.</w:t>
      </w:r>
    </w:p>
    <w:p w14:paraId="66E233D2" w14:textId="77777777" w:rsidR="00B56BD8" w:rsidRPr="00B56BD8" w:rsidRDefault="1E646D7B" w:rsidP="00B56BD8">
      <w:pPr>
        <w:pStyle w:val="ListParagraph"/>
        <w:numPr>
          <w:ilvl w:val="0"/>
          <w:numId w:val="2"/>
        </w:numPr>
        <w:ind w:left="1080"/>
        <w:rPr>
          <w:rFonts w:eastAsiaTheme="minorEastAsia"/>
        </w:rPr>
      </w:pPr>
      <w:r w:rsidRPr="1E646D7B">
        <w:rPr>
          <w:rFonts w:eastAsiaTheme="minorEastAsia"/>
        </w:rPr>
        <w:t>Done.</w:t>
      </w:r>
    </w:p>
    <w:p w14:paraId="43166C48" w14:textId="0396FB75" w:rsidR="48A0E1A5" w:rsidRPr="00817495" w:rsidRDefault="1E646D7B" w:rsidP="00817495">
      <w:pPr>
        <w:pStyle w:val="ListParagraph"/>
        <w:numPr>
          <w:ilvl w:val="0"/>
          <w:numId w:val="25"/>
        </w:numPr>
      </w:pPr>
      <w:r>
        <w:br w:type="page"/>
      </w:r>
      <w:r>
        <w:lastRenderedPageBreak/>
        <w:t>Cloning Repository</w:t>
      </w:r>
    </w:p>
    <w:p w14:paraId="316C51AA" w14:textId="5C911F52" w:rsidR="48A0E1A5" w:rsidRDefault="20BFC1FF" w:rsidP="00B56BD8">
      <w:pPr>
        <w:pStyle w:val="ListParagraph"/>
        <w:numPr>
          <w:ilvl w:val="0"/>
          <w:numId w:val="1"/>
        </w:numPr>
        <w:ind w:left="1080"/>
        <w:rPr>
          <w:rFonts w:eastAsiaTheme="minorEastAsia"/>
        </w:rPr>
      </w:pPr>
      <w:r w:rsidRPr="20BFC1FF">
        <w:rPr>
          <w:rFonts w:eastAsiaTheme="minorEastAsia"/>
        </w:rPr>
        <w:t>Prepare a folder path for the project folder to be located. In this case, D:\Project.</w:t>
      </w:r>
    </w:p>
    <w:p w14:paraId="4E06D205" w14:textId="3154992D" w:rsidR="48A0E1A5" w:rsidRDefault="20BFC1FF" w:rsidP="00B56BD8">
      <w:pPr>
        <w:pStyle w:val="ListParagraph"/>
        <w:numPr>
          <w:ilvl w:val="0"/>
          <w:numId w:val="1"/>
        </w:numPr>
        <w:ind w:left="1080"/>
        <w:rPr>
          <w:rFonts w:eastAsiaTheme="minorEastAsia"/>
        </w:rPr>
      </w:pPr>
      <w:r w:rsidRPr="20BFC1FF">
        <w:rPr>
          <w:rFonts w:eastAsiaTheme="minorEastAsia"/>
        </w:rPr>
        <w:t>Right click on the empty space in the file explorer and click ‘Open Git GUI here’.</w:t>
      </w:r>
    </w:p>
    <w:p w14:paraId="5A08EF7F" w14:textId="0F0F302B" w:rsidR="48A0E1A5" w:rsidRDefault="48A0E1A5" w:rsidP="00B56BD8">
      <w:pPr>
        <w:ind w:left="360"/>
      </w:pPr>
      <w:r>
        <w:rPr>
          <w:noProof/>
        </w:rPr>
        <w:drawing>
          <wp:inline distT="0" distB="0" distL="0" distR="0" wp14:anchorId="152BEB4E" wp14:editId="083CA736">
            <wp:extent cx="5943600" cy="3305175"/>
            <wp:effectExtent l="0" t="0" r="0" b="0"/>
            <wp:docPr id="2027180673" name="Picture 202718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7D65923A" w14:textId="3EDFBCE9" w:rsidR="48A0E1A5" w:rsidRDefault="20BFC1FF" w:rsidP="00B56BD8">
      <w:pPr>
        <w:pStyle w:val="ListParagraph"/>
        <w:numPr>
          <w:ilvl w:val="0"/>
          <w:numId w:val="1"/>
        </w:numPr>
        <w:ind w:left="1080"/>
      </w:pPr>
      <w:r>
        <w:t>Select ‘Clone Existing Repository’.</w:t>
      </w:r>
    </w:p>
    <w:p w14:paraId="6496C4DE" w14:textId="68463163" w:rsidR="48A0E1A5" w:rsidRDefault="20BFC1FF" w:rsidP="00B56BD8">
      <w:pPr>
        <w:pStyle w:val="ListParagraph"/>
        <w:numPr>
          <w:ilvl w:val="0"/>
          <w:numId w:val="1"/>
        </w:numPr>
        <w:ind w:left="1080"/>
        <w:rPr>
          <w:rFonts w:eastAsiaTheme="minorEastAsia"/>
        </w:rPr>
      </w:pPr>
      <w:r>
        <w:t xml:space="preserve">Fill the source location. In this case is </w:t>
      </w:r>
      <w:hyperlink r:id="rId18">
        <w:r w:rsidRPr="20BFC1FF">
          <w:rPr>
            <w:rStyle w:val="Hyperlink"/>
          </w:rPr>
          <w:t>https://github.com/zekth13/kkbi2.git</w:t>
        </w:r>
      </w:hyperlink>
      <w:r>
        <w:t>. Fill the Target Directory. In this case it is ‘D:/Project</w:t>
      </w:r>
      <w:r w:rsidRPr="20BFC1FF">
        <w:rPr>
          <w:rFonts w:eastAsiaTheme="minorEastAsia"/>
        </w:rPr>
        <w:t>’ with a new folder, hence fill in ‘D:/Project/kkbi2’. Tick ‘Recursively clone submodule too’ and click ‘Clone’.</w:t>
      </w:r>
    </w:p>
    <w:p w14:paraId="5931B146" w14:textId="0D354ADA" w:rsidR="48A0E1A5" w:rsidRDefault="48A0E1A5" w:rsidP="00B56BD8">
      <w:pPr>
        <w:ind w:left="360"/>
        <w:jc w:val="center"/>
      </w:pPr>
      <w:r>
        <w:rPr>
          <w:noProof/>
        </w:rPr>
        <w:drawing>
          <wp:inline distT="0" distB="0" distL="0" distR="0" wp14:anchorId="38013FB6" wp14:editId="13769F44">
            <wp:extent cx="4572000" cy="1924050"/>
            <wp:effectExtent l="0" t="0" r="0" b="0"/>
            <wp:docPr id="713784709" name="Picture 71378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1EAB0B41" w14:textId="4B90E918" w:rsidR="48A0E1A5" w:rsidRDefault="20BFC1FF" w:rsidP="00B56BD8">
      <w:pPr>
        <w:pStyle w:val="ListParagraph"/>
        <w:numPr>
          <w:ilvl w:val="0"/>
          <w:numId w:val="1"/>
        </w:numPr>
        <w:ind w:left="1080"/>
        <w:rPr>
          <w:rFonts w:eastAsiaTheme="minorEastAsia"/>
        </w:rPr>
      </w:pPr>
      <w:r w:rsidRPr="20BFC1FF">
        <w:rPr>
          <w:rFonts w:eastAsiaTheme="minorEastAsia"/>
        </w:rPr>
        <w:t>Done. Now you can close the Git window.</w:t>
      </w:r>
    </w:p>
    <w:p w14:paraId="0DCA8B10" w14:textId="503622BA" w:rsidR="48A0E1A5" w:rsidRDefault="48A0E1A5" w:rsidP="00B56BD8">
      <w:pPr>
        <w:ind w:left="360"/>
        <w:rPr>
          <w:rFonts w:eastAsiaTheme="minorEastAsia"/>
        </w:rPr>
      </w:pPr>
    </w:p>
    <w:p w14:paraId="78E191CB" w14:textId="2E3409FC" w:rsidR="48A0E1A5" w:rsidRDefault="48A0E1A5" w:rsidP="00B56BD8">
      <w:pPr>
        <w:ind w:left="360"/>
      </w:pPr>
      <w:r>
        <w:br w:type="page"/>
      </w:r>
    </w:p>
    <w:p w14:paraId="7E721227" w14:textId="755DBEC7" w:rsidR="48A0E1A5" w:rsidRDefault="20BFC1FF" w:rsidP="00817495">
      <w:pPr>
        <w:pStyle w:val="Heading3"/>
        <w:numPr>
          <w:ilvl w:val="0"/>
          <w:numId w:val="25"/>
        </w:numPr>
        <w:rPr>
          <w:rFonts w:asciiTheme="minorHAnsi" w:eastAsiaTheme="minorEastAsia" w:hAnsiTheme="minorHAnsi" w:cstheme="minorBidi"/>
        </w:rPr>
      </w:pPr>
      <w:r>
        <w:lastRenderedPageBreak/>
        <w:t>Installation and Configuration</w:t>
      </w:r>
    </w:p>
    <w:p w14:paraId="3685EB75" w14:textId="021A9EB6" w:rsidR="48A0E1A5" w:rsidRDefault="48A0E1A5" w:rsidP="20BFC1FF">
      <w:pPr>
        <w:rPr>
          <w:rFonts w:eastAsiaTheme="minorEastAsia"/>
        </w:rPr>
      </w:pPr>
    </w:p>
    <w:p w14:paraId="6DB61104" w14:textId="05144DDE" w:rsidR="48A0E1A5" w:rsidRDefault="48A0E1A5" w:rsidP="20BFC1FF">
      <w:pPr>
        <w:jc w:val="center"/>
      </w:pPr>
      <w:r>
        <w:rPr>
          <w:noProof/>
        </w:rPr>
        <w:drawing>
          <wp:inline distT="0" distB="0" distL="0" distR="0" wp14:anchorId="4D9269B0" wp14:editId="34053378">
            <wp:extent cx="4572000" cy="2733675"/>
            <wp:effectExtent l="0" t="0" r="0" b="0"/>
            <wp:docPr id="324362216" name="Picture 32436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3D5EC0C" w14:textId="777701F6" w:rsidR="48A0E1A5" w:rsidRDefault="48A0E1A5" w:rsidP="20BFC1FF">
      <w:pPr>
        <w:rPr>
          <w:rFonts w:eastAsiaTheme="minorEastAsia"/>
        </w:rPr>
      </w:pPr>
    </w:p>
    <w:p w14:paraId="1F887AE1" w14:textId="77777777" w:rsidR="00C746D0" w:rsidRDefault="00FE19F2" w:rsidP="00C746D0">
      <w:pPr>
        <w:rPr>
          <w:rFonts w:asciiTheme="majorHAnsi" w:hAnsiTheme="majorHAnsi" w:cstheme="majorHAnsi"/>
          <w:color w:val="4472C4" w:themeColor="accent1"/>
          <w:sz w:val="26"/>
          <w:szCs w:val="26"/>
        </w:rPr>
      </w:pPr>
      <w:r w:rsidRPr="00C746D0">
        <w:rPr>
          <w:rFonts w:asciiTheme="majorHAnsi" w:hAnsiTheme="majorHAnsi" w:cstheme="majorHAnsi"/>
          <w:color w:val="4472C4" w:themeColor="accent1"/>
          <w:sz w:val="26"/>
          <w:szCs w:val="26"/>
        </w:rPr>
        <w:t xml:space="preserve">2. </w:t>
      </w:r>
      <w:r w:rsidR="00C746D0" w:rsidRPr="00C746D0">
        <w:rPr>
          <w:rFonts w:asciiTheme="majorHAnsi" w:hAnsiTheme="majorHAnsi" w:cstheme="majorHAnsi"/>
          <w:color w:val="4472C4" w:themeColor="accent1"/>
          <w:sz w:val="26"/>
          <w:szCs w:val="26"/>
        </w:rPr>
        <w:t>Configuration</w:t>
      </w:r>
    </w:p>
    <w:p w14:paraId="3B85B5AD" w14:textId="77777777" w:rsidR="00B90581" w:rsidRPr="001378C3" w:rsidRDefault="00C746D0" w:rsidP="00C746D0">
      <w:pPr>
        <w:pStyle w:val="ListParagraph"/>
        <w:numPr>
          <w:ilvl w:val="0"/>
          <w:numId w:val="25"/>
        </w:numPr>
        <w:rPr>
          <w:rFonts w:cstheme="minorHAnsi"/>
        </w:rPr>
      </w:pPr>
      <w:r w:rsidRPr="001378C3">
        <w:rPr>
          <w:rFonts w:cstheme="minorHAnsi"/>
        </w:rPr>
        <w:t>Configure the KKBI folder</w:t>
      </w:r>
    </w:p>
    <w:p w14:paraId="573C41A0" w14:textId="77777777" w:rsidR="00B90581" w:rsidRPr="001378C3" w:rsidRDefault="00B90581" w:rsidP="00B90581">
      <w:pPr>
        <w:pStyle w:val="ListParagraph"/>
        <w:numPr>
          <w:ilvl w:val="1"/>
          <w:numId w:val="26"/>
        </w:numPr>
        <w:rPr>
          <w:rFonts w:cstheme="minorHAnsi"/>
        </w:rPr>
      </w:pPr>
      <w:r w:rsidRPr="001378C3">
        <w:rPr>
          <w:rFonts w:cstheme="minorHAnsi"/>
        </w:rPr>
        <w:t>Run composer update</w:t>
      </w:r>
    </w:p>
    <w:p w14:paraId="3DAE8B0A" w14:textId="77777777" w:rsidR="00B90581" w:rsidRPr="001378C3" w:rsidRDefault="00B90581" w:rsidP="00B90581">
      <w:pPr>
        <w:pStyle w:val="ListParagraph"/>
        <w:numPr>
          <w:ilvl w:val="1"/>
          <w:numId w:val="26"/>
        </w:numPr>
        <w:rPr>
          <w:rFonts w:cstheme="minorHAnsi"/>
        </w:rPr>
      </w:pPr>
      <w:r w:rsidRPr="001378C3">
        <w:rPr>
          <w:rFonts w:cstheme="minorHAnsi"/>
        </w:rPr>
        <w:t>Rename .env.example -&gt; .env</w:t>
      </w:r>
    </w:p>
    <w:p w14:paraId="409234F7" w14:textId="77777777" w:rsidR="001378C3" w:rsidRPr="001378C3" w:rsidRDefault="00B90581" w:rsidP="00B90581">
      <w:pPr>
        <w:pStyle w:val="ListParagraph"/>
        <w:numPr>
          <w:ilvl w:val="1"/>
          <w:numId w:val="26"/>
        </w:numPr>
        <w:rPr>
          <w:rFonts w:cstheme="minorHAnsi"/>
          <w:sz w:val="26"/>
          <w:szCs w:val="26"/>
        </w:rPr>
      </w:pPr>
      <w:r w:rsidRPr="001378C3">
        <w:rPr>
          <w:rFonts w:cstheme="minorHAnsi"/>
        </w:rPr>
        <w:t>Run php artisan key:generate</w:t>
      </w:r>
    </w:p>
    <w:p w14:paraId="7CC95430" w14:textId="77777777" w:rsidR="009B7BFC" w:rsidRDefault="001378C3" w:rsidP="009B7BFC">
      <w:pPr>
        <w:pStyle w:val="ListParagraph"/>
        <w:numPr>
          <w:ilvl w:val="0"/>
          <w:numId w:val="25"/>
        </w:numPr>
        <w:rPr>
          <w:rFonts w:cstheme="minorHAnsi"/>
        </w:rPr>
      </w:pPr>
      <w:r w:rsidRPr="001378C3">
        <w:rPr>
          <w:rFonts w:cstheme="minorHAnsi"/>
        </w:rPr>
        <w:t>Configure .env files</w:t>
      </w:r>
    </w:p>
    <w:p w14:paraId="5F2D11AF" w14:textId="66A703F5" w:rsidR="009B7BFC" w:rsidRPr="009B7BFC" w:rsidRDefault="009B208B" w:rsidP="00E70BBA">
      <w:pPr>
        <w:pStyle w:val="ListParagraph"/>
        <w:numPr>
          <w:ilvl w:val="1"/>
          <w:numId w:val="25"/>
        </w:numPr>
        <w:rPr>
          <w:rFonts w:ascii="Consolas" w:eastAsia="Times New Roman" w:hAnsi="Consolas" w:cs="Times New Roman"/>
          <w:color w:val="000000"/>
          <w:sz w:val="21"/>
          <w:szCs w:val="21"/>
          <w:lang w:val="en-MY" w:eastAsia="ko-KR"/>
        </w:rPr>
      </w:pPr>
      <w:r w:rsidRPr="009B7BFC">
        <w:rPr>
          <w:rFonts w:cstheme="minorHAnsi"/>
        </w:rPr>
        <w:t>Configure the</w:t>
      </w:r>
      <w:r w:rsidR="009B7BFC">
        <w:rPr>
          <w:rFonts w:cstheme="minorHAnsi"/>
        </w:rPr>
        <w:t xml:space="preserve"> MARIA_HOST, MARIA_PORT, MARIA_DATABASE</w:t>
      </w:r>
      <w:r w:rsidR="0078673A">
        <w:rPr>
          <w:rFonts w:cstheme="minorHAnsi"/>
        </w:rPr>
        <w:t xml:space="preserve">, MARIA_USERNAME, MARIA_PASSWORD based on the HeidiSQL </w:t>
      </w:r>
      <w:r w:rsidR="00C3256A">
        <w:rPr>
          <w:rFonts w:cstheme="minorHAnsi"/>
        </w:rPr>
        <w:t xml:space="preserve">configuration. </w:t>
      </w:r>
    </w:p>
    <w:p w14:paraId="42F8E4B9" w14:textId="5F0C4342" w:rsidR="1E646D7B" w:rsidRPr="00E70BBA" w:rsidRDefault="1E646D7B" w:rsidP="00E70BBA">
      <w:pPr>
        <w:rPr>
          <w:rFonts w:cstheme="minorHAnsi"/>
        </w:rPr>
      </w:pPr>
    </w:p>
    <w:p w14:paraId="61C059F3" w14:textId="565308CA" w:rsidR="00427A2B" w:rsidRDefault="00E70BBA" w:rsidP="00D67B37">
      <w:pPr>
        <w:pStyle w:val="Heading3"/>
      </w:pPr>
      <w:r>
        <w:t>3</w:t>
      </w:r>
      <w:r w:rsidR="009356D9">
        <w:t>. Folder usage</w:t>
      </w:r>
    </w:p>
    <w:p w14:paraId="5585603F" w14:textId="77777777" w:rsidR="00D67B37" w:rsidRPr="00D67B37" w:rsidRDefault="00D67B37" w:rsidP="00D67B37"/>
    <w:p w14:paraId="4DAC5487" w14:textId="6B7BB280" w:rsidR="009356D9" w:rsidRPr="00E70BBA" w:rsidRDefault="00E70BBA" w:rsidP="1E646D7B">
      <w:pPr>
        <w:pStyle w:val="Heading4"/>
        <w:rPr>
          <w:i w:val="0"/>
          <w:iCs w:val="0"/>
          <w:color w:val="4472C4" w:themeColor="accent1"/>
        </w:rPr>
      </w:pPr>
      <w:r w:rsidRPr="00E70BBA">
        <w:rPr>
          <w:i w:val="0"/>
          <w:iCs w:val="0"/>
        </w:rPr>
        <w:t>3</w:t>
      </w:r>
      <w:r w:rsidR="1E646D7B" w:rsidRPr="00E70BBA">
        <w:rPr>
          <w:i w:val="0"/>
          <w:iCs w:val="0"/>
        </w:rPr>
        <w:t>.1 KKBI2</w:t>
      </w:r>
    </w:p>
    <w:p w14:paraId="69DD647C" w14:textId="3589E6E8" w:rsidR="1E646D7B" w:rsidRDefault="1E646D7B" w:rsidP="1E646D7B"/>
    <w:p w14:paraId="67338ED7" w14:textId="77777777" w:rsidR="009356D9" w:rsidRDefault="009356D9" w:rsidP="00D67B37">
      <w:pPr>
        <w:ind w:left="720"/>
      </w:pPr>
      <w:r>
        <w:t>There are a lot of files but emphasize important things</w:t>
      </w:r>
    </w:p>
    <w:p w14:paraId="3FFBB91A" w14:textId="77777777" w:rsidR="009356D9" w:rsidRDefault="009356D9" w:rsidP="00D67B37">
      <w:pPr>
        <w:pStyle w:val="ListParagraph"/>
        <w:numPr>
          <w:ilvl w:val="0"/>
          <w:numId w:val="23"/>
        </w:numPr>
        <w:ind w:left="1440"/>
      </w:pPr>
      <w:r>
        <w:t xml:space="preserve">app -&gt; Http -&gt; Controllers </w:t>
      </w:r>
      <w:r>
        <w:tab/>
        <w:t># All the function in every page in here</w:t>
      </w:r>
    </w:p>
    <w:p w14:paraId="36F902F9" w14:textId="77777777" w:rsidR="009356D9" w:rsidRDefault="009356D9" w:rsidP="00D67B37">
      <w:pPr>
        <w:ind w:left="720"/>
      </w:pPr>
      <w:r>
        <w:t xml:space="preserve">Controllers </w:t>
      </w:r>
    </w:p>
    <w:p w14:paraId="09F3CCD9" w14:textId="77777777" w:rsidR="009356D9" w:rsidRDefault="009356D9" w:rsidP="00D67B37">
      <w:pPr>
        <w:ind w:left="720"/>
      </w:pPr>
      <w:r>
        <w:tab/>
        <w:t>-&gt; Controller</w:t>
      </w:r>
    </w:p>
    <w:p w14:paraId="690651C2" w14:textId="77777777" w:rsidR="009356D9" w:rsidRDefault="009356D9" w:rsidP="00D67B37">
      <w:pPr>
        <w:ind w:left="720"/>
      </w:pPr>
      <w:r>
        <w:tab/>
        <w:t xml:space="preserve">-&gt; forecastcontroller.php </w:t>
      </w:r>
      <w:r>
        <w:tab/>
        <w:t>#All the forecast function</w:t>
      </w:r>
    </w:p>
    <w:p w14:paraId="327B70C5" w14:textId="77777777" w:rsidR="009356D9" w:rsidRDefault="009356D9" w:rsidP="00D67B37">
      <w:pPr>
        <w:ind w:left="720"/>
      </w:pPr>
      <w:r>
        <w:tab/>
        <w:t xml:space="preserve">-&gt; HomeController </w:t>
      </w:r>
      <w:r>
        <w:tab/>
        <w:t>#All functions in Home page</w:t>
      </w:r>
    </w:p>
    <w:p w14:paraId="44A2019E" w14:textId="77777777" w:rsidR="009356D9" w:rsidRDefault="009356D9" w:rsidP="00D67B37">
      <w:pPr>
        <w:ind w:left="720"/>
      </w:pPr>
      <w:r>
        <w:lastRenderedPageBreak/>
        <w:tab/>
        <w:t xml:space="preserve">-&gt; inventorycontroller </w:t>
      </w:r>
      <w:r>
        <w:tab/>
        <w:t>#All functions in inventory page</w:t>
      </w:r>
    </w:p>
    <w:p w14:paraId="1624F240" w14:textId="77777777" w:rsidR="009356D9" w:rsidRDefault="009356D9" w:rsidP="00D67B37">
      <w:pPr>
        <w:ind w:left="720"/>
      </w:pPr>
      <w:r>
        <w:tab/>
        <w:t xml:space="preserve">-&gt; reportcontroller </w:t>
      </w:r>
      <w:r>
        <w:tab/>
        <w:t>#All functions in report page</w:t>
      </w:r>
    </w:p>
    <w:p w14:paraId="226E51A6" w14:textId="77777777" w:rsidR="009356D9" w:rsidRDefault="009356D9" w:rsidP="00D67B37">
      <w:pPr>
        <w:ind w:left="720"/>
      </w:pPr>
      <w:r>
        <w:tab/>
        <w:t>-&gt; Salescontroller</w:t>
      </w:r>
      <w:r>
        <w:tab/>
        <w:t>#All functions in  sales page</w:t>
      </w:r>
    </w:p>
    <w:p w14:paraId="7D3F2352" w14:textId="77777777" w:rsidR="009356D9" w:rsidRDefault="009356D9" w:rsidP="00D67B37">
      <w:pPr>
        <w:ind w:left="720"/>
      </w:pPr>
      <w:r>
        <w:tab/>
        <w:t xml:space="preserve">-&gt; storeforecast </w:t>
      </w:r>
      <w:r>
        <w:tab/>
        <w:t>#All functions in store forecast page</w:t>
      </w:r>
    </w:p>
    <w:p w14:paraId="7A3AEEB5" w14:textId="77777777" w:rsidR="009356D9" w:rsidRDefault="009356D9" w:rsidP="00D67B37">
      <w:pPr>
        <w:ind w:left="720"/>
      </w:pPr>
      <w:r>
        <w:tab/>
        <w:t xml:space="preserve">-&gt; suppliercontroller </w:t>
      </w:r>
      <w:r>
        <w:tab/>
        <w:t>#All functions in supplier page</w:t>
      </w:r>
    </w:p>
    <w:p w14:paraId="41E48193" w14:textId="77777777" w:rsidR="009356D9" w:rsidRDefault="009356D9" w:rsidP="00D67B37">
      <w:pPr>
        <w:ind w:left="720"/>
      </w:pPr>
    </w:p>
    <w:p w14:paraId="79F8C7AD" w14:textId="77777777" w:rsidR="009B1372" w:rsidRDefault="009B1372" w:rsidP="009B1372"/>
    <w:p w14:paraId="550188D9" w14:textId="17BBE400" w:rsidR="009356D9" w:rsidRDefault="009356D9" w:rsidP="00016984">
      <w:pPr>
        <w:pStyle w:val="ListParagraph"/>
        <w:numPr>
          <w:ilvl w:val="0"/>
          <w:numId w:val="23"/>
        </w:numPr>
        <w:ind w:left="1440"/>
      </w:pPr>
      <w:r>
        <w:t>resources -&gt; views</w:t>
      </w:r>
    </w:p>
    <w:p w14:paraId="36EBC446" w14:textId="77777777" w:rsidR="009356D9" w:rsidRDefault="009356D9" w:rsidP="00D67B37">
      <w:pPr>
        <w:ind w:left="720"/>
      </w:pPr>
      <w:r>
        <w:tab/>
        <w:t>-&gt; auth folders</w:t>
      </w:r>
      <w:r>
        <w:tab/>
      </w:r>
      <w:r>
        <w:tab/>
        <w:t>#User interface code for the login page</w:t>
      </w:r>
    </w:p>
    <w:p w14:paraId="0DD58A4C" w14:textId="77777777" w:rsidR="009356D9" w:rsidRDefault="009356D9" w:rsidP="00D67B37">
      <w:pPr>
        <w:ind w:left="720"/>
      </w:pPr>
      <w:r>
        <w:tab/>
        <w:t>-&gt; inventory folders</w:t>
      </w:r>
      <w:r>
        <w:tab/>
        <w:t>#User interface code for inventory page</w:t>
      </w:r>
    </w:p>
    <w:p w14:paraId="5427496B" w14:textId="77777777" w:rsidR="009356D9" w:rsidRDefault="009356D9" w:rsidP="00D67B37">
      <w:pPr>
        <w:ind w:left="720"/>
      </w:pPr>
      <w:r>
        <w:tab/>
        <w:t>-&gt; layouts folders</w:t>
      </w:r>
      <w:r>
        <w:tab/>
        <w:t>#Layout for every page</w:t>
      </w:r>
    </w:p>
    <w:p w14:paraId="0238767A" w14:textId="77777777" w:rsidR="009356D9" w:rsidRDefault="009356D9" w:rsidP="00D67B37">
      <w:pPr>
        <w:ind w:left="720"/>
      </w:pPr>
      <w:r>
        <w:tab/>
        <w:t>-&gt; reports folders</w:t>
      </w:r>
      <w:r>
        <w:tab/>
        <w:t>#User interface code for report page</w:t>
      </w:r>
    </w:p>
    <w:p w14:paraId="4B25C950" w14:textId="77777777" w:rsidR="009356D9" w:rsidRDefault="009356D9" w:rsidP="00016984">
      <w:pPr>
        <w:ind w:left="1440" w:hanging="720"/>
      </w:pPr>
      <w:r>
        <w:tab/>
        <w:t>-&gt; sales folders</w:t>
      </w:r>
      <w:r>
        <w:tab/>
      </w:r>
      <w:r>
        <w:tab/>
        <w:t>#User interface code for the sales summary page, outlets sales page, products sales page</w:t>
      </w:r>
    </w:p>
    <w:p w14:paraId="03A8D53D" w14:textId="77777777" w:rsidR="009356D9" w:rsidRDefault="009356D9" w:rsidP="00D67B37">
      <w:pPr>
        <w:ind w:left="720"/>
      </w:pPr>
      <w:r>
        <w:tab/>
        <w:t>-&gt; suppliers folder</w:t>
      </w:r>
      <w:r>
        <w:tab/>
        <w:t>#User interface code for suppliers sales page</w:t>
      </w:r>
    </w:p>
    <w:p w14:paraId="7F094119" w14:textId="77777777" w:rsidR="009356D9" w:rsidRDefault="009356D9" w:rsidP="00D67B37">
      <w:pPr>
        <w:ind w:left="720"/>
      </w:pPr>
      <w:r>
        <w:tab/>
        <w:t>-&gt; forecast.blade.php</w:t>
      </w:r>
      <w:r>
        <w:tab/>
        <w:t>#User interface code for forecast page</w:t>
      </w:r>
    </w:p>
    <w:p w14:paraId="21136846" w14:textId="77777777" w:rsidR="009356D9" w:rsidRDefault="009356D9" w:rsidP="00D67B37">
      <w:pPr>
        <w:ind w:left="720"/>
      </w:pPr>
      <w:r>
        <w:tab/>
        <w:t xml:space="preserve">-&gt; </w:t>
      </w:r>
      <w:hyperlink r:id="rId21" w:history="1">
        <w:r w:rsidRPr="001F26C4">
          <w:rPr>
            <w:rStyle w:val="Hyperlink"/>
          </w:rPr>
          <w:t>home.blade.php</w:t>
        </w:r>
      </w:hyperlink>
      <w:r>
        <w:tab/>
        <w:t>#User interface code for dashboard page</w:t>
      </w:r>
    </w:p>
    <w:p w14:paraId="00941994" w14:textId="77777777" w:rsidR="009356D9" w:rsidRDefault="009356D9" w:rsidP="00D67B37">
      <w:pPr>
        <w:ind w:left="720"/>
      </w:pPr>
      <w:r>
        <w:tab/>
        <w:t>-&gt; loading.blade.php</w:t>
      </w:r>
      <w:r>
        <w:tab/>
        <w:t>#User interface code for loading page in forecasting page</w:t>
      </w:r>
    </w:p>
    <w:p w14:paraId="4CA5F591" w14:textId="77777777" w:rsidR="009356D9" w:rsidRDefault="009356D9" w:rsidP="00D67B37">
      <w:pPr>
        <w:ind w:left="720"/>
      </w:pPr>
      <w:r>
        <w:tab/>
        <w:t>-&gt; storeforecast.blade.php</w:t>
      </w:r>
      <w:r>
        <w:tab/>
        <w:t>#User interface code for storeforecasting page</w:t>
      </w:r>
    </w:p>
    <w:p w14:paraId="15CA9B5D" w14:textId="77777777" w:rsidR="009356D9" w:rsidRDefault="009356D9" w:rsidP="00D67B37">
      <w:pPr>
        <w:ind w:left="720"/>
      </w:pPr>
      <w:r>
        <w:tab/>
        <w:t>-&gt; welcome.blade.php</w:t>
      </w:r>
      <w:r>
        <w:tab/>
      </w:r>
      <w:r>
        <w:tab/>
        <w:t>#User interface code for welcoming page</w:t>
      </w:r>
    </w:p>
    <w:p w14:paraId="18B6FC01" w14:textId="77777777" w:rsidR="009356D9" w:rsidRDefault="009356D9" w:rsidP="00D67B37">
      <w:pPr>
        <w:ind w:left="720"/>
      </w:pPr>
    </w:p>
    <w:p w14:paraId="3EEE7533" w14:textId="77777777" w:rsidR="009356D9" w:rsidRDefault="009356D9" w:rsidP="00D67B37">
      <w:pPr>
        <w:pStyle w:val="ListParagraph"/>
        <w:numPr>
          <w:ilvl w:val="0"/>
          <w:numId w:val="23"/>
        </w:numPr>
        <w:ind w:left="1440"/>
      </w:pPr>
      <w:r>
        <w:t>routes</w:t>
      </w:r>
    </w:p>
    <w:p w14:paraId="5D130044" w14:textId="77777777" w:rsidR="009356D9" w:rsidRDefault="009356D9" w:rsidP="00D67B37">
      <w:pPr>
        <w:ind w:left="720"/>
      </w:pPr>
      <w:r>
        <w:tab/>
        <w:t>-&gt;api.php</w:t>
      </w:r>
      <w:r>
        <w:tab/>
        <w:t>#Contain all the API routes</w:t>
      </w:r>
    </w:p>
    <w:p w14:paraId="3CFE0945" w14:textId="77777777" w:rsidR="009356D9" w:rsidRDefault="009356D9" w:rsidP="00D67B37">
      <w:pPr>
        <w:ind w:left="720"/>
      </w:pPr>
      <w:r>
        <w:tab/>
        <w:t>-&gt;web.php</w:t>
      </w:r>
      <w:r>
        <w:tab/>
        <w:t>#Contain routes to web pages</w:t>
      </w:r>
    </w:p>
    <w:p w14:paraId="78B66A5D" w14:textId="77777777" w:rsidR="009356D9" w:rsidRDefault="009356D9" w:rsidP="00D67B37">
      <w:pPr>
        <w:ind w:left="720"/>
      </w:pPr>
    </w:p>
    <w:p w14:paraId="091B6ADF" w14:textId="77777777" w:rsidR="009356D9" w:rsidRDefault="009356D9" w:rsidP="00D67B37">
      <w:pPr>
        <w:pStyle w:val="ListParagraph"/>
        <w:numPr>
          <w:ilvl w:val="0"/>
          <w:numId w:val="23"/>
        </w:numPr>
        <w:ind w:left="1440"/>
      </w:pPr>
      <w:r>
        <w:t>.env files</w:t>
      </w:r>
      <w:r>
        <w:tab/>
        <w:t>#Contain all the DB connections</w:t>
      </w:r>
    </w:p>
    <w:p w14:paraId="7BDFB4DD" w14:textId="77777777" w:rsidR="009356D9" w:rsidRDefault="009356D9" w:rsidP="00D67B37">
      <w:pPr>
        <w:ind w:left="720"/>
      </w:pPr>
    </w:p>
    <w:p w14:paraId="076A5A19" w14:textId="33B6A876" w:rsidR="1E646D7B" w:rsidRDefault="1E646D7B">
      <w:r>
        <w:br w:type="page"/>
      </w:r>
    </w:p>
    <w:p w14:paraId="502A89E8" w14:textId="3CC2F65A" w:rsidR="009356D9" w:rsidRPr="00E70BBA" w:rsidRDefault="00E70BBA" w:rsidP="1E646D7B">
      <w:pPr>
        <w:pStyle w:val="Heading4"/>
        <w:rPr>
          <w:i w:val="0"/>
          <w:iCs w:val="0"/>
          <w:color w:val="4472C4" w:themeColor="accent1"/>
        </w:rPr>
      </w:pPr>
      <w:r w:rsidRPr="00E70BBA">
        <w:rPr>
          <w:i w:val="0"/>
          <w:iCs w:val="0"/>
        </w:rPr>
        <w:lastRenderedPageBreak/>
        <w:t>3</w:t>
      </w:r>
      <w:r w:rsidR="1E646D7B" w:rsidRPr="00E70BBA">
        <w:rPr>
          <w:i w:val="0"/>
          <w:iCs w:val="0"/>
        </w:rPr>
        <w:t>.2 Flask API</w:t>
      </w:r>
    </w:p>
    <w:p w14:paraId="233698BF" w14:textId="6A95EC22" w:rsidR="1E646D7B" w:rsidRDefault="1E646D7B" w:rsidP="1E646D7B"/>
    <w:p w14:paraId="4179B810" w14:textId="28B17435" w:rsidR="007344C1" w:rsidRDefault="009356D9" w:rsidP="007344C1">
      <w:pPr>
        <w:pStyle w:val="ListParagraph"/>
        <w:numPr>
          <w:ilvl w:val="0"/>
          <w:numId w:val="24"/>
        </w:numPr>
      </w:pPr>
      <w:r>
        <w:t>annual_prediction.py</w:t>
      </w:r>
      <w:r>
        <w:tab/>
      </w:r>
      <w:r>
        <w:tab/>
        <w:t>#Produce the annual sales forecasting using XGBoost model and Polynomial Regression model</w:t>
      </w:r>
    </w:p>
    <w:p w14:paraId="06FADCF3" w14:textId="77777777" w:rsidR="007344C1" w:rsidRDefault="007344C1" w:rsidP="007344C1">
      <w:pPr>
        <w:pStyle w:val="ListParagraph"/>
        <w:ind w:left="1080"/>
      </w:pPr>
    </w:p>
    <w:p w14:paraId="1B0EFCF0" w14:textId="299C4FBF" w:rsidR="009356D9" w:rsidRDefault="009356D9" w:rsidP="00C5073D">
      <w:pPr>
        <w:pStyle w:val="ListParagraph"/>
        <w:numPr>
          <w:ilvl w:val="0"/>
          <w:numId w:val="24"/>
        </w:numPr>
      </w:pPr>
      <w:r>
        <w:t>connector.py</w:t>
      </w:r>
      <w:r>
        <w:tab/>
        <w:t>#Connecting to MariaDB, get data from it</w:t>
      </w:r>
    </w:p>
    <w:p w14:paraId="1AD73599" w14:textId="77777777" w:rsidR="007344C1" w:rsidRDefault="007344C1" w:rsidP="007344C1">
      <w:pPr>
        <w:pStyle w:val="ListParagraph"/>
        <w:ind w:left="1080"/>
      </w:pPr>
    </w:p>
    <w:p w14:paraId="290A47E6" w14:textId="56F494BA" w:rsidR="009356D9" w:rsidRDefault="009356D9" w:rsidP="00C5073D">
      <w:pPr>
        <w:pStyle w:val="ListParagraph"/>
        <w:numPr>
          <w:ilvl w:val="0"/>
          <w:numId w:val="24"/>
        </w:numPr>
      </w:pPr>
      <w:r>
        <w:t>main.py</w:t>
      </w:r>
      <w:r>
        <w:tab/>
        <w:t>#contain routes for web page, initialize application</w:t>
      </w:r>
    </w:p>
    <w:p w14:paraId="412E290D" w14:textId="77777777" w:rsidR="007344C1" w:rsidRDefault="007344C1" w:rsidP="007344C1">
      <w:pPr>
        <w:pStyle w:val="ListParagraph"/>
        <w:ind w:left="1080"/>
      </w:pPr>
    </w:p>
    <w:p w14:paraId="0A750BB0" w14:textId="4664B57B" w:rsidR="009356D9" w:rsidRDefault="009356D9" w:rsidP="00C5073D">
      <w:pPr>
        <w:pStyle w:val="ListParagraph"/>
        <w:numPr>
          <w:ilvl w:val="0"/>
          <w:numId w:val="24"/>
        </w:numPr>
      </w:pPr>
      <w:r>
        <w:t xml:space="preserve">monthly_prediction.py </w:t>
      </w:r>
      <w:r>
        <w:tab/>
        <w:t>#Produce the monthly sales forecasting using 2 models.</w:t>
      </w:r>
    </w:p>
    <w:p w14:paraId="7BDA6122" w14:textId="77777777" w:rsidR="007344C1" w:rsidRDefault="007344C1" w:rsidP="007344C1">
      <w:pPr>
        <w:pStyle w:val="ListParagraph"/>
        <w:ind w:left="1080"/>
      </w:pPr>
    </w:p>
    <w:p w14:paraId="474E1D34" w14:textId="59CE24D1" w:rsidR="009356D9" w:rsidRDefault="009356D9" w:rsidP="00C5073D">
      <w:pPr>
        <w:pStyle w:val="ListParagraph"/>
        <w:numPr>
          <w:ilvl w:val="0"/>
          <w:numId w:val="24"/>
        </w:numPr>
      </w:pPr>
      <w:r>
        <w:t xml:space="preserve">poly_model.pkl </w:t>
      </w:r>
      <w:r>
        <w:tab/>
        <w:t>#A pickle files contain polynomial regression model for forecasting</w:t>
      </w:r>
    </w:p>
    <w:p w14:paraId="78496F77" w14:textId="77777777" w:rsidR="007344C1" w:rsidRDefault="007344C1" w:rsidP="007344C1">
      <w:pPr>
        <w:pStyle w:val="ListParagraph"/>
        <w:ind w:left="1080"/>
      </w:pPr>
    </w:p>
    <w:p w14:paraId="1AC32B8F" w14:textId="5400EB63" w:rsidR="009356D9" w:rsidRDefault="009356D9" w:rsidP="00C5073D">
      <w:pPr>
        <w:pStyle w:val="ListParagraph"/>
        <w:numPr>
          <w:ilvl w:val="0"/>
          <w:numId w:val="24"/>
        </w:numPr>
      </w:pPr>
      <w:r>
        <w:t xml:space="preserve">poly_storemodel.pkl </w:t>
      </w:r>
      <w:r>
        <w:tab/>
      </w:r>
      <w:r>
        <w:tab/>
        <w:t>#A pickle files contain polynomial regression model for sales forecasting for each stores</w:t>
      </w:r>
    </w:p>
    <w:p w14:paraId="03619273" w14:textId="77777777" w:rsidR="007344C1" w:rsidRDefault="007344C1" w:rsidP="007344C1">
      <w:pPr>
        <w:pStyle w:val="ListParagraph"/>
        <w:ind w:left="1080"/>
      </w:pPr>
    </w:p>
    <w:p w14:paraId="4C6AD45B" w14:textId="0BD6EDB2" w:rsidR="009356D9" w:rsidRDefault="009356D9" w:rsidP="00C5073D">
      <w:pPr>
        <w:pStyle w:val="ListParagraph"/>
        <w:numPr>
          <w:ilvl w:val="0"/>
          <w:numId w:val="24"/>
        </w:numPr>
      </w:pPr>
      <w:r>
        <w:t xml:space="preserve">str_no_prediction.py </w:t>
      </w:r>
      <w:r>
        <w:tab/>
      </w:r>
      <w:r>
        <w:tab/>
        <w:t>#Produce the monthly sales forecasting for every stores</w:t>
      </w:r>
    </w:p>
    <w:p w14:paraId="35AA307D" w14:textId="77777777" w:rsidR="007344C1" w:rsidRDefault="007344C1" w:rsidP="007344C1">
      <w:pPr>
        <w:pStyle w:val="ListParagraph"/>
        <w:ind w:left="1080"/>
      </w:pPr>
    </w:p>
    <w:p w14:paraId="396184DF" w14:textId="27FC407C" w:rsidR="009356D9" w:rsidRDefault="009356D9" w:rsidP="00C5073D">
      <w:pPr>
        <w:pStyle w:val="ListParagraph"/>
        <w:numPr>
          <w:ilvl w:val="0"/>
          <w:numId w:val="24"/>
        </w:numPr>
      </w:pPr>
      <w:r>
        <w:t>XGBoost_model.pkl</w:t>
      </w:r>
      <w:r>
        <w:tab/>
      </w:r>
      <w:r>
        <w:tab/>
        <w:t>#A pickle files contain XGBoost model for forecasting</w:t>
      </w:r>
    </w:p>
    <w:p w14:paraId="5585AE20" w14:textId="77777777" w:rsidR="007344C1" w:rsidRDefault="007344C1" w:rsidP="007344C1">
      <w:pPr>
        <w:pStyle w:val="ListParagraph"/>
        <w:ind w:left="1080"/>
      </w:pPr>
    </w:p>
    <w:p w14:paraId="6D33225F" w14:textId="6A4462C2" w:rsidR="009356D9" w:rsidRDefault="009356D9" w:rsidP="00C5073D">
      <w:pPr>
        <w:pStyle w:val="ListParagraph"/>
        <w:numPr>
          <w:ilvl w:val="0"/>
          <w:numId w:val="24"/>
        </w:numPr>
      </w:pPr>
      <w:r>
        <w:t xml:space="preserve">XGBoost_storemodel.pkl </w:t>
      </w:r>
      <w:r>
        <w:tab/>
        <w:t>#A pickle files contain XGBoost model for forecasting each stores.</w:t>
      </w:r>
    </w:p>
    <w:p w14:paraId="3A963D34" w14:textId="77777777" w:rsidR="007344C1" w:rsidRPr="009356D9" w:rsidRDefault="007344C1" w:rsidP="007344C1">
      <w:pPr>
        <w:pStyle w:val="ListParagraph"/>
        <w:ind w:left="1080"/>
      </w:pPr>
    </w:p>
    <w:p w14:paraId="48374831" w14:textId="61D4A919" w:rsidR="48A0E1A5" w:rsidRDefault="48A0E1A5" w:rsidP="20BFC1FF">
      <w:pPr>
        <w:rPr>
          <w:rFonts w:eastAsiaTheme="minorEastAsia"/>
        </w:rPr>
      </w:pPr>
    </w:p>
    <w:p w14:paraId="26A00904" w14:textId="0D16AE65" w:rsidR="48A0E1A5" w:rsidRDefault="48A0E1A5" w:rsidP="20BFC1FF">
      <w:pPr>
        <w:rPr>
          <w:rFonts w:eastAsiaTheme="minorEastAsia"/>
        </w:rPr>
      </w:pPr>
    </w:p>
    <w:p w14:paraId="687CEE07" w14:textId="7BCE9F48" w:rsidR="48A0E1A5" w:rsidRDefault="48A0E1A5" w:rsidP="20BFC1FF">
      <w:pPr>
        <w:rPr>
          <w:rFonts w:eastAsiaTheme="minorEastAsia"/>
        </w:rPr>
      </w:pPr>
    </w:p>
    <w:p w14:paraId="2B8142F8" w14:textId="39F6329E" w:rsidR="48A0E1A5" w:rsidRDefault="48A0E1A5" w:rsidP="20BFC1FF">
      <w:pPr>
        <w:rPr>
          <w:rFonts w:eastAsiaTheme="minorEastAsia"/>
        </w:rPr>
      </w:pPr>
    </w:p>
    <w:p w14:paraId="17BCEE58" w14:textId="7DDB3D96" w:rsidR="48A0E1A5" w:rsidRDefault="48A0E1A5" w:rsidP="20BFC1FF">
      <w:pPr>
        <w:rPr>
          <w:rFonts w:eastAsiaTheme="minorEastAsia"/>
        </w:rPr>
      </w:pPr>
    </w:p>
    <w:p w14:paraId="7E7BD75E" w14:textId="3A4F63D7" w:rsidR="48A0E1A5" w:rsidRDefault="48A0E1A5" w:rsidP="20BFC1FF">
      <w:pPr>
        <w:rPr>
          <w:rFonts w:eastAsiaTheme="minorEastAsia"/>
        </w:rPr>
      </w:pPr>
    </w:p>
    <w:p w14:paraId="3E6EA905" w14:textId="79C7B697" w:rsidR="48A0E1A5" w:rsidRDefault="48A0E1A5" w:rsidP="20BFC1FF">
      <w:pPr>
        <w:rPr>
          <w:rFonts w:eastAsiaTheme="minorEastAsia"/>
        </w:rPr>
      </w:pPr>
    </w:p>
    <w:p w14:paraId="7596D3F8" w14:textId="49BFE630" w:rsidR="48A0E1A5" w:rsidRDefault="48A0E1A5" w:rsidP="20BFC1FF">
      <w:pPr>
        <w:rPr>
          <w:rFonts w:eastAsiaTheme="minorEastAsia"/>
        </w:rPr>
      </w:pPr>
    </w:p>
    <w:p w14:paraId="16D9EE35" w14:textId="7FF66F4A" w:rsidR="48A0E1A5" w:rsidRDefault="48A0E1A5" w:rsidP="20BFC1FF">
      <w:pPr>
        <w:rPr>
          <w:rFonts w:eastAsiaTheme="minorEastAsia"/>
        </w:rPr>
      </w:pPr>
    </w:p>
    <w:p w14:paraId="58C2413C" w14:textId="36B90ACA" w:rsidR="48A0E1A5" w:rsidRDefault="48A0E1A5" w:rsidP="20BFC1FF">
      <w:pPr>
        <w:rPr>
          <w:rFonts w:eastAsiaTheme="minorEastAsia"/>
        </w:rPr>
      </w:pPr>
    </w:p>
    <w:p w14:paraId="4CC7F968" w14:textId="1147DA23" w:rsidR="48A0E1A5" w:rsidRDefault="48A0E1A5" w:rsidP="20BFC1FF">
      <w:pPr>
        <w:rPr>
          <w:rFonts w:eastAsiaTheme="minorEastAsia"/>
        </w:rPr>
      </w:pPr>
    </w:p>
    <w:p w14:paraId="5F5B568F" w14:textId="461739CB" w:rsidR="48A0E1A5" w:rsidRDefault="48A0E1A5" w:rsidP="20BFC1FF">
      <w:r>
        <w:br w:type="page"/>
      </w:r>
    </w:p>
    <w:p w14:paraId="72DA801A" w14:textId="2A524B94" w:rsidR="48A0E1A5" w:rsidRDefault="00B84E68" w:rsidP="20BFC1FF">
      <w:pPr>
        <w:pStyle w:val="Heading2"/>
      </w:pPr>
      <w:r>
        <w:lastRenderedPageBreak/>
        <w:t>4</w:t>
      </w:r>
      <w:r w:rsidR="20BFC1FF">
        <w:t>. Handling the code for data visualization and reporting modules</w:t>
      </w:r>
    </w:p>
    <w:p w14:paraId="05AAD8D0" w14:textId="77777777" w:rsidR="00EF3656" w:rsidRPr="00EF3656" w:rsidRDefault="00EF3656" w:rsidP="00EF3656"/>
    <w:p w14:paraId="7B0B447F" w14:textId="662062EA" w:rsidR="48A0E1A5" w:rsidRDefault="00EF7000" w:rsidP="00EF3656">
      <w:pPr>
        <w:pStyle w:val="Heading3"/>
        <w:ind w:left="720"/>
        <w:rPr>
          <w:rFonts w:asciiTheme="minorHAnsi" w:eastAsiaTheme="minorEastAsia" w:hAnsiTheme="minorHAnsi" w:cstheme="minorBidi"/>
          <w:sz w:val="28"/>
          <w:szCs w:val="28"/>
        </w:rPr>
      </w:pPr>
      <w:r>
        <w:t>4</w:t>
      </w:r>
      <w:r w:rsidR="20BFC1FF">
        <w:t>.1 Overall Process</w:t>
      </w:r>
    </w:p>
    <w:p w14:paraId="65CA31F0" w14:textId="79082FDF" w:rsidR="48A0E1A5" w:rsidRDefault="20BFC1FF" w:rsidP="00EF3656">
      <w:pPr>
        <w:ind w:left="720"/>
        <w:rPr>
          <w:rFonts w:eastAsiaTheme="minorEastAsia"/>
          <w:sz w:val="28"/>
          <w:szCs w:val="28"/>
        </w:rPr>
      </w:pPr>
      <w:r w:rsidRPr="20BFC1FF">
        <w:rPr>
          <w:rFonts w:eastAsiaTheme="minorEastAsia"/>
        </w:rPr>
        <w:t>To understand how the dashboard is coded, let's see the overall process flow.</w:t>
      </w:r>
    </w:p>
    <w:p w14:paraId="6268DBB6" w14:textId="4203F1E3" w:rsidR="48A0E1A5" w:rsidRDefault="48A0E1A5" w:rsidP="00EF3656">
      <w:pPr>
        <w:ind w:left="720"/>
        <w:jc w:val="center"/>
      </w:pPr>
      <w:r>
        <w:rPr>
          <w:noProof/>
        </w:rPr>
        <w:drawing>
          <wp:inline distT="0" distB="0" distL="0" distR="0" wp14:anchorId="5EECFAD7" wp14:editId="50296355">
            <wp:extent cx="5344583" cy="2015353"/>
            <wp:effectExtent l="0" t="0" r="0" b="0"/>
            <wp:docPr id="155616064" name="Picture 1556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4583" cy="2015353"/>
                    </a:xfrm>
                    <a:prstGeom prst="rect">
                      <a:avLst/>
                    </a:prstGeom>
                  </pic:spPr>
                </pic:pic>
              </a:graphicData>
            </a:graphic>
          </wp:inline>
        </w:drawing>
      </w:r>
    </w:p>
    <w:p w14:paraId="7BF2EBF4" w14:textId="01736E0B" w:rsidR="48A0E1A5" w:rsidRDefault="20BFC1FF" w:rsidP="00EF3656">
      <w:pPr>
        <w:ind w:left="720" w:firstLine="720"/>
      </w:pPr>
      <w:r>
        <w:t>First, the user logs into the dashboard and accesses a page such as Create Report Page. On this page, the user must input the required variables according to the data that needs to be visualized. For example, for the Product Category Report, the user needs to select multiple product categories to be compared, as well as the time interval (monthly, quarterly, or annually) and year. These input variables are sent to the Laravel View, where the front-end of the dashboard is located. Then, these variables and the necessary information about the data to be visualized are sent to the Laravel Controller, where the back-end processes take place. From the input variables, an SQL query is run via Eloquent, an object relational mapper (ORM), to fetch the data from MariaDB.</w:t>
      </w:r>
    </w:p>
    <w:p w14:paraId="437F4A5D" w14:textId="25318DCB" w:rsidR="48A0E1A5" w:rsidRDefault="20BFC1FF" w:rsidP="00EF3656">
      <w:pPr>
        <w:ind w:left="720" w:firstLine="720"/>
      </w:pPr>
      <w:r>
        <w:t>The data then undergoes the necessary calculations, sorting, arrangement and hierarchy to be sent and used later in the front-end JavaScript view. In the view, Chart.js and DataTables are used to visualize the data. In the controller, QuickChart API is used to convert the Chart.js charts into images to be included in the PDF report. The empty PDF templates for all report types are ready in the view, so that in the controller, the final processed data is used to fill in the PDF template with the correct data that the user queries. The PDF is then exported and can be downloaded by the user.</w:t>
      </w:r>
    </w:p>
    <w:p w14:paraId="41F8FEDE" w14:textId="3D7D27D3" w:rsidR="48A0E1A5" w:rsidRDefault="48A0E1A5" w:rsidP="20BFC1FF">
      <w:pPr>
        <w:ind w:firstLine="720"/>
      </w:pPr>
    </w:p>
    <w:p w14:paraId="6F82D219" w14:textId="7E3CDCBD" w:rsidR="48A0E1A5" w:rsidRDefault="48A0E1A5" w:rsidP="20BFC1FF">
      <w:pPr>
        <w:ind w:firstLine="720"/>
      </w:pPr>
    </w:p>
    <w:p w14:paraId="2303EAB0" w14:textId="6D225E79" w:rsidR="48A0E1A5" w:rsidRDefault="48A0E1A5" w:rsidP="20BFC1FF">
      <w:pPr>
        <w:ind w:firstLine="720"/>
      </w:pPr>
    </w:p>
    <w:p w14:paraId="6882417B" w14:textId="552743F5" w:rsidR="48A0E1A5" w:rsidRDefault="48A0E1A5" w:rsidP="20BFC1FF">
      <w:pPr>
        <w:ind w:firstLine="720"/>
      </w:pPr>
    </w:p>
    <w:p w14:paraId="7BA493AE" w14:textId="29AEAF2B" w:rsidR="48A0E1A5" w:rsidRDefault="48A0E1A5" w:rsidP="20BFC1FF">
      <w:pPr>
        <w:ind w:firstLine="720"/>
      </w:pPr>
    </w:p>
    <w:p w14:paraId="5B2E2548" w14:textId="68C40402" w:rsidR="48A0E1A5" w:rsidRDefault="48A0E1A5" w:rsidP="20BFC1FF">
      <w:pPr>
        <w:ind w:firstLine="720"/>
      </w:pPr>
    </w:p>
    <w:p w14:paraId="191DDBDD" w14:textId="0C64B5D8" w:rsidR="48A0E1A5" w:rsidRDefault="48A0E1A5" w:rsidP="20BFC1FF"/>
    <w:p w14:paraId="07376BB9" w14:textId="53D53F6C" w:rsidR="48A0E1A5" w:rsidRDefault="00EF7000" w:rsidP="00AB1E85">
      <w:pPr>
        <w:pStyle w:val="Heading3"/>
        <w:ind w:left="720"/>
        <w:rPr>
          <w:sz w:val="32"/>
          <w:szCs w:val="32"/>
        </w:rPr>
      </w:pPr>
      <w:r>
        <w:lastRenderedPageBreak/>
        <w:t>4</w:t>
      </w:r>
      <w:r w:rsidR="20BFC1FF">
        <w:t>.2 Front-end</w:t>
      </w:r>
    </w:p>
    <w:p w14:paraId="13FDBCBB" w14:textId="76DD9681" w:rsidR="48A0E1A5" w:rsidRDefault="48A0E1A5" w:rsidP="00AB1E85">
      <w:pPr>
        <w:ind w:left="720"/>
      </w:pPr>
    </w:p>
    <w:p w14:paraId="24CFE65D" w14:textId="4C899D71" w:rsidR="48A0E1A5" w:rsidRDefault="48A0E1A5" w:rsidP="1E646D7B">
      <w:pPr>
        <w:ind w:left="720"/>
        <w:jc w:val="center"/>
        <w:rPr>
          <w:rFonts w:eastAsiaTheme="minorEastAsia"/>
        </w:rPr>
      </w:pPr>
      <w:r>
        <w:rPr>
          <w:noProof/>
        </w:rPr>
        <w:drawing>
          <wp:inline distT="0" distB="0" distL="0" distR="0" wp14:anchorId="69AA9BEC" wp14:editId="2973DBD7">
            <wp:extent cx="4804834" cy="1251259"/>
            <wp:effectExtent l="0" t="0" r="0" b="0"/>
            <wp:docPr id="698653898" name="Picture 69865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653898"/>
                    <pic:cNvPicPr/>
                  </pic:nvPicPr>
                  <pic:blipFill>
                    <a:blip r:embed="rId23">
                      <a:extLst>
                        <a:ext uri="{28A0092B-C50C-407E-A947-70E740481C1C}">
                          <a14:useLocalDpi xmlns:a14="http://schemas.microsoft.com/office/drawing/2010/main" val="0"/>
                        </a:ext>
                      </a:extLst>
                    </a:blip>
                    <a:stretch>
                      <a:fillRect/>
                    </a:stretch>
                  </pic:blipFill>
                  <pic:spPr>
                    <a:xfrm>
                      <a:off x="0" y="0"/>
                      <a:ext cx="4804834" cy="1251259"/>
                    </a:xfrm>
                    <a:prstGeom prst="rect">
                      <a:avLst/>
                    </a:prstGeom>
                  </pic:spPr>
                </pic:pic>
              </a:graphicData>
            </a:graphic>
          </wp:inline>
        </w:drawing>
      </w:r>
    </w:p>
    <w:p w14:paraId="62337166" w14:textId="141ABE63" w:rsidR="48A0E1A5" w:rsidRDefault="20BFC1FF" w:rsidP="00AB1E85">
      <w:pPr>
        <w:ind w:left="720" w:firstLine="720"/>
        <w:rPr>
          <w:rFonts w:eastAsiaTheme="minorEastAsia"/>
        </w:rPr>
      </w:pPr>
      <w:r w:rsidRPr="20BFC1FF">
        <w:rPr>
          <w:rFonts w:eastAsiaTheme="minorEastAsia"/>
        </w:rPr>
        <w:t xml:space="preserve">The front-end of the page can be seen in app/resources/views/reports/index.blade.php, where all the report types of category page are written, which are Sales Summary, Product Category and Outlet Performance. For this Example, we’ll use </w:t>
      </w:r>
      <w:r w:rsidRPr="20BFC1FF">
        <w:rPr>
          <w:rFonts w:eastAsiaTheme="minorEastAsia"/>
          <w:b/>
          <w:bCs/>
        </w:rPr>
        <w:t>Product Category</w:t>
      </w:r>
      <w:r w:rsidRPr="20BFC1FF">
        <w:rPr>
          <w:rFonts w:eastAsiaTheme="minorEastAsia"/>
        </w:rPr>
        <w:t xml:space="preserve"> as an example.</w:t>
      </w:r>
    </w:p>
    <w:p w14:paraId="6EFDD86B" w14:textId="55E09224" w:rsidR="48A0E1A5" w:rsidRDefault="20BFC1FF" w:rsidP="00AB1E85">
      <w:pPr>
        <w:ind w:left="720" w:firstLine="720"/>
        <w:rPr>
          <w:rFonts w:eastAsiaTheme="minorEastAsia"/>
        </w:rPr>
      </w:pPr>
      <w:r w:rsidRPr="20BFC1FF">
        <w:rPr>
          <w:rFonts w:eastAsiaTheme="minorEastAsia"/>
        </w:rPr>
        <w:t>When user clicked one of the report types, the page will load it.</w:t>
      </w:r>
    </w:p>
    <w:p w14:paraId="6AC0E4E7" w14:textId="50C76A1D" w:rsidR="48A0E1A5" w:rsidRDefault="48A0E1A5" w:rsidP="00AB1E85">
      <w:pPr>
        <w:ind w:left="720"/>
        <w:jc w:val="center"/>
        <w:rPr>
          <w:rFonts w:eastAsiaTheme="minorEastAsia"/>
        </w:rPr>
      </w:pPr>
      <w:r>
        <w:rPr>
          <w:noProof/>
        </w:rPr>
        <w:drawing>
          <wp:inline distT="0" distB="0" distL="0" distR="0" wp14:anchorId="3C53C020" wp14:editId="5D3CA1D9">
            <wp:extent cx="4413807" cy="2096558"/>
            <wp:effectExtent l="0" t="0" r="0" b="0"/>
            <wp:docPr id="2011488412" name="Picture 201148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3807" cy="2096558"/>
                    </a:xfrm>
                    <a:prstGeom prst="rect">
                      <a:avLst/>
                    </a:prstGeom>
                  </pic:spPr>
                </pic:pic>
              </a:graphicData>
            </a:graphic>
          </wp:inline>
        </w:drawing>
      </w:r>
    </w:p>
    <w:p w14:paraId="5AB81286" w14:textId="4B22D4CF" w:rsidR="48A0E1A5" w:rsidRDefault="48A0E1A5" w:rsidP="00AB1E85">
      <w:pPr>
        <w:ind w:left="720"/>
        <w:rPr>
          <w:rFonts w:eastAsiaTheme="minorEastAsia"/>
        </w:rPr>
      </w:pPr>
    </w:p>
    <w:p w14:paraId="0E2EA336" w14:textId="21F71538" w:rsidR="48A0E1A5" w:rsidRDefault="20BFC1FF" w:rsidP="00AB1E85">
      <w:pPr>
        <w:ind w:left="720"/>
        <w:rPr>
          <w:rFonts w:eastAsiaTheme="minorEastAsia"/>
        </w:rPr>
      </w:pPr>
      <w:r w:rsidRPr="20BFC1FF">
        <w:rPr>
          <w:rFonts w:eastAsiaTheme="minorEastAsia"/>
        </w:rPr>
        <w:t xml:space="preserve">In the </w:t>
      </w:r>
      <w:r w:rsidRPr="20BFC1FF">
        <w:rPr>
          <w:rFonts w:eastAsiaTheme="minorEastAsia"/>
          <w:b/>
          <w:bCs/>
        </w:rPr>
        <w:t>index.blade.php</w:t>
      </w:r>
      <w:r w:rsidRPr="20BFC1FF">
        <w:rPr>
          <w:rFonts w:eastAsiaTheme="minorEastAsia"/>
        </w:rPr>
        <w:t>, this is the code for the report types buttons,</w:t>
      </w:r>
    </w:p>
    <w:p w14:paraId="57FA4B1A" w14:textId="575E546F" w:rsidR="48A0E1A5" w:rsidRDefault="48A0E1A5" w:rsidP="00AB1E85">
      <w:pPr>
        <w:ind w:left="720"/>
        <w:jc w:val="center"/>
        <w:rPr>
          <w:rFonts w:eastAsiaTheme="minorEastAsia"/>
        </w:rPr>
      </w:pPr>
      <w:r>
        <w:rPr>
          <w:noProof/>
        </w:rPr>
        <w:drawing>
          <wp:inline distT="0" distB="0" distL="0" distR="0" wp14:anchorId="2C272967" wp14:editId="1E801DD5">
            <wp:extent cx="5695604" cy="1198450"/>
            <wp:effectExtent l="0" t="0" r="0" b="0"/>
            <wp:docPr id="2013258846" name="Picture 201325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5604" cy="1198450"/>
                    </a:xfrm>
                    <a:prstGeom prst="rect">
                      <a:avLst/>
                    </a:prstGeom>
                  </pic:spPr>
                </pic:pic>
              </a:graphicData>
            </a:graphic>
          </wp:inline>
        </w:drawing>
      </w:r>
    </w:p>
    <w:p w14:paraId="4CDA8C60" w14:textId="39E5F2FD" w:rsidR="48A0E1A5" w:rsidRDefault="48A0E1A5" w:rsidP="00AB1E85">
      <w:pPr>
        <w:ind w:left="720"/>
        <w:rPr>
          <w:rFonts w:eastAsiaTheme="minorEastAsia"/>
        </w:rPr>
      </w:pPr>
      <w:r w:rsidRPr="20BFC1FF">
        <w:rPr>
          <w:rFonts w:eastAsiaTheme="minorEastAsia"/>
        </w:rPr>
        <w:br w:type="page"/>
      </w:r>
    </w:p>
    <w:p w14:paraId="5E5DEC81" w14:textId="465FE6AF" w:rsidR="48A0E1A5" w:rsidRDefault="20BFC1FF" w:rsidP="00AB1E85">
      <w:pPr>
        <w:ind w:left="720"/>
        <w:rPr>
          <w:rFonts w:eastAsiaTheme="minorEastAsia"/>
        </w:rPr>
      </w:pPr>
      <w:r w:rsidRPr="20BFC1FF">
        <w:rPr>
          <w:rFonts w:eastAsiaTheme="minorEastAsia"/>
        </w:rPr>
        <w:lastRenderedPageBreak/>
        <w:t>In which it will call one of the below functions (the functions are collapsed for better view) to load the page,</w:t>
      </w:r>
    </w:p>
    <w:p w14:paraId="39FFAF24" w14:textId="6CABAF84" w:rsidR="48A0E1A5" w:rsidRDefault="48A0E1A5" w:rsidP="00AB1E85">
      <w:pPr>
        <w:ind w:left="720"/>
        <w:jc w:val="center"/>
        <w:rPr>
          <w:rFonts w:eastAsiaTheme="minorEastAsia"/>
        </w:rPr>
      </w:pPr>
      <w:r>
        <w:rPr>
          <w:noProof/>
        </w:rPr>
        <w:drawing>
          <wp:inline distT="0" distB="0" distL="0" distR="0" wp14:anchorId="4509E8A8" wp14:editId="0F085446">
            <wp:extent cx="2570672" cy="2034542"/>
            <wp:effectExtent l="0" t="0" r="1270" b="3810"/>
            <wp:docPr id="1395989719" name="Picture 139598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75665" cy="2038494"/>
                    </a:xfrm>
                    <a:prstGeom prst="rect">
                      <a:avLst/>
                    </a:prstGeom>
                  </pic:spPr>
                </pic:pic>
              </a:graphicData>
            </a:graphic>
          </wp:inline>
        </w:drawing>
      </w:r>
    </w:p>
    <w:p w14:paraId="794F997F" w14:textId="39060296" w:rsidR="48A0E1A5" w:rsidRDefault="20BFC1FF" w:rsidP="00AB1E85">
      <w:pPr>
        <w:ind w:left="720"/>
        <w:rPr>
          <w:rFonts w:eastAsiaTheme="minorEastAsia"/>
          <w:b/>
          <w:bCs/>
        </w:rPr>
      </w:pPr>
      <w:r w:rsidRPr="20BFC1FF">
        <w:rPr>
          <w:rFonts w:eastAsiaTheme="minorEastAsia"/>
        </w:rPr>
        <w:t xml:space="preserve">For this example, it will load the function </w:t>
      </w:r>
      <w:r w:rsidRPr="20BFC1FF">
        <w:rPr>
          <w:rFonts w:eastAsiaTheme="minorEastAsia"/>
          <w:b/>
          <w:bCs/>
        </w:rPr>
        <w:t>loadProductCategoryReport().</w:t>
      </w:r>
    </w:p>
    <w:p w14:paraId="3C082858" w14:textId="5E6BB965" w:rsidR="48A0E1A5" w:rsidRDefault="20BFC1FF" w:rsidP="00AB1E85">
      <w:pPr>
        <w:ind w:left="720"/>
        <w:rPr>
          <w:rFonts w:eastAsiaTheme="minorEastAsia"/>
        </w:rPr>
      </w:pPr>
      <w:r w:rsidRPr="20BFC1FF">
        <w:rPr>
          <w:rFonts w:eastAsiaTheme="minorEastAsia"/>
        </w:rPr>
        <w:t>In the function, in JavaScript, we can see that it appends the html for the report content,</w:t>
      </w:r>
    </w:p>
    <w:p w14:paraId="5A7A9A6E" w14:textId="05096E62" w:rsidR="48A0E1A5" w:rsidRDefault="48A0E1A5" w:rsidP="00AB1E85">
      <w:pPr>
        <w:ind w:left="720"/>
        <w:jc w:val="center"/>
        <w:rPr>
          <w:rFonts w:eastAsiaTheme="minorEastAsia"/>
        </w:rPr>
      </w:pPr>
      <w:r>
        <w:rPr>
          <w:noProof/>
        </w:rPr>
        <w:drawing>
          <wp:inline distT="0" distB="0" distL="0" distR="0" wp14:anchorId="16E1672C" wp14:editId="5A9EF093">
            <wp:extent cx="4572000" cy="1905000"/>
            <wp:effectExtent l="0" t="0" r="0" b="0"/>
            <wp:docPr id="1455604019" name="Picture 14556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2C6584B2" w14:textId="77777777" w:rsidR="00455887" w:rsidRDefault="00455887" w:rsidP="00AB1E85">
      <w:pPr>
        <w:ind w:left="720"/>
        <w:rPr>
          <w:rFonts w:eastAsiaTheme="minorEastAsia"/>
        </w:rPr>
      </w:pPr>
    </w:p>
    <w:p w14:paraId="02236F49" w14:textId="786DEE8D" w:rsidR="48A0E1A5" w:rsidRDefault="20BFC1FF" w:rsidP="00AB1E85">
      <w:pPr>
        <w:ind w:left="720"/>
        <w:rPr>
          <w:rFonts w:eastAsiaTheme="minorEastAsia"/>
        </w:rPr>
      </w:pPr>
      <w:r w:rsidRPr="20BFC1FF">
        <w:rPr>
          <w:rFonts w:eastAsiaTheme="minorEastAsia"/>
        </w:rPr>
        <w:t xml:space="preserve">and then JavaScript for the elements inside the page, which are dropdowns, buttons, table and charts. </w:t>
      </w:r>
    </w:p>
    <w:p w14:paraId="34B39062" w14:textId="66AA44E1" w:rsidR="48A0E1A5" w:rsidRDefault="48A0E1A5" w:rsidP="00AB1E85">
      <w:pPr>
        <w:ind w:left="720"/>
        <w:jc w:val="center"/>
        <w:rPr>
          <w:rFonts w:eastAsiaTheme="minorEastAsia"/>
        </w:rPr>
      </w:pPr>
      <w:r>
        <w:rPr>
          <w:noProof/>
        </w:rPr>
        <w:drawing>
          <wp:inline distT="0" distB="0" distL="0" distR="0" wp14:anchorId="5BF1D26C" wp14:editId="700DC080">
            <wp:extent cx="3230230" cy="2234242"/>
            <wp:effectExtent l="0" t="0" r="8890" b="0"/>
            <wp:docPr id="1008921638" name="Picture 100892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6093" cy="2252131"/>
                    </a:xfrm>
                    <a:prstGeom prst="rect">
                      <a:avLst/>
                    </a:prstGeom>
                  </pic:spPr>
                </pic:pic>
              </a:graphicData>
            </a:graphic>
          </wp:inline>
        </w:drawing>
      </w:r>
    </w:p>
    <w:p w14:paraId="06B6CF48" w14:textId="749C7D15" w:rsidR="48A0E1A5" w:rsidRDefault="48A0E1A5" w:rsidP="00AB1E85">
      <w:pPr>
        <w:ind w:left="720"/>
        <w:jc w:val="center"/>
        <w:rPr>
          <w:rFonts w:eastAsiaTheme="minorEastAsia"/>
        </w:rPr>
      </w:pPr>
      <w:r>
        <w:rPr>
          <w:noProof/>
        </w:rPr>
        <w:lastRenderedPageBreak/>
        <w:drawing>
          <wp:inline distT="0" distB="0" distL="0" distR="0" wp14:anchorId="64AB11DB" wp14:editId="32112E8A">
            <wp:extent cx="2943477" cy="4071668"/>
            <wp:effectExtent l="0" t="0" r="9525" b="5080"/>
            <wp:docPr id="141479876" name="Picture 1414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48408" cy="4078490"/>
                    </a:xfrm>
                    <a:prstGeom prst="rect">
                      <a:avLst/>
                    </a:prstGeom>
                  </pic:spPr>
                </pic:pic>
              </a:graphicData>
            </a:graphic>
          </wp:inline>
        </w:drawing>
      </w:r>
    </w:p>
    <w:p w14:paraId="722369F7" w14:textId="7896AA98" w:rsidR="48A0E1A5" w:rsidRDefault="48A0E1A5" w:rsidP="00AB1E85">
      <w:pPr>
        <w:spacing w:line="285" w:lineRule="exact"/>
        <w:ind w:left="700" w:right="-20"/>
        <w:jc w:val="center"/>
      </w:pPr>
      <w:r>
        <w:rPr>
          <w:noProof/>
        </w:rPr>
        <w:drawing>
          <wp:inline distT="0" distB="0" distL="0" distR="0" wp14:anchorId="7795D2CB" wp14:editId="1562468B">
            <wp:extent cx="2414314" cy="2363753"/>
            <wp:effectExtent l="0" t="0" r="0" b="0"/>
            <wp:docPr id="324752403" name="Picture 32475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14314" cy="2363753"/>
                    </a:xfrm>
                    <a:prstGeom prst="rect">
                      <a:avLst/>
                    </a:prstGeom>
                  </pic:spPr>
                </pic:pic>
              </a:graphicData>
            </a:graphic>
          </wp:inline>
        </w:drawing>
      </w:r>
    </w:p>
    <w:p w14:paraId="5911E1D9" w14:textId="7E897FE1" w:rsidR="48A0E1A5" w:rsidRDefault="20BFC1FF" w:rsidP="00AB1E85">
      <w:pPr>
        <w:spacing w:line="285" w:lineRule="exact"/>
        <w:ind w:left="700" w:right="-20" w:firstLine="720"/>
      </w:pPr>
      <w:r w:rsidRPr="20BFC1FF">
        <w:rPr>
          <w:rFonts w:eastAsiaTheme="minorEastAsia"/>
        </w:rPr>
        <w:t xml:space="preserve">This is  where the dashboard is dynamically updated based on the user input. For example, when the </w:t>
      </w:r>
      <w:r w:rsidRPr="20BFC1FF">
        <w:rPr>
          <w:rFonts w:eastAsiaTheme="minorEastAsia"/>
          <w:b/>
          <w:bCs/>
        </w:rPr>
        <w:t>user clicks the annual button</w:t>
      </w:r>
      <w:r w:rsidRPr="20BFC1FF">
        <w:rPr>
          <w:rFonts w:eastAsiaTheme="minorEastAsia"/>
        </w:rPr>
        <w:t xml:space="preserve">, the </w:t>
      </w:r>
      <w:r w:rsidRPr="20BFC1FF">
        <w:rPr>
          <w:rFonts w:ascii="Consolas" w:eastAsia="Consolas" w:hAnsi="Consolas" w:cs="Consolas"/>
          <w:color w:val="DCDCAA"/>
          <w:sz w:val="21"/>
          <w:szCs w:val="21"/>
        </w:rPr>
        <w:t>$</w:t>
      </w:r>
      <w:r w:rsidRPr="20BFC1FF">
        <w:rPr>
          <w:rFonts w:ascii="Consolas" w:eastAsia="Consolas" w:hAnsi="Consolas" w:cs="Consolas"/>
          <w:color w:val="D4D4D4"/>
          <w:sz w:val="21"/>
          <w:szCs w:val="21"/>
        </w:rPr>
        <w:t>(</w:t>
      </w:r>
      <w:r w:rsidRPr="20BFC1FF">
        <w:rPr>
          <w:rFonts w:ascii="Consolas" w:eastAsia="Consolas" w:hAnsi="Consolas" w:cs="Consolas"/>
          <w:color w:val="CE9178"/>
          <w:sz w:val="21"/>
          <w:szCs w:val="21"/>
        </w:rPr>
        <w:t>"#annualbutton"</w:t>
      </w:r>
      <w:r w:rsidRPr="20BFC1FF">
        <w:rPr>
          <w:rFonts w:ascii="Consolas" w:eastAsia="Consolas" w:hAnsi="Consolas" w:cs="Consolas"/>
          <w:color w:val="D4D4D4"/>
          <w:sz w:val="21"/>
          <w:szCs w:val="21"/>
        </w:rPr>
        <w:t>).</w:t>
      </w:r>
      <w:r w:rsidRPr="20BFC1FF">
        <w:rPr>
          <w:rFonts w:ascii="Consolas" w:eastAsia="Consolas" w:hAnsi="Consolas" w:cs="Consolas"/>
          <w:color w:val="DCDCAA"/>
          <w:sz w:val="21"/>
          <w:szCs w:val="21"/>
        </w:rPr>
        <w:t>click</w:t>
      </w:r>
      <w:r w:rsidRPr="20BFC1FF">
        <w:rPr>
          <w:rFonts w:ascii="Consolas" w:eastAsia="Consolas" w:hAnsi="Consolas" w:cs="Consolas"/>
          <w:color w:val="D4D4D4"/>
          <w:sz w:val="21"/>
          <w:szCs w:val="21"/>
        </w:rPr>
        <w:t>(</w:t>
      </w:r>
      <w:r w:rsidRPr="20BFC1FF">
        <w:rPr>
          <w:rFonts w:ascii="Consolas" w:eastAsia="Consolas" w:hAnsi="Consolas" w:cs="Consolas"/>
          <w:color w:val="569CD6"/>
          <w:sz w:val="21"/>
          <w:szCs w:val="21"/>
        </w:rPr>
        <w:t>function</w:t>
      </w:r>
      <w:r w:rsidRPr="20BFC1FF">
        <w:rPr>
          <w:rFonts w:ascii="Consolas" w:eastAsia="Consolas" w:hAnsi="Consolas" w:cs="Consolas"/>
          <w:color w:val="D4D4D4"/>
          <w:sz w:val="21"/>
          <w:szCs w:val="21"/>
        </w:rPr>
        <w:t>()</w:t>
      </w:r>
      <w:r w:rsidRPr="20BFC1FF">
        <w:rPr>
          <w:rFonts w:eastAsiaTheme="minorEastAsia"/>
        </w:rPr>
        <w:t xml:space="preserve"> send </w:t>
      </w:r>
      <w:r w:rsidRPr="20BFC1FF">
        <w:rPr>
          <w:rFonts w:ascii="Consolas" w:eastAsia="Consolas" w:hAnsi="Consolas" w:cs="Consolas"/>
          <w:color w:val="DCDCAA"/>
          <w:sz w:val="21"/>
          <w:szCs w:val="21"/>
        </w:rPr>
        <w:t xml:space="preserve">ajax </w:t>
      </w:r>
      <w:r w:rsidRPr="20BFC1FF">
        <w:rPr>
          <w:rFonts w:eastAsiaTheme="minorEastAsia"/>
        </w:rPr>
        <w:t>request to get the related data and do the following tasks:</w:t>
      </w:r>
    </w:p>
    <w:p w14:paraId="0BC17F84" w14:textId="74618814" w:rsidR="48A0E1A5" w:rsidRDefault="20BFC1FF" w:rsidP="00AB1E85">
      <w:pPr>
        <w:pStyle w:val="ListParagraph"/>
        <w:numPr>
          <w:ilvl w:val="0"/>
          <w:numId w:val="19"/>
        </w:numPr>
        <w:spacing w:line="285" w:lineRule="exact"/>
        <w:ind w:left="1440" w:right="-20"/>
        <w:rPr>
          <w:rFonts w:eastAsiaTheme="minorEastAsia"/>
        </w:rPr>
      </w:pPr>
      <w:r w:rsidRPr="20BFC1FF">
        <w:rPr>
          <w:rFonts w:eastAsiaTheme="minorEastAsia"/>
        </w:rPr>
        <w:t>Hide the Year button</w:t>
      </w:r>
    </w:p>
    <w:p w14:paraId="038FFDD5" w14:textId="2BB95C5F" w:rsidR="48A0E1A5" w:rsidRDefault="20BFC1FF" w:rsidP="00AB1E85">
      <w:pPr>
        <w:pStyle w:val="ListParagraph"/>
        <w:numPr>
          <w:ilvl w:val="0"/>
          <w:numId w:val="19"/>
        </w:numPr>
        <w:spacing w:line="285" w:lineRule="exact"/>
        <w:ind w:left="1440" w:right="-20"/>
      </w:pPr>
      <w:r w:rsidRPr="20BFC1FF">
        <w:rPr>
          <w:rFonts w:eastAsiaTheme="minorEastAsia"/>
        </w:rPr>
        <w:t>Hide the year dropdown</w:t>
      </w:r>
    </w:p>
    <w:p w14:paraId="21AB70D6" w14:textId="074EF2FB" w:rsidR="48A0E1A5" w:rsidRDefault="20BFC1FF" w:rsidP="00AB1E85">
      <w:pPr>
        <w:pStyle w:val="ListParagraph"/>
        <w:numPr>
          <w:ilvl w:val="0"/>
          <w:numId w:val="19"/>
        </w:numPr>
        <w:spacing w:line="285" w:lineRule="exact"/>
        <w:ind w:left="1440" w:right="-20"/>
      </w:pPr>
      <w:r w:rsidRPr="20BFC1FF">
        <w:t xml:space="preserve">UPDATE Category Sales Contribution Chart </w:t>
      </w:r>
    </w:p>
    <w:p w14:paraId="66B6E3F4" w14:textId="04945CE0" w:rsidR="48A0E1A5" w:rsidRDefault="20BFC1FF" w:rsidP="00AB1E85">
      <w:pPr>
        <w:pStyle w:val="ListParagraph"/>
        <w:numPr>
          <w:ilvl w:val="0"/>
          <w:numId w:val="19"/>
        </w:numPr>
        <w:ind w:left="1440" w:right="-20"/>
      </w:pPr>
      <w:r w:rsidRPr="20BFC1FF">
        <w:t xml:space="preserve">UPDATE Total Sales Chart </w:t>
      </w:r>
    </w:p>
    <w:p w14:paraId="531A3FBD" w14:textId="3DEF4D87" w:rsidR="48A0E1A5" w:rsidRDefault="20BFC1FF" w:rsidP="00AB1E85">
      <w:pPr>
        <w:pStyle w:val="ListParagraph"/>
        <w:numPr>
          <w:ilvl w:val="0"/>
          <w:numId w:val="19"/>
        </w:numPr>
        <w:ind w:left="1440" w:right="-20"/>
      </w:pPr>
      <w:r w:rsidRPr="20BFC1FF">
        <w:t xml:space="preserve">UPDATE Category Sales Growth Chart </w:t>
      </w:r>
    </w:p>
    <w:p w14:paraId="41375A11" w14:textId="7C7CBEB1" w:rsidR="48A0E1A5" w:rsidRDefault="20BFC1FF" w:rsidP="00AB1E85">
      <w:pPr>
        <w:pStyle w:val="ListParagraph"/>
        <w:numPr>
          <w:ilvl w:val="0"/>
          <w:numId w:val="19"/>
        </w:numPr>
        <w:ind w:left="1440" w:right="-20"/>
      </w:pPr>
      <w:r w:rsidRPr="20BFC1FF">
        <w:t xml:space="preserve">UPDATE Significant Changes in Sales Growth Table </w:t>
      </w:r>
    </w:p>
    <w:p w14:paraId="26F35E10" w14:textId="4BE14343" w:rsidR="48A0E1A5" w:rsidRDefault="20BFC1FF" w:rsidP="00AB1E85">
      <w:pPr>
        <w:pStyle w:val="ListParagraph"/>
        <w:numPr>
          <w:ilvl w:val="0"/>
          <w:numId w:val="19"/>
        </w:numPr>
        <w:ind w:left="1440"/>
      </w:pPr>
      <w:r w:rsidRPr="20BFC1FF">
        <w:t>UPDATE Total Category Sales Table</w:t>
      </w:r>
    </w:p>
    <w:p w14:paraId="512B59D0" w14:textId="220DBBB0" w:rsidR="48A0E1A5" w:rsidRDefault="48A0E1A5" w:rsidP="00AB1E85">
      <w:pPr>
        <w:ind w:left="720"/>
      </w:pPr>
      <w:r>
        <w:br w:type="page"/>
      </w:r>
    </w:p>
    <w:p w14:paraId="3D45641D" w14:textId="715D2CCD" w:rsidR="48A0E1A5" w:rsidRDefault="20BFC1FF" w:rsidP="00AB1E85">
      <w:pPr>
        <w:ind w:left="720"/>
      </w:pPr>
      <w:r w:rsidRPr="20BFC1FF">
        <w:lastRenderedPageBreak/>
        <w:t>This is the way data is gotten to update them is from the data pass by the Laravel controller and we will see it later in the back-end section.</w:t>
      </w:r>
    </w:p>
    <w:p w14:paraId="6ACA5CAF" w14:textId="6A8E3DAD" w:rsidR="48A0E1A5" w:rsidRDefault="48A0E1A5" w:rsidP="00AB1E85">
      <w:pPr>
        <w:ind w:left="720"/>
        <w:jc w:val="center"/>
      </w:pPr>
      <w:r>
        <w:rPr>
          <w:noProof/>
        </w:rPr>
        <w:drawing>
          <wp:inline distT="0" distB="0" distL="0" distR="0" wp14:anchorId="5BF512C7" wp14:editId="7F47C02D">
            <wp:extent cx="2613886" cy="617274"/>
            <wp:effectExtent l="0" t="0" r="0" b="0"/>
            <wp:docPr id="1391853929" name="Picture 139185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13886" cy="617274"/>
                    </a:xfrm>
                    <a:prstGeom prst="rect">
                      <a:avLst/>
                    </a:prstGeom>
                  </pic:spPr>
                </pic:pic>
              </a:graphicData>
            </a:graphic>
          </wp:inline>
        </w:drawing>
      </w:r>
    </w:p>
    <w:p w14:paraId="11BC32C2" w14:textId="543A12F6" w:rsidR="48A0E1A5" w:rsidRDefault="20BFC1FF" w:rsidP="00AB1E85">
      <w:pPr>
        <w:spacing w:line="285" w:lineRule="exact"/>
        <w:ind w:left="700" w:right="-20"/>
      </w:pPr>
      <w:r w:rsidRPr="20BFC1FF">
        <w:t xml:space="preserve">The variables store the data from the </w:t>
      </w:r>
      <w:r w:rsidRPr="20BFC1FF">
        <w:rPr>
          <w:rFonts w:ascii="Consolas" w:eastAsia="Consolas" w:hAnsi="Consolas" w:cs="Consolas"/>
          <w:color w:val="9CDCFE"/>
          <w:sz w:val="21"/>
          <w:szCs w:val="21"/>
        </w:rPr>
        <w:t xml:space="preserve">result </w:t>
      </w:r>
      <w:r w:rsidRPr="20BFC1FF">
        <w:t>array which is passed from the Laravel controller in the back-end.</w:t>
      </w:r>
    </w:p>
    <w:p w14:paraId="6D038EB9" w14:textId="193DC5B7" w:rsidR="48A0E1A5" w:rsidRDefault="48A0E1A5" w:rsidP="00AB1E85">
      <w:pPr>
        <w:ind w:left="720"/>
        <w:jc w:val="center"/>
      </w:pPr>
      <w:r>
        <w:rPr>
          <w:noProof/>
        </w:rPr>
        <w:drawing>
          <wp:inline distT="0" distB="0" distL="0" distR="0" wp14:anchorId="252AA75A" wp14:editId="3F101E96">
            <wp:extent cx="3209925" cy="2427506"/>
            <wp:effectExtent l="0" t="0" r="0" b="0"/>
            <wp:docPr id="212146325" name="Picture 21214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09925" cy="2427506"/>
                    </a:xfrm>
                    <a:prstGeom prst="rect">
                      <a:avLst/>
                    </a:prstGeom>
                  </pic:spPr>
                </pic:pic>
              </a:graphicData>
            </a:graphic>
          </wp:inline>
        </w:drawing>
      </w:r>
    </w:p>
    <w:p w14:paraId="66BC69E5" w14:textId="15A9F31C" w:rsidR="48A0E1A5" w:rsidRDefault="20BFC1FF" w:rsidP="00AB1E85">
      <w:pPr>
        <w:ind w:left="720"/>
        <w:rPr>
          <w:rFonts w:eastAsiaTheme="minorEastAsia"/>
        </w:rPr>
      </w:pPr>
      <w:r w:rsidRPr="20BFC1FF">
        <w:rPr>
          <w:rFonts w:eastAsiaTheme="minorEastAsia"/>
        </w:rPr>
        <w:t>There is also JavaScript to initiate and display the empty charts.</w:t>
      </w:r>
    </w:p>
    <w:p w14:paraId="065F4C64" w14:textId="36389A69" w:rsidR="48A0E1A5" w:rsidRDefault="48A0E1A5" w:rsidP="00AB1E85">
      <w:pPr>
        <w:ind w:left="720"/>
        <w:jc w:val="center"/>
      </w:pPr>
      <w:r>
        <w:rPr>
          <w:noProof/>
        </w:rPr>
        <w:drawing>
          <wp:inline distT="0" distB="0" distL="0" distR="0" wp14:anchorId="7DDA923D" wp14:editId="6415903D">
            <wp:extent cx="2949950" cy="3247652"/>
            <wp:effectExtent l="0" t="0" r="0" b="0"/>
            <wp:docPr id="2049733914" name="Picture 204973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49950" cy="3247652"/>
                    </a:xfrm>
                    <a:prstGeom prst="rect">
                      <a:avLst/>
                    </a:prstGeom>
                  </pic:spPr>
                </pic:pic>
              </a:graphicData>
            </a:graphic>
          </wp:inline>
        </w:drawing>
      </w:r>
    </w:p>
    <w:p w14:paraId="02BFD75A" w14:textId="006C1B6F" w:rsidR="48A0E1A5" w:rsidRDefault="48A0E1A5" w:rsidP="00AB1E85">
      <w:pPr>
        <w:ind w:left="720"/>
        <w:rPr>
          <w:rFonts w:eastAsiaTheme="minorEastAsia"/>
        </w:rPr>
      </w:pPr>
    </w:p>
    <w:p w14:paraId="7739EC8D" w14:textId="43812F54" w:rsidR="48A0E1A5" w:rsidRDefault="20BFC1FF" w:rsidP="00AB1E85">
      <w:pPr>
        <w:ind w:left="720"/>
        <w:rPr>
          <w:rFonts w:eastAsiaTheme="minorEastAsia"/>
        </w:rPr>
      </w:pPr>
      <w:r w:rsidRPr="20BFC1FF">
        <w:rPr>
          <w:rFonts w:eastAsiaTheme="minorEastAsia"/>
        </w:rPr>
        <w:lastRenderedPageBreak/>
        <w:t>All other functions are called when for their own actions, for example:</w:t>
      </w:r>
      <w:r w:rsidR="48A0E1A5">
        <w:br/>
      </w:r>
    </w:p>
    <w:p w14:paraId="1654CFDE" w14:textId="4B1B1EEB" w:rsidR="48A0E1A5" w:rsidRDefault="20BFC1FF" w:rsidP="00AB1E85">
      <w:pPr>
        <w:pStyle w:val="ListParagraph"/>
        <w:numPr>
          <w:ilvl w:val="0"/>
          <w:numId w:val="22"/>
        </w:numPr>
        <w:ind w:left="1440"/>
        <w:rPr>
          <w:rFonts w:eastAsiaTheme="minorEastAsia"/>
        </w:rPr>
      </w:pPr>
      <w:r w:rsidRPr="20BFC1FF">
        <w:rPr>
          <w:rFonts w:ascii="Consolas" w:eastAsia="Consolas" w:hAnsi="Consolas" w:cs="Consolas"/>
          <w:color w:val="DCDCAA"/>
          <w:sz w:val="21"/>
          <w:szCs w:val="21"/>
        </w:rPr>
        <w:t>$</w:t>
      </w:r>
      <w:r w:rsidRPr="20BFC1FF">
        <w:rPr>
          <w:rFonts w:ascii="Consolas" w:eastAsia="Consolas" w:hAnsi="Consolas" w:cs="Consolas"/>
          <w:color w:val="D4D4D4"/>
          <w:sz w:val="21"/>
          <w:szCs w:val="21"/>
        </w:rPr>
        <w:t>(</w:t>
      </w:r>
      <w:r w:rsidRPr="20BFC1FF">
        <w:rPr>
          <w:rFonts w:ascii="Consolas" w:eastAsia="Consolas" w:hAnsi="Consolas" w:cs="Consolas"/>
          <w:color w:val="CE9178"/>
          <w:sz w:val="21"/>
          <w:szCs w:val="21"/>
        </w:rPr>
        <w:t>'#categorydropdown'</w:t>
      </w:r>
      <w:r w:rsidRPr="20BFC1FF">
        <w:rPr>
          <w:rFonts w:ascii="Consolas" w:eastAsia="Consolas" w:hAnsi="Consolas" w:cs="Consolas"/>
          <w:color w:val="D4D4D4"/>
          <w:sz w:val="21"/>
          <w:szCs w:val="21"/>
        </w:rPr>
        <w:t>).</w:t>
      </w:r>
      <w:r w:rsidRPr="20BFC1FF">
        <w:rPr>
          <w:rFonts w:ascii="Consolas" w:eastAsia="Consolas" w:hAnsi="Consolas" w:cs="Consolas"/>
          <w:color w:val="DCDCAA"/>
          <w:sz w:val="21"/>
          <w:szCs w:val="21"/>
        </w:rPr>
        <w:t>on</w:t>
      </w:r>
      <w:r w:rsidRPr="20BFC1FF">
        <w:rPr>
          <w:rFonts w:ascii="Consolas" w:eastAsia="Consolas" w:hAnsi="Consolas" w:cs="Consolas"/>
          <w:color w:val="D4D4D4"/>
          <w:sz w:val="21"/>
          <w:szCs w:val="21"/>
        </w:rPr>
        <w:t>(</w:t>
      </w:r>
      <w:r w:rsidRPr="20BFC1FF">
        <w:rPr>
          <w:rFonts w:ascii="Consolas" w:eastAsia="Consolas" w:hAnsi="Consolas" w:cs="Consolas"/>
          <w:color w:val="CE9178"/>
          <w:sz w:val="21"/>
          <w:szCs w:val="21"/>
        </w:rPr>
        <w:t>'change'</w:t>
      </w:r>
      <w:r w:rsidRPr="20BFC1FF">
        <w:rPr>
          <w:rFonts w:ascii="Consolas" w:eastAsia="Consolas" w:hAnsi="Consolas" w:cs="Consolas"/>
          <w:color w:val="D4D4D4"/>
          <w:sz w:val="21"/>
          <w:szCs w:val="21"/>
        </w:rPr>
        <w:t xml:space="preserve">, </w:t>
      </w:r>
      <w:r w:rsidRPr="20BFC1FF">
        <w:rPr>
          <w:rFonts w:ascii="Consolas" w:eastAsia="Consolas" w:hAnsi="Consolas" w:cs="Consolas"/>
          <w:color w:val="569CD6"/>
          <w:sz w:val="21"/>
          <w:szCs w:val="21"/>
        </w:rPr>
        <w:t>function</w:t>
      </w:r>
      <w:r w:rsidRPr="20BFC1FF">
        <w:rPr>
          <w:rFonts w:ascii="Consolas" w:eastAsia="Consolas" w:hAnsi="Consolas" w:cs="Consolas"/>
          <w:color w:val="D4D4D4"/>
          <w:sz w:val="21"/>
          <w:szCs w:val="21"/>
        </w:rPr>
        <w:t xml:space="preserve">() </w:t>
      </w:r>
      <w:r w:rsidRPr="20BFC1FF">
        <w:rPr>
          <w:rFonts w:eastAsiaTheme="minorEastAsia"/>
        </w:rPr>
        <w:t>is called when users make changes to the category dropdown.</w:t>
      </w:r>
    </w:p>
    <w:p w14:paraId="3E7E72B7" w14:textId="442A691A" w:rsidR="48A0E1A5" w:rsidRDefault="20BFC1FF" w:rsidP="00AB1E85">
      <w:pPr>
        <w:pStyle w:val="ListParagraph"/>
        <w:numPr>
          <w:ilvl w:val="0"/>
          <w:numId w:val="22"/>
        </w:numPr>
        <w:ind w:left="1440"/>
        <w:rPr>
          <w:rFonts w:eastAsiaTheme="minorEastAsia"/>
        </w:rPr>
      </w:pPr>
      <w:r w:rsidRPr="20BFC1FF">
        <w:rPr>
          <w:rFonts w:ascii="Consolas" w:eastAsia="Consolas" w:hAnsi="Consolas" w:cs="Consolas"/>
          <w:color w:val="DCDCAA"/>
          <w:sz w:val="21"/>
          <w:szCs w:val="21"/>
        </w:rPr>
        <w:t>$</w:t>
      </w:r>
      <w:r w:rsidRPr="20BFC1FF">
        <w:rPr>
          <w:rFonts w:ascii="Consolas" w:eastAsia="Consolas" w:hAnsi="Consolas" w:cs="Consolas"/>
          <w:color w:val="D4D4D4"/>
          <w:sz w:val="21"/>
          <w:szCs w:val="21"/>
        </w:rPr>
        <w:t>(</w:t>
      </w:r>
      <w:r w:rsidRPr="20BFC1FF">
        <w:rPr>
          <w:rFonts w:ascii="Consolas" w:eastAsia="Consolas" w:hAnsi="Consolas" w:cs="Consolas"/>
          <w:color w:val="CE9178"/>
          <w:sz w:val="21"/>
          <w:szCs w:val="21"/>
        </w:rPr>
        <w:t>"#monthlybutton"</w:t>
      </w:r>
      <w:r w:rsidRPr="20BFC1FF">
        <w:rPr>
          <w:rFonts w:ascii="Consolas" w:eastAsia="Consolas" w:hAnsi="Consolas" w:cs="Consolas"/>
          <w:color w:val="D4D4D4"/>
          <w:sz w:val="21"/>
          <w:szCs w:val="21"/>
        </w:rPr>
        <w:t>).</w:t>
      </w:r>
      <w:r w:rsidRPr="20BFC1FF">
        <w:rPr>
          <w:rFonts w:ascii="Consolas" w:eastAsia="Consolas" w:hAnsi="Consolas" w:cs="Consolas"/>
          <w:color w:val="DCDCAA"/>
          <w:sz w:val="21"/>
          <w:szCs w:val="21"/>
        </w:rPr>
        <w:t>click</w:t>
      </w:r>
      <w:r w:rsidRPr="20BFC1FF">
        <w:rPr>
          <w:rFonts w:ascii="Consolas" w:eastAsia="Consolas" w:hAnsi="Consolas" w:cs="Consolas"/>
          <w:color w:val="D4D4D4"/>
          <w:sz w:val="21"/>
          <w:szCs w:val="21"/>
        </w:rPr>
        <w:t>(</w:t>
      </w:r>
      <w:r w:rsidRPr="20BFC1FF">
        <w:rPr>
          <w:rFonts w:ascii="Consolas" w:eastAsia="Consolas" w:hAnsi="Consolas" w:cs="Consolas"/>
          <w:color w:val="569CD6"/>
          <w:sz w:val="21"/>
          <w:szCs w:val="21"/>
        </w:rPr>
        <w:t>function</w:t>
      </w:r>
      <w:r w:rsidRPr="20BFC1FF">
        <w:rPr>
          <w:rFonts w:ascii="Consolas" w:eastAsia="Consolas" w:hAnsi="Consolas" w:cs="Consolas"/>
          <w:color w:val="D4D4D4"/>
          <w:sz w:val="21"/>
          <w:szCs w:val="21"/>
        </w:rPr>
        <w:t xml:space="preserve">() </w:t>
      </w:r>
      <w:r w:rsidRPr="20BFC1FF">
        <w:rPr>
          <w:rFonts w:eastAsiaTheme="minorEastAsia"/>
        </w:rPr>
        <w:t>is called when users click the monthly button.</w:t>
      </w:r>
    </w:p>
    <w:p w14:paraId="2827B8AB" w14:textId="4E570047" w:rsidR="48A0E1A5" w:rsidRDefault="20BFC1FF" w:rsidP="00AB1E85">
      <w:pPr>
        <w:pStyle w:val="ListParagraph"/>
        <w:numPr>
          <w:ilvl w:val="0"/>
          <w:numId w:val="22"/>
        </w:numPr>
        <w:ind w:left="1440"/>
        <w:rPr>
          <w:rFonts w:eastAsiaTheme="minorEastAsia"/>
        </w:rPr>
      </w:pPr>
      <w:r w:rsidRPr="20BFC1FF">
        <w:rPr>
          <w:rFonts w:ascii="Consolas" w:eastAsia="Consolas" w:hAnsi="Consolas" w:cs="Consolas"/>
          <w:color w:val="DCDCAA"/>
          <w:sz w:val="21"/>
          <w:szCs w:val="21"/>
        </w:rPr>
        <w:t>$</w:t>
      </w:r>
      <w:r w:rsidRPr="20BFC1FF">
        <w:rPr>
          <w:rFonts w:ascii="Consolas" w:eastAsia="Consolas" w:hAnsi="Consolas" w:cs="Consolas"/>
          <w:color w:val="D4D4D4"/>
          <w:sz w:val="21"/>
          <w:szCs w:val="21"/>
        </w:rPr>
        <w:t>(</w:t>
      </w:r>
      <w:r w:rsidRPr="20BFC1FF">
        <w:rPr>
          <w:rFonts w:ascii="Consolas" w:eastAsia="Consolas" w:hAnsi="Consolas" w:cs="Consolas"/>
          <w:color w:val="CE9178"/>
          <w:sz w:val="21"/>
          <w:szCs w:val="21"/>
        </w:rPr>
        <w:t>'#chartTypeDropdown1'</w:t>
      </w:r>
      <w:r w:rsidRPr="20BFC1FF">
        <w:rPr>
          <w:rFonts w:ascii="Consolas" w:eastAsia="Consolas" w:hAnsi="Consolas" w:cs="Consolas"/>
          <w:color w:val="D4D4D4"/>
          <w:sz w:val="21"/>
          <w:szCs w:val="21"/>
        </w:rPr>
        <w:t>).</w:t>
      </w:r>
      <w:r w:rsidRPr="20BFC1FF">
        <w:rPr>
          <w:rFonts w:ascii="Consolas" w:eastAsia="Consolas" w:hAnsi="Consolas" w:cs="Consolas"/>
          <w:color w:val="DCDCAA"/>
          <w:sz w:val="21"/>
          <w:szCs w:val="21"/>
        </w:rPr>
        <w:t>change</w:t>
      </w:r>
      <w:r w:rsidRPr="20BFC1FF">
        <w:rPr>
          <w:rFonts w:ascii="Consolas" w:eastAsia="Consolas" w:hAnsi="Consolas" w:cs="Consolas"/>
          <w:color w:val="D4D4D4"/>
          <w:sz w:val="21"/>
          <w:szCs w:val="21"/>
        </w:rPr>
        <w:t>(</w:t>
      </w:r>
      <w:r w:rsidRPr="20BFC1FF">
        <w:rPr>
          <w:rFonts w:ascii="Consolas" w:eastAsia="Consolas" w:hAnsi="Consolas" w:cs="Consolas"/>
          <w:color w:val="569CD6"/>
          <w:sz w:val="21"/>
          <w:szCs w:val="21"/>
        </w:rPr>
        <w:t>function</w:t>
      </w:r>
      <w:r w:rsidRPr="20BFC1FF">
        <w:rPr>
          <w:rFonts w:ascii="Consolas" w:eastAsia="Consolas" w:hAnsi="Consolas" w:cs="Consolas"/>
          <w:color w:val="D4D4D4"/>
          <w:sz w:val="21"/>
          <w:szCs w:val="21"/>
        </w:rPr>
        <w:t xml:space="preserve">() </w:t>
      </w:r>
      <w:r w:rsidRPr="20BFC1FF">
        <w:rPr>
          <w:rFonts w:eastAsiaTheme="minorEastAsia"/>
        </w:rPr>
        <w:t>is called when users select another chart type from the change chart type dropdown.</w:t>
      </w:r>
    </w:p>
    <w:p w14:paraId="344C79B8" w14:textId="5DD8BE1F" w:rsidR="48A0E1A5" w:rsidRPr="0035543E" w:rsidRDefault="20BFC1FF" w:rsidP="0035543E">
      <w:pPr>
        <w:pStyle w:val="ListParagraph"/>
        <w:numPr>
          <w:ilvl w:val="0"/>
          <w:numId w:val="22"/>
        </w:numPr>
        <w:ind w:left="1440"/>
        <w:rPr>
          <w:rFonts w:eastAsiaTheme="minorEastAsia"/>
        </w:rPr>
      </w:pPr>
      <w:r w:rsidRPr="20BFC1FF">
        <w:rPr>
          <w:rFonts w:eastAsiaTheme="minorEastAsia"/>
        </w:rPr>
        <w:t>and so on.</w:t>
      </w:r>
    </w:p>
    <w:p w14:paraId="7EFB2524" w14:textId="77777777" w:rsidR="0035543E" w:rsidRDefault="0035543E" w:rsidP="00AB1E85">
      <w:pPr>
        <w:pStyle w:val="Heading3"/>
        <w:ind w:left="720"/>
      </w:pPr>
    </w:p>
    <w:p w14:paraId="79774CEC" w14:textId="3218A189" w:rsidR="1E646D7B" w:rsidRDefault="1E646D7B">
      <w:r>
        <w:br w:type="page"/>
      </w:r>
    </w:p>
    <w:p w14:paraId="7D6FB6B1" w14:textId="06146FE4" w:rsidR="48A0E1A5" w:rsidRDefault="00EF7000" w:rsidP="00AB1E85">
      <w:pPr>
        <w:pStyle w:val="Heading3"/>
        <w:ind w:left="720"/>
      </w:pPr>
      <w:r>
        <w:lastRenderedPageBreak/>
        <w:t>4</w:t>
      </w:r>
      <w:r w:rsidR="20BFC1FF">
        <w:t>.3 Back-End</w:t>
      </w:r>
    </w:p>
    <w:p w14:paraId="6292380C" w14:textId="2829034A" w:rsidR="48A0E1A5" w:rsidRDefault="48A0E1A5" w:rsidP="00AB1E85">
      <w:pPr>
        <w:pStyle w:val="Heading4"/>
        <w:ind w:left="720"/>
      </w:pPr>
    </w:p>
    <w:p w14:paraId="34D9114A" w14:textId="1B792160" w:rsidR="48A0E1A5" w:rsidRPr="00EF7000" w:rsidRDefault="00EF7000" w:rsidP="0035543E">
      <w:pPr>
        <w:pStyle w:val="Heading4"/>
        <w:ind w:left="1440"/>
        <w:rPr>
          <w:i w:val="0"/>
          <w:iCs w:val="0"/>
        </w:rPr>
      </w:pPr>
      <w:r w:rsidRPr="00EF7000">
        <w:rPr>
          <w:i w:val="0"/>
          <w:iCs w:val="0"/>
        </w:rPr>
        <w:t>4</w:t>
      </w:r>
      <w:r w:rsidR="20BFC1FF" w:rsidRPr="00EF7000">
        <w:rPr>
          <w:i w:val="0"/>
          <w:iCs w:val="0"/>
        </w:rPr>
        <w:t>.3.1 Visualization</w:t>
      </w:r>
    </w:p>
    <w:p w14:paraId="4263E4C8" w14:textId="764E105C" w:rsidR="48A0E1A5" w:rsidRDefault="48A0E1A5" w:rsidP="0035543E">
      <w:pPr>
        <w:ind w:left="1440"/>
      </w:pPr>
    </w:p>
    <w:p w14:paraId="76908240" w14:textId="213FE4BD" w:rsidR="48A0E1A5" w:rsidRDefault="20BFC1FF" w:rsidP="0035543E">
      <w:pPr>
        <w:ind w:left="1440"/>
        <w:rPr>
          <w:rFonts w:eastAsiaTheme="minorEastAsia"/>
        </w:rPr>
      </w:pPr>
      <w:r w:rsidRPr="20BFC1FF">
        <w:rPr>
          <w:rFonts w:eastAsiaTheme="minorEastAsia"/>
        </w:rPr>
        <w:t>All of the data is fetched from the database which is written in the laravel’s controller. In this case, the controller file name is ReportController.php (app/Http/Controllers/ReportController.php). A controller method in a Laravel application is responsible for handling incoming HTTP requests and returning appropriate responses. At the top of the ReportController code is the function to handle the initial load of the index page for the Create Report Index Page.</w:t>
      </w:r>
    </w:p>
    <w:p w14:paraId="4654FFBC" w14:textId="220BA0F9" w:rsidR="48A0E1A5" w:rsidRDefault="48A0E1A5" w:rsidP="0035543E">
      <w:pPr>
        <w:ind w:left="1440"/>
        <w:jc w:val="center"/>
      </w:pPr>
      <w:r>
        <w:rPr>
          <w:noProof/>
        </w:rPr>
        <w:drawing>
          <wp:inline distT="0" distB="0" distL="0" distR="0" wp14:anchorId="51FA9F79" wp14:editId="4F3BA0EE">
            <wp:extent cx="4572000" cy="3105150"/>
            <wp:effectExtent l="0" t="0" r="0" b="0"/>
            <wp:docPr id="884438345" name="Picture 88443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4C64F283" w14:textId="4EE2F359" w:rsidR="48A0E1A5" w:rsidRDefault="20BFC1FF" w:rsidP="0035543E">
      <w:pPr>
        <w:spacing w:line="285" w:lineRule="exact"/>
        <w:ind w:left="1420" w:right="-20"/>
        <w:rPr>
          <w:rFonts w:eastAsiaTheme="minorEastAsia"/>
        </w:rPr>
      </w:pPr>
      <w:r w:rsidRPr="20BFC1FF">
        <w:rPr>
          <w:rFonts w:ascii="Consolas" w:eastAsia="Consolas" w:hAnsi="Consolas" w:cs="Consolas"/>
          <w:color w:val="569CD6"/>
          <w:sz w:val="21"/>
          <w:szCs w:val="21"/>
        </w:rPr>
        <w:t>public</w:t>
      </w:r>
      <w:r w:rsidRPr="20BFC1FF">
        <w:rPr>
          <w:rFonts w:ascii="Consolas" w:eastAsia="Consolas" w:hAnsi="Consolas" w:cs="Consolas"/>
          <w:color w:val="D4D4D4"/>
          <w:sz w:val="21"/>
          <w:szCs w:val="21"/>
        </w:rPr>
        <w:t xml:space="preserve"> </w:t>
      </w:r>
      <w:r w:rsidRPr="20BFC1FF">
        <w:rPr>
          <w:rFonts w:ascii="Consolas" w:eastAsia="Consolas" w:hAnsi="Consolas" w:cs="Consolas"/>
          <w:color w:val="569CD6"/>
          <w:sz w:val="21"/>
          <w:szCs w:val="21"/>
        </w:rPr>
        <w:t>function</w:t>
      </w:r>
      <w:r w:rsidRPr="20BFC1FF">
        <w:rPr>
          <w:rFonts w:ascii="Consolas" w:eastAsia="Consolas" w:hAnsi="Consolas" w:cs="Consolas"/>
          <w:color w:val="D4D4D4"/>
          <w:sz w:val="21"/>
          <w:szCs w:val="21"/>
        </w:rPr>
        <w:t xml:space="preserve"> </w:t>
      </w:r>
      <w:r w:rsidRPr="20BFC1FF">
        <w:rPr>
          <w:rFonts w:ascii="Consolas" w:eastAsia="Consolas" w:hAnsi="Consolas" w:cs="Consolas"/>
          <w:color w:val="DCDCAA"/>
          <w:sz w:val="21"/>
          <w:szCs w:val="21"/>
        </w:rPr>
        <w:t>index</w:t>
      </w:r>
      <w:r w:rsidRPr="20BFC1FF">
        <w:rPr>
          <w:rFonts w:ascii="Consolas" w:eastAsia="Consolas" w:hAnsi="Consolas" w:cs="Consolas"/>
          <w:color w:val="D4D4D4"/>
          <w:sz w:val="21"/>
          <w:szCs w:val="21"/>
        </w:rPr>
        <w:t>(</w:t>
      </w:r>
      <w:r w:rsidRPr="20BFC1FF">
        <w:rPr>
          <w:rFonts w:ascii="Consolas" w:eastAsia="Consolas" w:hAnsi="Consolas" w:cs="Consolas"/>
          <w:color w:val="4EC9B0"/>
          <w:sz w:val="21"/>
          <w:szCs w:val="21"/>
        </w:rPr>
        <w:t>Request</w:t>
      </w:r>
      <w:r w:rsidRPr="20BFC1FF">
        <w:rPr>
          <w:rFonts w:ascii="Consolas" w:eastAsia="Consolas" w:hAnsi="Consolas" w:cs="Consolas"/>
          <w:color w:val="D4D4D4"/>
          <w:sz w:val="21"/>
          <w:szCs w:val="21"/>
        </w:rPr>
        <w:t xml:space="preserve"> </w:t>
      </w:r>
      <w:r w:rsidRPr="20BFC1FF">
        <w:rPr>
          <w:rFonts w:ascii="Consolas" w:eastAsia="Consolas" w:hAnsi="Consolas" w:cs="Consolas"/>
          <w:color w:val="9CDCFE"/>
          <w:sz w:val="21"/>
          <w:szCs w:val="21"/>
        </w:rPr>
        <w:t>$request</w:t>
      </w:r>
      <w:r w:rsidRPr="20BFC1FF">
        <w:rPr>
          <w:rFonts w:ascii="Consolas" w:eastAsia="Consolas" w:hAnsi="Consolas" w:cs="Consolas"/>
          <w:color w:val="D4D4D4"/>
          <w:sz w:val="21"/>
          <w:szCs w:val="21"/>
        </w:rPr>
        <w:t>)</w:t>
      </w:r>
      <w:r w:rsidRPr="20BFC1FF">
        <w:rPr>
          <w:rFonts w:eastAsiaTheme="minorEastAsia"/>
        </w:rPr>
        <w:t xml:space="preserve"> does the following:</w:t>
      </w:r>
      <w:r w:rsidR="48A0E1A5">
        <w:br/>
      </w:r>
    </w:p>
    <w:p w14:paraId="4C8BBE2E" w14:textId="6CC9E1BB" w:rsidR="48A0E1A5" w:rsidRDefault="20BFC1FF" w:rsidP="0035543E">
      <w:pPr>
        <w:pStyle w:val="ListParagraph"/>
        <w:numPr>
          <w:ilvl w:val="0"/>
          <w:numId w:val="18"/>
        </w:numPr>
        <w:spacing w:line="285" w:lineRule="exact"/>
        <w:ind w:left="2160" w:right="-20"/>
        <w:rPr>
          <w:rFonts w:eastAsiaTheme="minorEastAsia"/>
        </w:rPr>
      </w:pPr>
      <w:r w:rsidRPr="20BFC1FF">
        <w:rPr>
          <w:rFonts w:eastAsiaTheme="minorEastAsia"/>
          <w:b/>
          <w:bCs/>
        </w:rPr>
        <w:t>Parameter</w:t>
      </w:r>
      <w:r w:rsidRPr="20BFC1FF">
        <w:rPr>
          <w:rFonts w:eastAsiaTheme="minorEastAsia"/>
        </w:rPr>
        <w:t xml:space="preserve">: It takes a </w:t>
      </w:r>
      <w:r w:rsidRPr="20BFC1FF">
        <w:rPr>
          <w:rFonts w:ascii="Consolas" w:eastAsia="Consolas" w:hAnsi="Consolas" w:cs="Consolas"/>
          <w:color w:val="9CDCFE"/>
          <w:sz w:val="21"/>
          <w:szCs w:val="21"/>
        </w:rPr>
        <w:t>$request</w:t>
      </w:r>
      <w:r w:rsidRPr="20BFC1FF">
        <w:rPr>
          <w:rFonts w:eastAsiaTheme="minorEastAsia"/>
        </w:rPr>
        <w:t xml:space="preserve"> object as a parameter. In Laravel, the </w:t>
      </w:r>
      <w:r w:rsidRPr="20BFC1FF">
        <w:rPr>
          <w:rFonts w:ascii="Consolas" w:eastAsia="Consolas" w:hAnsi="Consolas" w:cs="Consolas"/>
          <w:color w:val="9CDCFE"/>
          <w:sz w:val="21"/>
          <w:szCs w:val="21"/>
        </w:rPr>
        <w:t>$request</w:t>
      </w:r>
      <w:r w:rsidRPr="20BFC1FF">
        <w:rPr>
          <w:rFonts w:eastAsiaTheme="minorEastAsia"/>
        </w:rPr>
        <w:t xml:space="preserve"> object represents the current HTTP request, and it contains information about the request such as input data, headers, and other details.</w:t>
      </w:r>
    </w:p>
    <w:p w14:paraId="2039B029" w14:textId="5AD2BED2" w:rsidR="48A0E1A5" w:rsidRDefault="20BFC1FF" w:rsidP="0035543E">
      <w:pPr>
        <w:pStyle w:val="ListParagraph"/>
        <w:numPr>
          <w:ilvl w:val="0"/>
          <w:numId w:val="18"/>
        </w:numPr>
        <w:ind w:left="2160"/>
      </w:pPr>
      <w:r w:rsidRPr="20BFC1FF">
        <w:rPr>
          <w:b/>
          <w:bCs/>
        </w:rPr>
        <w:t>Database Query</w:t>
      </w:r>
      <w:r>
        <w:t>: It queries the database using Laravel's query builder (</w:t>
      </w:r>
      <w:r w:rsidRPr="20BFC1FF">
        <w:rPr>
          <w:rFonts w:ascii="Consolas" w:eastAsia="Consolas" w:hAnsi="Consolas" w:cs="Consolas"/>
          <w:color w:val="4EC9B0"/>
          <w:sz w:val="21"/>
          <w:szCs w:val="21"/>
        </w:rPr>
        <w:t>DB</w:t>
      </w:r>
      <w:r w:rsidRPr="20BFC1FF">
        <w:rPr>
          <w:rFonts w:ascii="Consolas" w:eastAsia="Consolas" w:hAnsi="Consolas" w:cs="Consolas"/>
          <w:color w:val="D4D4D4"/>
          <w:sz w:val="21"/>
          <w:szCs w:val="21"/>
        </w:rPr>
        <w:t>::</w:t>
      </w:r>
      <w:r w:rsidRPr="20BFC1FF">
        <w:rPr>
          <w:rFonts w:ascii="Consolas" w:eastAsia="Consolas" w:hAnsi="Consolas" w:cs="Consolas"/>
          <w:color w:val="DCDCAA"/>
          <w:sz w:val="21"/>
          <w:szCs w:val="21"/>
        </w:rPr>
        <w:t>table</w:t>
      </w:r>
      <w:r>
        <w:t xml:space="preserve">) to retrieve distinct values of the </w:t>
      </w:r>
      <w:r w:rsidRPr="20BFC1FF">
        <w:rPr>
          <w:rFonts w:ascii="Consolas" w:eastAsia="Consolas" w:hAnsi="Consolas" w:cs="Consolas"/>
          <w:color w:val="CE9178"/>
          <w:sz w:val="21"/>
          <w:szCs w:val="21"/>
        </w:rPr>
        <w:t>STATE_NA</w:t>
      </w:r>
      <w:r>
        <w:t xml:space="preserve"> column from the </w:t>
      </w:r>
      <w:r w:rsidRPr="20BFC1FF">
        <w:rPr>
          <w:rFonts w:ascii="Consolas" w:eastAsia="Consolas" w:hAnsi="Consolas" w:cs="Consolas"/>
          <w:color w:val="CE9178"/>
          <w:sz w:val="21"/>
          <w:szCs w:val="21"/>
        </w:rPr>
        <w:t>outlet_monthly_sales</w:t>
      </w:r>
      <w:r>
        <w:t xml:space="preserve"> table. These values are related to outlet states.</w:t>
      </w:r>
    </w:p>
    <w:p w14:paraId="3F88D479" w14:textId="7B87BAE2" w:rsidR="48A0E1A5" w:rsidRDefault="20BFC1FF" w:rsidP="0035543E">
      <w:pPr>
        <w:pStyle w:val="ListParagraph"/>
        <w:numPr>
          <w:ilvl w:val="0"/>
          <w:numId w:val="18"/>
        </w:numPr>
        <w:ind w:left="2160"/>
      </w:pPr>
      <w:r w:rsidRPr="20BFC1FF">
        <w:rPr>
          <w:b/>
          <w:bCs/>
        </w:rPr>
        <w:t>Data Preparation</w:t>
      </w:r>
      <w:r>
        <w:t xml:space="preserve">: It prepares an array called </w:t>
      </w:r>
      <w:r w:rsidRPr="20BFC1FF">
        <w:rPr>
          <w:rFonts w:ascii="Consolas" w:eastAsia="Consolas" w:hAnsi="Consolas" w:cs="Consolas"/>
          <w:color w:val="9CDCFE"/>
          <w:sz w:val="21"/>
          <w:szCs w:val="21"/>
        </w:rPr>
        <w:t>$controllerData</w:t>
      </w:r>
      <w:r>
        <w:t>, which includes data for different sections of a report page.</w:t>
      </w:r>
    </w:p>
    <w:p w14:paraId="09692AF2" w14:textId="168CE8E2" w:rsidR="48A0E1A5" w:rsidRDefault="20BFC1FF" w:rsidP="0035543E">
      <w:pPr>
        <w:pStyle w:val="ListParagraph"/>
        <w:numPr>
          <w:ilvl w:val="0"/>
          <w:numId w:val="18"/>
        </w:numPr>
        <w:ind w:left="2160"/>
      </w:pPr>
      <w:r w:rsidRPr="20BFC1FF">
        <w:rPr>
          <w:b/>
          <w:bCs/>
        </w:rPr>
        <w:t>salesSummaryTableData</w:t>
      </w:r>
      <w:r>
        <w:t xml:space="preserve">: Calls the </w:t>
      </w:r>
      <w:r w:rsidRPr="20BFC1FF">
        <w:rPr>
          <w:rFonts w:ascii="Consolas" w:eastAsia="Consolas" w:hAnsi="Consolas" w:cs="Consolas"/>
          <w:color w:val="DCDCAA"/>
          <w:sz w:val="21"/>
          <w:szCs w:val="21"/>
        </w:rPr>
        <w:t>getSalesSummaryTableData</w:t>
      </w:r>
      <w:r>
        <w:t xml:space="preserve"> method to get data related to sales summary.</w:t>
      </w:r>
    </w:p>
    <w:p w14:paraId="2D9C1F61" w14:textId="7E3092B5" w:rsidR="48A0E1A5" w:rsidRDefault="20BFC1FF" w:rsidP="0035543E">
      <w:pPr>
        <w:pStyle w:val="ListParagraph"/>
        <w:numPr>
          <w:ilvl w:val="0"/>
          <w:numId w:val="18"/>
        </w:numPr>
        <w:ind w:left="2160"/>
      </w:pPr>
      <w:r w:rsidRPr="20BFC1FF">
        <w:rPr>
          <w:b/>
          <w:bCs/>
        </w:rPr>
        <w:t>productCategoryAllProductCategories</w:t>
      </w:r>
      <w:r>
        <w:t xml:space="preserve">: Calls the </w:t>
      </w:r>
      <w:r w:rsidRPr="20BFC1FF">
        <w:rPr>
          <w:rFonts w:ascii="Consolas" w:eastAsia="Consolas" w:hAnsi="Consolas" w:cs="Consolas"/>
          <w:color w:val="DCDCAA"/>
          <w:sz w:val="21"/>
          <w:szCs w:val="21"/>
        </w:rPr>
        <w:t>getAllProductCategoryNames</w:t>
      </w:r>
      <w:r>
        <w:t xml:space="preserve"> method to get data related to all product categories.</w:t>
      </w:r>
    </w:p>
    <w:p w14:paraId="36A4B0E1" w14:textId="18138A80" w:rsidR="48A0E1A5" w:rsidRDefault="20BFC1FF" w:rsidP="0035543E">
      <w:pPr>
        <w:pStyle w:val="ListParagraph"/>
        <w:numPr>
          <w:ilvl w:val="0"/>
          <w:numId w:val="18"/>
        </w:numPr>
        <w:ind w:left="2160"/>
      </w:pPr>
      <w:r w:rsidRPr="20BFC1FF">
        <w:rPr>
          <w:b/>
          <w:bCs/>
        </w:rPr>
        <w:lastRenderedPageBreak/>
        <w:t>outletStates</w:t>
      </w:r>
      <w:r>
        <w:t xml:space="preserve">: Stores the distinct </w:t>
      </w:r>
      <w:r w:rsidRPr="20BFC1FF">
        <w:rPr>
          <w:rFonts w:ascii="Consolas" w:eastAsia="Consolas" w:hAnsi="Consolas" w:cs="Consolas"/>
          <w:color w:val="CE9178"/>
          <w:sz w:val="21"/>
          <w:szCs w:val="21"/>
        </w:rPr>
        <w:t>STATE_NA</w:t>
      </w:r>
      <w:r>
        <w:t xml:space="preserve"> values obtained from the database query.</w:t>
      </w:r>
    </w:p>
    <w:p w14:paraId="5E392171" w14:textId="77777777" w:rsidR="0035543E" w:rsidRDefault="20BFC1FF" w:rsidP="0035543E">
      <w:pPr>
        <w:pStyle w:val="ListParagraph"/>
        <w:numPr>
          <w:ilvl w:val="0"/>
          <w:numId w:val="18"/>
        </w:numPr>
        <w:ind w:left="2160"/>
      </w:pPr>
      <w:r w:rsidRPr="20BFC1FF">
        <w:rPr>
          <w:b/>
          <w:bCs/>
        </w:rPr>
        <w:t>View Rendering</w:t>
      </w:r>
      <w:r>
        <w:t>: It returns a view called '</w:t>
      </w:r>
      <w:r w:rsidRPr="20BFC1FF">
        <w:rPr>
          <w:rFonts w:ascii="Consolas" w:eastAsia="Consolas" w:hAnsi="Consolas" w:cs="Consolas"/>
          <w:color w:val="CE9178"/>
          <w:sz w:val="21"/>
          <w:szCs w:val="21"/>
        </w:rPr>
        <w:t>reports/index</w:t>
      </w:r>
      <w:r>
        <w:t xml:space="preserve">' along with the prepared data in the </w:t>
      </w:r>
      <w:r w:rsidRPr="20BFC1FF">
        <w:rPr>
          <w:rFonts w:ascii="Consolas" w:eastAsia="Consolas" w:hAnsi="Consolas" w:cs="Consolas"/>
          <w:color w:val="9CDCFE"/>
          <w:sz w:val="21"/>
          <w:szCs w:val="21"/>
        </w:rPr>
        <w:t>$controllerData</w:t>
      </w:r>
      <w:r>
        <w:t xml:space="preserve"> array using Laravel's compact function.</w:t>
      </w:r>
    </w:p>
    <w:p w14:paraId="4E7C7581" w14:textId="77777777" w:rsidR="0035543E" w:rsidRDefault="0035543E" w:rsidP="0035543E">
      <w:pPr>
        <w:pStyle w:val="ListParagraph"/>
        <w:ind w:left="2160"/>
        <w:rPr>
          <w:b/>
          <w:bCs/>
        </w:rPr>
      </w:pPr>
    </w:p>
    <w:p w14:paraId="0E7E9D76" w14:textId="516C9AD3" w:rsidR="48A0E1A5" w:rsidRDefault="20BFC1FF" w:rsidP="001A54DF">
      <w:pPr>
        <w:ind w:left="1440"/>
      </w:pPr>
      <w:r>
        <w:t xml:space="preserve">After the index method are the methods for each of the report types. In this case, we will see the product category report as an example. The </w:t>
      </w:r>
      <w:r w:rsidRPr="001A54DF">
        <w:rPr>
          <w:rFonts w:ascii="Consolas" w:eastAsia="Consolas" w:hAnsi="Consolas" w:cs="Consolas"/>
          <w:color w:val="569CD6"/>
          <w:sz w:val="21"/>
          <w:szCs w:val="21"/>
        </w:rPr>
        <w:t>public function</w:t>
      </w:r>
      <w:r>
        <w:t xml:space="preserve"> are called during the ajax request, while the </w:t>
      </w:r>
      <w:r w:rsidRPr="001A54DF">
        <w:rPr>
          <w:rFonts w:ascii="Consolas" w:eastAsia="Consolas" w:hAnsi="Consolas" w:cs="Consolas"/>
          <w:color w:val="569CD6"/>
          <w:sz w:val="21"/>
          <w:szCs w:val="21"/>
        </w:rPr>
        <w:t>private</w:t>
      </w:r>
      <w:r w:rsidRPr="001A54DF">
        <w:rPr>
          <w:rFonts w:ascii="Consolas" w:eastAsia="Consolas" w:hAnsi="Consolas" w:cs="Consolas"/>
          <w:color w:val="D4D4D4"/>
          <w:sz w:val="21"/>
          <w:szCs w:val="21"/>
        </w:rPr>
        <w:t xml:space="preserve"> </w:t>
      </w:r>
      <w:r w:rsidRPr="001A54DF">
        <w:rPr>
          <w:rFonts w:ascii="Consolas" w:eastAsia="Consolas" w:hAnsi="Consolas" w:cs="Consolas"/>
          <w:color w:val="569CD6"/>
          <w:sz w:val="21"/>
          <w:szCs w:val="21"/>
        </w:rPr>
        <w:t>function</w:t>
      </w:r>
      <w:r>
        <w:t xml:space="preserve"> are called in the public function.</w:t>
      </w:r>
    </w:p>
    <w:p w14:paraId="0A2CE223" w14:textId="4B2E27BB" w:rsidR="48A0E1A5" w:rsidRDefault="48A0E1A5" w:rsidP="0035543E">
      <w:pPr>
        <w:ind w:left="1440"/>
        <w:jc w:val="center"/>
      </w:pPr>
      <w:r>
        <w:rPr>
          <w:noProof/>
        </w:rPr>
        <w:drawing>
          <wp:inline distT="0" distB="0" distL="0" distR="0" wp14:anchorId="16DDF458" wp14:editId="7A5D674F">
            <wp:extent cx="4572000" cy="3381375"/>
            <wp:effectExtent l="0" t="0" r="0" b="0"/>
            <wp:docPr id="42734777" name="Picture 4273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69591541" w14:textId="3F5A0E4A" w:rsidR="48A0E1A5" w:rsidRDefault="48A0E1A5" w:rsidP="0035543E">
      <w:pPr>
        <w:spacing w:line="285" w:lineRule="exact"/>
        <w:ind w:left="1420" w:right="-20"/>
      </w:pPr>
    </w:p>
    <w:p w14:paraId="6D926592" w14:textId="0378A515" w:rsidR="48A0E1A5" w:rsidRDefault="20BFC1FF" w:rsidP="0035543E">
      <w:pPr>
        <w:spacing w:line="285" w:lineRule="exact"/>
        <w:ind w:left="1420" w:right="-20"/>
        <w:rPr>
          <w:rFonts w:eastAsiaTheme="minorEastAsia"/>
        </w:rPr>
      </w:pPr>
      <w:r>
        <w:t xml:space="preserve">Lets take a function, </w:t>
      </w:r>
      <w:r w:rsidRPr="20BFC1FF">
        <w:rPr>
          <w:rFonts w:ascii="Consolas" w:eastAsia="Consolas" w:hAnsi="Consolas" w:cs="Consolas"/>
          <w:color w:val="DCDCAA"/>
          <w:sz w:val="21"/>
          <w:szCs w:val="21"/>
        </w:rPr>
        <w:t>getProductCategoryChartData</w:t>
      </w:r>
      <w:r w:rsidRPr="20BFC1FF">
        <w:rPr>
          <w:rFonts w:ascii="Consolas" w:eastAsia="Consolas" w:hAnsi="Consolas" w:cs="Consolas"/>
          <w:color w:val="D4D4D4"/>
          <w:sz w:val="21"/>
          <w:szCs w:val="21"/>
        </w:rPr>
        <w:t>(</w:t>
      </w:r>
      <w:r w:rsidRPr="20BFC1FF">
        <w:rPr>
          <w:rFonts w:ascii="Consolas" w:eastAsia="Consolas" w:hAnsi="Consolas" w:cs="Consolas"/>
          <w:color w:val="4EC9B0"/>
          <w:sz w:val="21"/>
          <w:szCs w:val="21"/>
        </w:rPr>
        <w:t>Request</w:t>
      </w:r>
      <w:r w:rsidRPr="20BFC1FF">
        <w:rPr>
          <w:rFonts w:ascii="Consolas" w:eastAsia="Consolas" w:hAnsi="Consolas" w:cs="Consolas"/>
          <w:color w:val="D4D4D4"/>
          <w:sz w:val="21"/>
          <w:szCs w:val="21"/>
        </w:rPr>
        <w:t xml:space="preserve"> </w:t>
      </w:r>
      <w:r w:rsidRPr="20BFC1FF">
        <w:rPr>
          <w:rFonts w:ascii="Consolas" w:eastAsia="Consolas" w:hAnsi="Consolas" w:cs="Consolas"/>
          <w:color w:val="9CDCFE"/>
          <w:sz w:val="21"/>
          <w:szCs w:val="21"/>
        </w:rPr>
        <w:t>$request</w:t>
      </w:r>
      <w:r w:rsidRPr="20BFC1FF">
        <w:rPr>
          <w:rFonts w:ascii="Consolas" w:eastAsia="Consolas" w:hAnsi="Consolas" w:cs="Consolas"/>
          <w:color w:val="D4D4D4"/>
          <w:sz w:val="21"/>
          <w:szCs w:val="21"/>
        </w:rPr>
        <w:t xml:space="preserve">) </w:t>
      </w:r>
      <w:r w:rsidRPr="20BFC1FF">
        <w:rPr>
          <w:rFonts w:eastAsiaTheme="minorEastAsia"/>
        </w:rPr>
        <w:t xml:space="preserve">as an example. </w:t>
      </w:r>
    </w:p>
    <w:p w14:paraId="713E36B8" w14:textId="4013A53D" w:rsidR="48A0E1A5" w:rsidRDefault="48A0E1A5" w:rsidP="00C53F92">
      <w:pPr>
        <w:ind w:left="1440"/>
        <w:jc w:val="center"/>
      </w:pPr>
      <w:r>
        <w:rPr>
          <w:noProof/>
        </w:rPr>
        <w:lastRenderedPageBreak/>
        <w:drawing>
          <wp:inline distT="0" distB="0" distL="0" distR="0" wp14:anchorId="1B8D346C" wp14:editId="7D28EC01">
            <wp:extent cx="4424796" cy="2359891"/>
            <wp:effectExtent l="0" t="0" r="0" b="0"/>
            <wp:docPr id="77843802" name="Picture 7784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24796" cy="2359891"/>
                    </a:xfrm>
                    <a:prstGeom prst="rect">
                      <a:avLst/>
                    </a:prstGeom>
                  </pic:spPr>
                </pic:pic>
              </a:graphicData>
            </a:graphic>
          </wp:inline>
        </w:drawing>
      </w:r>
    </w:p>
    <w:p w14:paraId="65340CC1" w14:textId="77777777" w:rsidR="00BB6A88" w:rsidRDefault="00BB6A88" w:rsidP="0035543E">
      <w:pPr>
        <w:spacing w:line="285" w:lineRule="exact"/>
        <w:ind w:left="1420" w:right="-20"/>
        <w:jc w:val="both"/>
      </w:pPr>
    </w:p>
    <w:p w14:paraId="3F78376D" w14:textId="0DC1F72C" w:rsidR="48A0E1A5" w:rsidRDefault="20BFC1FF" w:rsidP="0035543E">
      <w:pPr>
        <w:spacing w:line="285" w:lineRule="exact"/>
        <w:ind w:left="1420" w:right="-20"/>
        <w:jc w:val="both"/>
        <w:rPr>
          <w:rFonts w:ascii="Consolas" w:eastAsia="Consolas" w:hAnsi="Consolas" w:cs="Consolas"/>
          <w:color w:val="CE9178"/>
          <w:sz w:val="21"/>
          <w:szCs w:val="21"/>
        </w:rPr>
      </w:pPr>
      <w:r>
        <w:t xml:space="preserve">That specific function is named in a route in the web.php file (app/routes/web.php), and it is named as </w:t>
      </w:r>
      <w:r w:rsidRPr="20BFC1FF">
        <w:rPr>
          <w:rFonts w:ascii="Consolas" w:eastAsia="Consolas" w:hAnsi="Consolas" w:cs="Consolas"/>
          <w:color w:val="CE9178"/>
          <w:sz w:val="21"/>
          <w:szCs w:val="21"/>
        </w:rPr>
        <w:t>product-category-sales-report</w:t>
      </w:r>
    </w:p>
    <w:p w14:paraId="67F69207" w14:textId="7690D78F" w:rsidR="48A0E1A5" w:rsidRDefault="48A0E1A5" w:rsidP="0035543E">
      <w:pPr>
        <w:ind w:left="1440"/>
        <w:jc w:val="center"/>
      </w:pPr>
      <w:r>
        <w:rPr>
          <w:noProof/>
        </w:rPr>
        <w:drawing>
          <wp:inline distT="0" distB="0" distL="0" distR="0" wp14:anchorId="0AD92E0E" wp14:editId="28ADFF7F">
            <wp:extent cx="6153464" cy="564068"/>
            <wp:effectExtent l="0" t="0" r="0" b="0"/>
            <wp:docPr id="156648336" name="Picture 15664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53464" cy="564068"/>
                    </a:xfrm>
                    <a:prstGeom prst="rect">
                      <a:avLst/>
                    </a:prstGeom>
                  </pic:spPr>
                </pic:pic>
              </a:graphicData>
            </a:graphic>
          </wp:inline>
        </w:drawing>
      </w:r>
    </w:p>
    <w:p w14:paraId="2719398F" w14:textId="77777777" w:rsidR="00BB6A88" w:rsidRDefault="00BB6A88" w:rsidP="0035543E">
      <w:pPr>
        <w:spacing w:line="285" w:lineRule="exact"/>
        <w:ind w:left="1420" w:right="-20"/>
      </w:pPr>
    </w:p>
    <w:p w14:paraId="6EE215B1" w14:textId="2AC372D6" w:rsidR="48A0E1A5" w:rsidRDefault="20BFC1FF" w:rsidP="0035543E">
      <w:pPr>
        <w:spacing w:line="285" w:lineRule="exact"/>
        <w:ind w:left="1420" w:right="-20"/>
        <w:rPr>
          <w:rFonts w:ascii="Consolas" w:eastAsia="Consolas" w:hAnsi="Consolas" w:cs="Consolas"/>
          <w:color w:val="6A9955"/>
          <w:sz w:val="21"/>
          <w:szCs w:val="21"/>
        </w:rPr>
      </w:pPr>
      <w:r>
        <w:t xml:space="preserve">In the view front-end, that name is used in the ajax requests to update related tasks. For example, to update the </w:t>
      </w:r>
      <w:r w:rsidRPr="20BFC1FF">
        <w:rPr>
          <w:rFonts w:ascii="Consolas" w:eastAsia="Consolas" w:hAnsi="Consolas" w:cs="Consolas"/>
          <w:color w:val="6A9955"/>
          <w:sz w:val="21"/>
          <w:szCs w:val="21"/>
        </w:rPr>
        <w:t xml:space="preserve">Category Sales Contribution Chart </w:t>
      </w:r>
      <w:r>
        <w:t>when the users click the Monthly button,</w:t>
      </w:r>
    </w:p>
    <w:p w14:paraId="0D1C042C" w14:textId="636B4430" w:rsidR="48A0E1A5" w:rsidRDefault="48A0E1A5" w:rsidP="0035543E">
      <w:pPr>
        <w:spacing w:line="285" w:lineRule="exact"/>
        <w:ind w:left="1420" w:right="-20"/>
        <w:jc w:val="center"/>
      </w:pPr>
      <w:r>
        <w:rPr>
          <w:noProof/>
        </w:rPr>
        <w:drawing>
          <wp:inline distT="0" distB="0" distL="0" distR="0" wp14:anchorId="51E398B8" wp14:editId="02619DC5">
            <wp:extent cx="4572000" cy="2943225"/>
            <wp:effectExtent l="0" t="0" r="0" b="0"/>
            <wp:docPr id="1484870744" name="Picture 148487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35EB89D0" w14:textId="41657A6F" w:rsidR="48A0E1A5" w:rsidRDefault="20BFC1FF" w:rsidP="0035543E">
      <w:pPr>
        <w:spacing w:line="285" w:lineRule="exact"/>
        <w:ind w:left="1420" w:right="-20"/>
      </w:pPr>
      <w:r>
        <w:t>‘</w:t>
      </w:r>
      <w:r w:rsidRPr="20BFC1FF">
        <w:rPr>
          <w:rFonts w:ascii="Consolas" w:eastAsia="Consolas" w:hAnsi="Consolas" w:cs="Consolas"/>
          <w:color w:val="9CDCFE"/>
          <w:sz w:val="21"/>
          <w:szCs w:val="21"/>
        </w:rPr>
        <w:t>data:</w:t>
      </w:r>
      <w:r>
        <w:t>‘  contains the variables to be passed to the controller function, and the returned result is used like this:</w:t>
      </w:r>
      <w:r w:rsidR="48A0E1A5">
        <w:br/>
      </w:r>
    </w:p>
    <w:p w14:paraId="557ACBA8" w14:textId="43D6E7D9" w:rsidR="48A0E1A5" w:rsidRDefault="48A0E1A5" w:rsidP="0035543E">
      <w:pPr>
        <w:spacing w:line="285" w:lineRule="exact"/>
        <w:ind w:left="1420" w:right="-20"/>
        <w:jc w:val="center"/>
      </w:pPr>
      <w:r>
        <w:rPr>
          <w:noProof/>
        </w:rPr>
        <w:drawing>
          <wp:inline distT="0" distB="0" distL="0" distR="0" wp14:anchorId="63786C25" wp14:editId="37E511A6">
            <wp:extent cx="2498121" cy="2662471"/>
            <wp:effectExtent l="0" t="0" r="0" b="0"/>
            <wp:docPr id="1341731011" name="Picture 134173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498121" cy="2662471"/>
                    </a:xfrm>
                    <a:prstGeom prst="rect">
                      <a:avLst/>
                    </a:prstGeom>
                  </pic:spPr>
                </pic:pic>
              </a:graphicData>
            </a:graphic>
          </wp:inline>
        </w:drawing>
      </w:r>
    </w:p>
    <w:p w14:paraId="1A0AFE43" w14:textId="2962BC16" w:rsidR="48A0E1A5" w:rsidRDefault="20BFC1FF" w:rsidP="0035543E">
      <w:pPr>
        <w:spacing w:line="285" w:lineRule="exact"/>
        <w:ind w:left="1420" w:right="-20"/>
      </w:pPr>
      <w:r>
        <w:t>The result array elements arrangement is based on what sorted in the controller:</w:t>
      </w:r>
    </w:p>
    <w:p w14:paraId="7F228668" w14:textId="6E53EB7B" w:rsidR="48A0E1A5" w:rsidRDefault="48A0E1A5" w:rsidP="0035543E">
      <w:pPr>
        <w:spacing w:line="285" w:lineRule="exact"/>
        <w:ind w:left="1420" w:right="-20"/>
        <w:jc w:val="center"/>
      </w:pPr>
      <w:r>
        <w:br/>
      </w:r>
      <w:r>
        <w:rPr>
          <w:noProof/>
        </w:rPr>
        <w:drawing>
          <wp:inline distT="0" distB="0" distL="0" distR="0" wp14:anchorId="304A832A" wp14:editId="625B9FC9">
            <wp:extent cx="5178136" cy="1779984"/>
            <wp:effectExtent l="0" t="0" r="0" b="0"/>
            <wp:docPr id="891816593" name="Picture 8918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8136" cy="1779984"/>
                    </a:xfrm>
                    <a:prstGeom prst="rect">
                      <a:avLst/>
                    </a:prstGeom>
                  </pic:spPr>
                </pic:pic>
              </a:graphicData>
            </a:graphic>
          </wp:inline>
        </w:drawing>
      </w:r>
    </w:p>
    <w:p w14:paraId="3956D6EB" w14:textId="2DAF045B" w:rsidR="48A0E1A5" w:rsidRDefault="48A0E1A5" w:rsidP="0035543E">
      <w:pPr>
        <w:spacing w:line="285" w:lineRule="exact"/>
        <w:ind w:left="1420" w:right="-20"/>
      </w:pPr>
    </w:p>
    <w:p w14:paraId="718EA0A5" w14:textId="663C8F55" w:rsidR="48A0E1A5" w:rsidRDefault="48A0E1A5" w:rsidP="0035543E">
      <w:pPr>
        <w:ind w:left="1440"/>
      </w:pPr>
      <w:r>
        <w:br w:type="page"/>
      </w:r>
    </w:p>
    <w:p w14:paraId="14E8D395" w14:textId="1911A555" w:rsidR="48A0E1A5" w:rsidRPr="00EF7000" w:rsidRDefault="00EF7000" w:rsidP="0035543E">
      <w:pPr>
        <w:pStyle w:val="Heading4"/>
        <w:ind w:left="1440"/>
        <w:rPr>
          <w:i w:val="0"/>
          <w:iCs w:val="0"/>
        </w:rPr>
      </w:pPr>
      <w:r w:rsidRPr="00EF7000">
        <w:rPr>
          <w:i w:val="0"/>
          <w:iCs w:val="0"/>
        </w:rPr>
        <w:lastRenderedPageBreak/>
        <w:t>4</w:t>
      </w:r>
      <w:r w:rsidR="20BFC1FF" w:rsidRPr="00EF7000">
        <w:rPr>
          <w:i w:val="0"/>
          <w:iCs w:val="0"/>
        </w:rPr>
        <w:t>.3.2 PDF Generation</w:t>
      </w:r>
    </w:p>
    <w:p w14:paraId="03977C58" w14:textId="77777777" w:rsidR="00BB6A88" w:rsidRPr="00BB6A88" w:rsidRDefault="00BB6A88" w:rsidP="00BB6A88"/>
    <w:p w14:paraId="3523EA2B" w14:textId="60DA9F10" w:rsidR="48A0E1A5" w:rsidRDefault="20BFC1FF" w:rsidP="0035543E">
      <w:pPr>
        <w:ind w:left="1440" w:firstLine="720"/>
      </w:pPr>
      <w:r>
        <w:t xml:space="preserve">Next is how the data is used to generate the PDF report. Every report type has its a </w:t>
      </w:r>
      <w:r w:rsidRPr="20BFC1FF">
        <w:rPr>
          <w:b/>
          <w:bCs/>
        </w:rPr>
        <w:t>html view template</w:t>
      </w:r>
      <w:r>
        <w:t>. In this case is resources\views\reports\product_category_pdf_template.blade.php. In the front-end view, this is how the users trigger the data to be sent to the controller to generate the PDF,</w:t>
      </w:r>
    </w:p>
    <w:p w14:paraId="7065E3A3" w14:textId="1422F95B" w:rsidR="48A0E1A5" w:rsidRDefault="48A0E1A5" w:rsidP="0035543E">
      <w:pPr>
        <w:ind w:left="1440"/>
        <w:jc w:val="center"/>
      </w:pPr>
      <w:r>
        <w:rPr>
          <w:noProof/>
        </w:rPr>
        <w:drawing>
          <wp:inline distT="0" distB="0" distL="0" distR="0" wp14:anchorId="5F52450D" wp14:editId="24E3FA4A">
            <wp:extent cx="4975767" cy="1634667"/>
            <wp:effectExtent l="0" t="0" r="0" b="0"/>
            <wp:docPr id="350528941" name="Picture 35052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75767" cy="1634667"/>
                    </a:xfrm>
                    <a:prstGeom prst="rect">
                      <a:avLst/>
                    </a:prstGeom>
                  </pic:spPr>
                </pic:pic>
              </a:graphicData>
            </a:graphic>
          </wp:inline>
        </w:drawing>
      </w:r>
    </w:p>
    <w:p w14:paraId="74EDBA07" w14:textId="77777777" w:rsidR="00BB6A88" w:rsidRDefault="00BB6A88" w:rsidP="0035543E">
      <w:pPr>
        <w:spacing w:line="285" w:lineRule="exact"/>
        <w:ind w:left="1420" w:right="-20" w:firstLine="720"/>
      </w:pPr>
    </w:p>
    <w:p w14:paraId="3C9AB300" w14:textId="6589DCEF" w:rsidR="48A0E1A5" w:rsidRDefault="20BFC1FF" w:rsidP="0035543E">
      <w:pPr>
        <w:spacing w:line="285" w:lineRule="exact"/>
        <w:ind w:left="1420" w:right="-20" w:firstLine="720"/>
      </w:pPr>
      <w:r>
        <w:t xml:space="preserve">Each of the input variable, for example, </w:t>
      </w:r>
      <w:r w:rsidRPr="20BFC1FF">
        <w:rPr>
          <w:rFonts w:ascii="Consolas" w:eastAsia="Consolas" w:hAnsi="Consolas" w:cs="Consolas"/>
          <w:color w:val="CE9178"/>
          <w:sz w:val="21"/>
          <w:szCs w:val="21"/>
        </w:rPr>
        <w:t xml:space="preserve">productCategoryPdfInput </w:t>
      </w:r>
      <w:r>
        <w:t>is set every time the UPDATE occurs in the javascript. For the product category, the value is set when users select products in the product category dropdown.</w:t>
      </w:r>
    </w:p>
    <w:p w14:paraId="1CA7CD2E" w14:textId="355DD6E8" w:rsidR="48A0E1A5" w:rsidRDefault="48A0E1A5" w:rsidP="0035543E">
      <w:pPr>
        <w:spacing w:line="285" w:lineRule="exact"/>
        <w:ind w:left="1420" w:right="-20"/>
        <w:jc w:val="center"/>
      </w:pPr>
      <w:r>
        <w:rPr>
          <w:noProof/>
        </w:rPr>
        <w:drawing>
          <wp:inline distT="0" distB="0" distL="0" distR="0" wp14:anchorId="248357B5" wp14:editId="69EB817D">
            <wp:extent cx="4572000" cy="2962275"/>
            <wp:effectExtent l="0" t="0" r="0" b="0"/>
            <wp:docPr id="1890973163" name="Picture 189097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20110007" w14:textId="5A044194" w:rsidR="48A0E1A5" w:rsidRDefault="48A0E1A5" w:rsidP="0035543E">
      <w:pPr>
        <w:spacing w:line="285" w:lineRule="exact"/>
        <w:ind w:left="1420" w:right="-20"/>
      </w:pPr>
    </w:p>
    <w:p w14:paraId="238AC15C" w14:textId="686BF7C4" w:rsidR="48A0E1A5" w:rsidRDefault="20BFC1FF" w:rsidP="0035543E">
      <w:pPr>
        <w:spacing w:line="285" w:lineRule="exact"/>
        <w:ind w:left="1420" w:right="-20" w:firstLine="720"/>
        <w:rPr>
          <w:rFonts w:ascii="Consolas" w:eastAsia="Consolas" w:hAnsi="Consolas" w:cs="Consolas"/>
          <w:color w:val="CE9178"/>
          <w:sz w:val="21"/>
          <w:szCs w:val="21"/>
        </w:rPr>
      </w:pPr>
      <w:r>
        <w:t xml:space="preserve">The first picture above shows that the form method is POST to </w:t>
      </w:r>
      <w:r w:rsidRPr="20BFC1FF">
        <w:rPr>
          <w:rFonts w:ascii="Consolas" w:eastAsia="Consolas" w:hAnsi="Consolas" w:cs="Consolas"/>
          <w:color w:val="CE9178"/>
          <w:sz w:val="21"/>
          <w:szCs w:val="21"/>
        </w:rPr>
        <w:t>/reports/product-category/export-pdf</w:t>
      </w:r>
      <w:r>
        <w:t xml:space="preserve">. The controller function for that is already set in the route, which is </w:t>
      </w:r>
      <w:r w:rsidRPr="20BFC1FF">
        <w:rPr>
          <w:rFonts w:ascii="Consolas" w:eastAsia="Consolas" w:hAnsi="Consolas" w:cs="Consolas"/>
          <w:color w:val="CE9178"/>
          <w:sz w:val="21"/>
          <w:szCs w:val="21"/>
        </w:rPr>
        <w:t xml:space="preserve">exportPdfProductCategory </w:t>
      </w:r>
      <w:r>
        <w:t xml:space="preserve">in </w:t>
      </w:r>
      <w:r w:rsidRPr="20BFC1FF">
        <w:rPr>
          <w:rFonts w:ascii="Consolas" w:eastAsia="Consolas" w:hAnsi="Consolas" w:cs="Consolas"/>
          <w:color w:val="CE9178"/>
          <w:sz w:val="21"/>
          <w:szCs w:val="21"/>
        </w:rPr>
        <w:t>ReportController</w:t>
      </w:r>
      <w:r>
        <w:t>.</w:t>
      </w:r>
    </w:p>
    <w:p w14:paraId="72AC0982" w14:textId="084C6E9C" w:rsidR="48A0E1A5" w:rsidRDefault="48A0E1A5" w:rsidP="0035543E">
      <w:pPr>
        <w:spacing w:line="285" w:lineRule="exact"/>
        <w:ind w:left="1420" w:right="-20"/>
        <w:jc w:val="center"/>
      </w:pPr>
      <w:r>
        <w:rPr>
          <w:noProof/>
        </w:rPr>
        <w:drawing>
          <wp:inline distT="0" distB="0" distL="0" distR="0" wp14:anchorId="34D0C476" wp14:editId="2BFB4A3C">
            <wp:extent cx="5672667" cy="508176"/>
            <wp:effectExtent l="0" t="0" r="0" b="0"/>
            <wp:docPr id="540054625" name="Picture 54005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72667" cy="508176"/>
                    </a:xfrm>
                    <a:prstGeom prst="rect">
                      <a:avLst/>
                    </a:prstGeom>
                  </pic:spPr>
                </pic:pic>
              </a:graphicData>
            </a:graphic>
          </wp:inline>
        </w:drawing>
      </w:r>
    </w:p>
    <w:p w14:paraId="39CF6961" w14:textId="49C1529F" w:rsidR="48A0E1A5" w:rsidRDefault="48A0E1A5" w:rsidP="0035543E">
      <w:pPr>
        <w:spacing w:line="285" w:lineRule="exact"/>
        <w:ind w:left="1420" w:right="-20"/>
      </w:pPr>
    </w:p>
    <w:p w14:paraId="05A7A9A7" w14:textId="5D449F6F" w:rsidR="48A0E1A5" w:rsidRDefault="20BFC1FF" w:rsidP="00BB6A88">
      <w:pPr>
        <w:ind w:left="1420" w:firstLine="720"/>
      </w:pPr>
      <w:r>
        <w:t xml:space="preserve">The </w:t>
      </w:r>
      <w:r w:rsidRPr="20BFC1FF">
        <w:rPr>
          <w:rFonts w:ascii="Consolas" w:eastAsia="Consolas" w:hAnsi="Consolas" w:cs="Consolas"/>
          <w:color w:val="CE9178"/>
          <w:sz w:val="21"/>
          <w:szCs w:val="21"/>
        </w:rPr>
        <w:t>exportPdfProductCategory</w:t>
      </w:r>
      <w:r>
        <w:t xml:space="preserve"> function handles user input, retrieves relevant data from the database, generates URLs for charts, compiles all the necessary data, and generates a PDF report containing charts and tabular data related to the selected product category. The user can then download the generated PDF file.</w:t>
      </w:r>
    </w:p>
    <w:p w14:paraId="107749C4" w14:textId="3CF06DD1" w:rsidR="48A0E1A5" w:rsidRDefault="20BFC1FF" w:rsidP="0035543E">
      <w:pPr>
        <w:ind w:left="1440"/>
      </w:pPr>
      <w:r>
        <w:t>Details:</w:t>
      </w:r>
    </w:p>
    <w:p w14:paraId="18ADE7FE" w14:textId="5AE3FBCF" w:rsidR="48A0E1A5" w:rsidRDefault="20BFC1FF" w:rsidP="0035543E">
      <w:pPr>
        <w:pStyle w:val="ListParagraph"/>
        <w:numPr>
          <w:ilvl w:val="0"/>
          <w:numId w:val="17"/>
        </w:numPr>
        <w:ind w:left="2160"/>
      </w:pPr>
      <w:r w:rsidRPr="20BFC1FF">
        <w:rPr>
          <w:b/>
          <w:bCs/>
        </w:rPr>
        <w:t>Request Handling</w:t>
      </w:r>
      <w:r>
        <w:t>:</w:t>
      </w:r>
    </w:p>
    <w:p w14:paraId="624BC225" w14:textId="5660AB04" w:rsidR="48A0E1A5" w:rsidRDefault="20BFC1FF" w:rsidP="0035543E">
      <w:pPr>
        <w:pStyle w:val="ListParagraph"/>
        <w:numPr>
          <w:ilvl w:val="0"/>
          <w:numId w:val="16"/>
        </w:numPr>
        <w:ind w:left="2880"/>
      </w:pPr>
      <w:r>
        <w:t>It takes a $request object as a parameter, which contains data from the HTTP request.</w:t>
      </w:r>
    </w:p>
    <w:p w14:paraId="2764C42D" w14:textId="42931820" w:rsidR="48A0E1A5" w:rsidRDefault="20BFC1FF" w:rsidP="0035543E">
      <w:pPr>
        <w:pStyle w:val="ListParagraph"/>
        <w:numPr>
          <w:ilvl w:val="0"/>
          <w:numId w:val="16"/>
        </w:numPr>
        <w:ind w:left="2880"/>
      </w:pPr>
      <w:r>
        <w:t>It extracts specific input values from the request, such as selected product categories, time interval, year, chart types, and percentage gap.</w:t>
      </w:r>
    </w:p>
    <w:p w14:paraId="3E05085E" w14:textId="1F02E35F" w:rsidR="48A0E1A5" w:rsidRDefault="20BFC1FF" w:rsidP="0035543E">
      <w:pPr>
        <w:pStyle w:val="ListParagraph"/>
        <w:numPr>
          <w:ilvl w:val="0"/>
          <w:numId w:val="17"/>
        </w:numPr>
        <w:ind w:left="2160"/>
      </w:pPr>
      <w:r w:rsidRPr="20BFC1FF">
        <w:rPr>
          <w:b/>
          <w:bCs/>
        </w:rPr>
        <w:t>User Authentication</w:t>
      </w:r>
      <w:r>
        <w:t>:</w:t>
      </w:r>
    </w:p>
    <w:p w14:paraId="25ED31DD" w14:textId="2A9F77EB" w:rsidR="48A0E1A5" w:rsidRDefault="20BFC1FF" w:rsidP="0035543E">
      <w:pPr>
        <w:pStyle w:val="ListParagraph"/>
        <w:numPr>
          <w:ilvl w:val="0"/>
          <w:numId w:val="14"/>
        </w:numPr>
        <w:ind w:left="2880"/>
      </w:pPr>
      <w:r>
        <w:lastRenderedPageBreak/>
        <w:t>It retrieves the authenticated user's information using auth()-&gt;user()-&gt;pass_no.</w:t>
      </w:r>
    </w:p>
    <w:p w14:paraId="5A61727A" w14:textId="253E7C68" w:rsidR="48A0E1A5" w:rsidRDefault="20BFC1FF" w:rsidP="0035543E">
      <w:pPr>
        <w:pStyle w:val="ListParagraph"/>
        <w:numPr>
          <w:ilvl w:val="0"/>
          <w:numId w:val="17"/>
        </w:numPr>
        <w:ind w:left="2160"/>
      </w:pPr>
      <w:r w:rsidRPr="20BFC1FF">
        <w:rPr>
          <w:b/>
          <w:bCs/>
        </w:rPr>
        <w:t>Data Retrieval</w:t>
      </w:r>
      <w:r>
        <w:t>:</w:t>
      </w:r>
    </w:p>
    <w:p w14:paraId="521A818D" w14:textId="04B2B0FB" w:rsidR="48A0E1A5" w:rsidRDefault="20BFC1FF" w:rsidP="0035543E">
      <w:pPr>
        <w:pStyle w:val="ListParagraph"/>
        <w:numPr>
          <w:ilvl w:val="0"/>
          <w:numId w:val="13"/>
        </w:numPr>
        <w:ind w:left="2880"/>
      </w:pPr>
      <w:r>
        <w:t>It calls the getProductCategoryChartReportData method to obtain chart-related data for the selected product categories, time interval, year, and percentage gap.</w:t>
      </w:r>
    </w:p>
    <w:p w14:paraId="38EBDF72" w14:textId="42595BB3" w:rsidR="48A0E1A5" w:rsidRDefault="20BFC1FF" w:rsidP="0035543E">
      <w:pPr>
        <w:pStyle w:val="ListParagraph"/>
        <w:numPr>
          <w:ilvl w:val="0"/>
          <w:numId w:val="13"/>
        </w:numPr>
        <w:ind w:left="2880"/>
      </w:pPr>
      <w:r>
        <w:t>It calls the getProductCategoryTableReportData method to obtain tabular data for the selected product categories, time interval, and year.</w:t>
      </w:r>
    </w:p>
    <w:p w14:paraId="262BB8FE" w14:textId="5BB7A5B0" w:rsidR="48A0E1A5" w:rsidRDefault="20BFC1FF" w:rsidP="0035543E">
      <w:pPr>
        <w:pStyle w:val="ListParagraph"/>
        <w:numPr>
          <w:ilvl w:val="0"/>
          <w:numId w:val="17"/>
        </w:numPr>
        <w:ind w:left="2160"/>
      </w:pPr>
      <w:r w:rsidRPr="20BFC1FF">
        <w:rPr>
          <w:b/>
          <w:bCs/>
        </w:rPr>
        <w:t>Chart Image URLs</w:t>
      </w:r>
      <w:r>
        <w:t>:</w:t>
      </w:r>
    </w:p>
    <w:p w14:paraId="696411E5" w14:textId="1EB2E594" w:rsidR="48A0E1A5" w:rsidRDefault="20BFC1FF" w:rsidP="0035543E">
      <w:pPr>
        <w:pStyle w:val="ListParagraph"/>
        <w:numPr>
          <w:ilvl w:val="0"/>
          <w:numId w:val="12"/>
        </w:numPr>
        <w:ind w:left="2880"/>
      </w:pPr>
      <w:r>
        <w:t>It calls three different methods (getProductCategoryChartImageUrl) to obtain URLs for three different charts: total sales chart, sales contribution chart, and sales growth chart. These URLs will be used to display charts in the PDF.</w:t>
      </w:r>
    </w:p>
    <w:p w14:paraId="303741D2" w14:textId="7293500A" w:rsidR="48A0E1A5" w:rsidRDefault="20BFC1FF" w:rsidP="0035543E">
      <w:pPr>
        <w:pStyle w:val="ListParagraph"/>
        <w:numPr>
          <w:ilvl w:val="0"/>
          <w:numId w:val="12"/>
        </w:numPr>
        <w:ind w:left="2880"/>
      </w:pPr>
      <w:r>
        <w:t>QuickChart (quickchart.io) is used to generate the charts as images.</w:t>
      </w:r>
    </w:p>
    <w:p w14:paraId="15E960C4" w14:textId="5F59479A" w:rsidR="48A0E1A5" w:rsidRDefault="20BFC1FF" w:rsidP="0035543E">
      <w:pPr>
        <w:pStyle w:val="ListParagraph"/>
        <w:numPr>
          <w:ilvl w:val="0"/>
          <w:numId w:val="17"/>
        </w:numPr>
        <w:ind w:left="2160"/>
      </w:pPr>
      <w:r w:rsidRPr="20BFC1FF">
        <w:rPr>
          <w:b/>
          <w:bCs/>
        </w:rPr>
        <w:t>Data Preparation</w:t>
      </w:r>
      <w:r>
        <w:t>:</w:t>
      </w:r>
    </w:p>
    <w:p w14:paraId="5AF30424" w14:textId="1FB49DFE" w:rsidR="48A0E1A5" w:rsidRDefault="20BFC1FF" w:rsidP="0035543E">
      <w:pPr>
        <w:pStyle w:val="ListParagraph"/>
        <w:numPr>
          <w:ilvl w:val="0"/>
          <w:numId w:val="11"/>
        </w:numPr>
        <w:ind w:left="2880"/>
      </w:pPr>
      <w:r>
        <w:t>It compiles all the necessary data into an array called $data, including selected time interval, year, user information, table time interval header, chart data, table data, chart image URLs, and percentage gap.</w:t>
      </w:r>
    </w:p>
    <w:p w14:paraId="2E0D4047" w14:textId="7968B7B9" w:rsidR="48A0E1A5" w:rsidRDefault="20BFC1FF" w:rsidP="0035543E">
      <w:pPr>
        <w:pStyle w:val="ListParagraph"/>
        <w:numPr>
          <w:ilvl w:val="0"/>
          <w:numId w:val="17"/>
        </w:numPr>
        <w:ind w:left="2160"/>
      </w:pPr>
      <w:r w:rsidRPr="20BFC1FF">
        <w:rPr>
          <w:b/>
          <w:bCs/>
        </w:rPr>
        <w:t>PDF Generation</w:t>
      </w:r>
      <w:r>
        <w:t>:</w:t>
      </w:r>
    </w:p>
    <w:p w14:paraId="01C7569B" w14:textId="64AE0959" w:rsidR="48A0E1A5" w:rsidRDefault="20BFC1FF" w:rsidP="0035543E">
      <w:pPr>
        <w:pStyle w:val="ListParagraph"/>
        <w:numPr>
          <w:ilvl w:val="0"/>
          <w:numId w:val="15"/>
        </w:numPr>
        <w:ind w:left="2880"/>
      </w:pPr>
      <w:r>
        <w:t>It sets the time zone to 'Asia/Kuala_Lumpur'.</w:t>
      </w:r>
    </w:p>
    <w:p w14:paraId="0C444B40" w14:textId="62B9A4F6" w:rsidR="48A0E1A5" w:rsidRDefault="20BFC1FF" w:rsidP="0035543E">
      <w:pPr>
        <w:pStyle w:val="ListParagraph"/>
        <w:numPr>
          <w:ilvl w:val="0"/>
          <w:numId w:val="15"/>
        </w:numPr>
        <w:ind w:left="2880"/>
      </w:pPr>
      <w:r>
        <w:t>It generates a unique filename for the PDF using the current date and time.</w:t>
      </w:r>
    </w:p>
    <w:p w14:paraId="585D0121" w14:textId="5F96A531" w:rsidR="48A0E1A5" w:rsidRDefault="20BFC1FF" w:rsidP="0035543E">
      <w:pPr>
        <w:pStyle w:val="ListParagraph"/>
        <w:numPr>
          <w:ilvl w:val="0"/>
          <w:numId w:val="15"/>
        </w:numPr>
        <w:ind w:left="2880"/>
      </w:pPr>
      <w:r>
        <w:t xml:space="preserve">It uses the PDF class (laravel-dompdf) to load a Blade view (reports.product_category_pdf_template) </w:t>
      </w:r>
      <w:r w:rsidRPr="20BFC1FF">
        <w:rPr>
          <w:b/>
          <w:bCs/>
        </w:rPr>
        <w:t>with the compiled data</w:t>
      </w:r>
      <w:r>
        <w:t xml:space="preserve"> and generate a PDF document.</w:t>
      </w:r>
    </w:p>
    <w:p w14:paraId="6AF9F55A" w14:textId="31A2E3A6" w:rsidR="48A0E1A5" w:rsidRDefault="20BFC1FF" w:rsidP="0035543E">
      <w:pPr>
        <w:pStyle w:val="ListParagraph"/>
        <w:numPr>
          <w:ilvl w:val="0"/>
          <w:numId w:val="15"/>
        </w:numPr>
        <w:ind w:left="2880"/>
      </w:pPr>
      <w:r>
        <w:t>It sets the paper size to 'A4' in portrait orientation.</w:t>
      </w:r>
    </w:p>
    <w:p w14:paraId="1E9F774A" w14:textId="71E49B45" w:rsidR="48A0E1A5" w:rsidRDefault="20BFC1FF" w:rsidP="006C6464">
      <w:pPr>
        <w:pStyle w:val="ListParagraph"/>
        <w:numPr>
          <w:ilvl w:val="0"/>
          <w:numId w:val="15"/>
        </w:numPr>
        <w:ind w:left="2880"/>
      </w:pPr>
      <w:r>
        <w:t>Finally, it returns the generated PDF for download with the specified filename.</w:t>
      </w:r>
    </w:p>
    <w:p w14:paraId="3B718748" w14:textId="384CA913" w:rsidR="48A0E1A5" w:rsidRDefault="20BFC1FF" w:rsidP="006C6464">
      <w:pPr>
        <w:spacing w:line="285" w:lineRule="exact"/>
        <w:ind w:left="1440" w:right="-20"/>
      </w:pPr>
      <w:r>
        <w:t xml:space="preserve">To generate the chart image url, the </w:t>
      </w:r>
      <w:r w:rsidRPr="20BFC1FF">
        <w:rPr>
          <w:rFonts w:ascii="Consolas" w:eastAsia="Consolas" w:hAnsi="Consolas" w:cs="Consolas"/>
          <w:color w:val="DCDCAA"/>
          <w:sz w:val="21"/>
          <w:szCs w:val="21"/>
        </w:rPr>
        <w:t>getProductCategoryChartImageUrl</w:t>
      </w:r>
      <w:r>
        <w:t xml:space="preserve"> function does:</w:t>
      </w:r>
      <w:r w:rsidR="48A0E1A5">
        <w:br/>
      </w:r>
    </w:p>
    <w:p w14:paraId="1A7D48CA" w14:textId="27250383" w:rsidR="48A0E1A5" w:rsidRDefault="20BFC1FF" w:rsidP="0035543E">
      <w:pPr>
        <w:pStyle w:val="ListParagraph"/>
        <w:numPr>
          <w:ilvl w:val="0"/>
          <w:numId w:val="10"/>
        </w:numPr>
        <w:spacing w:line="285" w:lineRule="exact"/>
        <w:ind w:left="2160" w:right="-20"/>
      </w:pPr>
      <w:r w:rsidRPr="20BFC1FF">
        <w:rPr>
          <w:b/>
          <w:bCs/>
        </w:rPr>
        <w:t>Parameters</w:t>
      </w:r>
      <w:r>
        <w:t>:</w:t>
      </w:r>
    </w:p>
    <w:p w14:paraId="26AD7C08" w14:textId="39381DDE" w:rsidR="48A0E1A5" w:rsidRDefault="20BFC1FF" w:rsidP="0035543E">
      <w:pPr>
        <w:pStyle w:val="ListParagraph"/>
        <w:numPr>
          <w:ilvl w:val="0"/>
          <w:numId w:val="9"/>
        </w:numPr>
        <w:ind w:left="2880"/>
      </w:pPr>
      <w:r>
        <w:t>$productCategory: An array containing product category names.</w:t>
      </w:r>
    </w:p>
    <w:p w14:paraId="43AD65DC" w14:textId="5755DC06" w:rsidR="48A0E1A5" w:rsidRDefault="20BFC1FF" w:rsidP="0035543E">
      <w:pPr>
        <w:pStyle w:val="ListParagraph"/>
        <w:numPr>
          <w:ilvl w:val="0"/>
          <w:numId w:val="9"/>
        </w:numPr>
        <w:ind w:left="2880"/>
      </w:pPr>
      <w:r>
        <w:t>$labels: An array containing labels for the chart.</w:t>
      </w:r>
    </w:p>
    <w:p w14:paraId="72C1A59D" w14:textId="3484DA0C" w:rsidR="48A0E1A5" w:rsidRDefault="20BFC1FF" w:rsidP="0035543E">
      <w:pPr>
        <w:pStyle w:val="ListParagraph"/>
        <w:numPr>
          <w:ilvl w:val="0"/>
          <w:numId w:val="9"/>
        </w:numPr>
        <w:ind w:left="2880"/>
      </w:pPr>
      <w:r>
        <w:t>$data: An array containing data points for the chart.</w:t>
      </w:r>
    </w:p>
    <w:p w14:paraId="7AB2CB5A" w14:textId="7A0D1CBB" w:rsidR="48A0E1A5" w:rsidRDefault="20BFC1FF" w:rsidP="0035543E">
      <w:pPr>
        <w:pStyle w:val="ListParagraph"/>
        <w:numPr>
          <w:ilvl w:val="0"/>
          <w:numId w:val="9"/>
        </w:numPr>
        <w:ind w:left="2880"/>
      </w:pPr>
      <w:r>
        <w:t>$chartType: A string specifying the type of chart (e.g., "line," "bar," "stackedArea," "stackedBar").</w:t>
      </w:r>
    </w:p>
    <w:p w14:paraId="7AB6E85E" w14:textId="64B8D301" w:rsidR="48A0E1A5" w:rsidRDefault="20BFC1FF" w:rsidP="0035543E">
      <w:pPr>
        <w:pStyle w:val="ListParagraph"/>
        <w:numPr>
          <w:ilvl w:val="0"/>
          <w:numId w:val="9"/>
        </w:numPr>
        <w:ind w:left="2880"/>
      </w:pPr>
      <w:r>
        <w:t>$label: A string specifying the title or label for the chart.</w:t>
      </w:r>
    </w:p>
    <w:p w14:paraId="2C037B0E" w14:textId="4DEBAC81" w:rsidR="48A0E1A5" w:rsidRDefault="20BFC1FF" w:rsidP="0035543E">
      <w:pPr>
        <w:pStyle w:val="ListParagraph"/>
        <w:numPr>
          <w:ilvl w:val="0"/>
          <w:numId w:val="10"/>
        </w:numPr>
        <w:ind w:left="2160"/>
      </w:pPr>
      <w:r w:rsidRPr="20BFC1FF">
        <w:rPr>
          <w:b/>
          <w:bCs/>
        </w:rPr>
        <w:t>Chart Configuration</w:t>
      </w:r>
      <w:r>
        <w:t>:</w:t>
      </w:r>
    </w:p>
    <w:p w14:paraId="01009863" w14:textId="7C3B60E6" w:rsidR="48A0E1A5" w:rsidRDefault="20BFC1FF" w:rsidP="0035543E">
      <w:pPr>
        <w:pStyle w:val="ListParagraph"/>
        <w:numPr>
          <w:ilvl w:val="0"/>
          <w:numId w:val="8"/>
        </w:numPr>
        <w:ind w:left="2880"/>
      </w:pPr>
      <w:r>
        <w:t>The function initializes arrays for background and border colors based on the number of product categories.</w:t>
      </w:r>
    </w:p>
    <w:p w14:paraId="2B7E9661" w14:textId="09FD93DE" w:rsidR="48A0E1A5" w:rsidRDefault="20BFC1FF" w:rsidP="0035543E">
      <w:pPr>
        <w:pStyle w:val="ListParagraph"/>
        <w:numPr>
          <w:ilvl w:val="0"/>
          <w:numId w:val="8"/>
        </w:numPr>
        <w:ind w:left="2880"/>
      </w:pPr>
      <w:r>
        <w:t>It sets the width and length of the chart image.</w:t>
      </w:r>
    </w:p>
    <w:p w14:paraId="1CEF620F" w14:textId="7490E222" w:rsidR="48A0E1A5" w:rsidRDefault="20BFC1FF" w:rsidP="0035543E">
      <w:pPr>
        <w:pStyle w:val="ListParagraph"/>
        <w:numPr>
          <w:ilvl w:val="0"/>
          <w:numId w:val="10"/>
        </w:numPr>
        <w:ind w:left="2160"/>
      </w:pPr>
      <w:r w:rsidRPr="20BFC1FF">
        <w:rPr>
          <w:b/>
          <w:bCs/>
        </w:rPr>
        <w:t>Chart Data Configuration</w:t>
      </w:r>
      <w:r>
        <w:t>:</w:t>
      </w:r>
    </w:p>
    <w:p w14:paraId="5276ADEE" w14:textId="7938B7A5" w:rsidR="48A0E1A5" w:rsidRDefault="20BFC1FF" w:rsidP="0035543E">
      <w:pPr>
        <w:pStyle w:val="ListParagraph"/>
        <w:numPr>
          <w:ilvl w:val="0"/>
          <w:numId w:val="7"/>
        </w:numPr>
        <w:ind w:left="2880"/>
      </w:pPr>
      <w:r>
        <w:lastRenderedPageBreak/>
        <w:t>Depending on the specified $chartType, it configures the chart data differently:</w:t>
      </w:r>
    </w:p>
    <w:p w14:paraId="640B0868" w14:textId="739F6AD7" w:rsidR="48A0E1A5" w:rsidRDefault="20BFC1FF" w:rsidP="0035543E">
      <w:pPr>
        <w:pStyle w:val="ListParagraph"/>
        <w:numPr>
          <w:ilvl w:val="0"/>
          <w:numId w:val="7"/>
        </w:numPr>
        <w:ind w:left="2880"/>
      </w:pPr>
      <w:r>
        <w:t>For "line" and "bar" charts, it sets up datasets for each product category.</w:t>
      </w:r>
    </w:p>
    <w:p w14:paraId="62808E0D" w14:textId="46E261F5" w:rsidR="48A0E1A5" w:rsidRDefault="20BFC1FF" w:rsidP="0035543E">
      <w:pPr>
        <w:pStyle w:val="ListParagraph"/>
        <w:numPr>
          <w:ilvl w:val="0"/>
          <w:numId w:val="7"/>
        </w:numPr>
        <w:ind w:left="2880"/>
      </w:pPr>
      <w:r>
        <w:t>For "stackedArea" and "stackedBar" charts, it configures the chart to support stacking.</w:t>
      </w:r>
    </w:p>
    <w:p w14:paraId="4ACA98A5" w14:textId="6B919414" w:rsidR="48A0E1A5" w:rsidRDefault="20BFC1FF" w:rsidP="0035543E">
      <w:pPr>
        <w:pStyle w:val="ListParagraph"/>
        <w:numPr>
          <w:ilvl w:val="0"/>
          <w:numId w:val="10"/>
        </w:numPr>
        <w:ind w:left="2160"/>
      </w:pPr>
      <w:r w:rsidRPr="20BFC1FF">
        <w:rPr>
          <w:b/>
          <w:bCs/>
        </w:rPr>
        <w:t>JSON Encoding</w:t>
      </w:r>
      <w:r>
        <w:t>:</w:t>
      </w:r>
    </w:p>
    <w:p w14:paraId="380E4006" w14:textId="5FC42418" w:rsidR="48A0E1A5" w:rsidRDefault="20BFC1FF" w:rsidP="0035543E">
      <w:pPr>
        <w:pStyle w:val="ListParagraph"/>
        <w:numPr>
          <w:ilvl w:val="0"/>
          <w:numId w:val="6"/>
        </w:numPr>
        <w:ind w:left="2880"/>
      </w:pPr>
      <w:r>
        <w:t>It converts the chart data configuration array into JSON format using json_encode.</w:t>
      </w:r>
    </w:p>
    <w:p w14:paraId="71E29289" w14:textId="29C2308A" w:rsidR="48A0E1A5" w:rsidRDefault="20BFC1FF" w:rsidP="0035543E">
      <w:pPr>
        <w:pStyle w:val="ListParagraph"/>
        <w:numPr>
          <w:ilvl w:val="0"/>
          <w:numId w:val="6"/>
        </w:numPr>
        <w:ind w:left="2880"/>
      </w:pPr>
      <w:r>
        <w:t>The JSON string is then URL-encoded.</w:t>
      </w:r>
    </w:p>
    <w:p w14:paraId="39B1B3E2" w14:textId="45371BC1" w:rsidR="48A0E1A5" w:rsidRDefault="20BFC1FF" w:rsidP="0035543E">
      <w:pPr>
        <w:pStyle w:val="ListParagraph"/>
        <w:numPr>
          <w:ilvl w:val="0"/>
          <w:numId w:val="10"/>
        </w:numPr>
        <w:ind w:left="2160"/>
      </w:pPr>
      <w:r w:rsidRPr="20BFC1FF">
        <w:rPr>
          <w:b/>
          <w:bCs/>
        </w:rPr>
        <w:t>Chart URL Construction</w:t>
      </w:r>
      <w:r>
        <w:t>: The function constructs the final URL for the chart image using the QuickChart API base URL, appending the URL-encoded JSON configuration, chart width, and chart length as parameters.</w:t>
      </w:r>
    </w:p>
    <w:p w14:paraId="24509740" w14:textId="62141F01" w:rsidR="48A0E1A5" w:rsidRDefault="20BFC1FF" w:rsidP="0035543E">
      <w:pPr>
        <w:pStyle w:val="ListParagraph"/>
        <w:numPr>
          <w:ilvl w:val="0"/>
          <w:numId w:val="10"/>
        </w:numPr>
        <w:ind w:left="2160"/>
      </w:pPr>
      <w:r w:rsidRPr="20BFC1FF">
        <w:rPr>
          <w:b/>
          <w:bCs/>
        </w:rPr>
        <w:t>Return</w:t>
      </w:r>
      <w:r>
        <w:t>: The generated URL for the QuickChart image is returned.</w:t>
      </w:r>
    </w:p>
    <w:p w14:paraId="19C09014" w14:textId="2E8F5143" w:rsidR="48A0E1A5" w:rsidRDefault="48A0E1A5" w:rsidP="00AB1E85">
      <w:pPr>
        <w:ind w:left="720"/>
      </w:pPr>
    </w:p>
    <w:p w14:paraId="6F43E0AC" w14:textId="4180AA81" w:rsidR="48A0E1A5" w:rsidRDefault="48A0E1A5" w:rsidP="00AB1E85">
      <w:pPr>
        <w:ind w:left="720"/>
      </w:pPr>
    </w:p>
    <w:p w14:paraId="602E4689" w14:textId="10FE5210" w:rsidR="48A0E1A5" w:rsidRDefault="48A0E1A5" w:rsidP="00AB1E85">
      <w:pPr>
        <w:ind w:left="720"/>
      </w:pPr>
      <w:r>
        <w:br w:type="page"/>
      </w:r>
    </w:p>
    <w:p w14:paraId="612AEA29" w14:textId="0E7AC581" w:rsidR="48A0E1A5" w:rsidRPr="00EF7000" w:rsidRDefault="00EF7000" w:rsidP="00AB1E85">
      <w:pPr>
        <w:pStyle w:val="Heading3"/>
        <w:ind w:left="720"/>
        <w:rPr>
          <w:color w:val="4472C4" w:themeColor="accent1"/>
          <w:sz w:val="32"/>
          <w:szCs w:val="32"/>
        </w:rPr>
      </w:pPr>
      <w:r w:rsidRPr="00EF7000">
        <w:rPr>
          <w:color w:val="4472C4" w:themeColor="accent1"/>
        </w:rPr>
        <w:lastRenderedPageBreak/>
        <w:t>4</w:t>
      </w:r>
      <w:r w:rsidR="20BFC1FF" w:rsidRPr="00EF7000">
        <w:rPr>
          <w:color w:val="4472C4" w:themeColor="accent1"/>
        </w:rPr>
        <w:t>.4 Conclusion</w:t>
      </w:r>
    </w:p>
    <w:p w14:paraId="5E049867" w14:textId="305178C6" w:rsidR="48A0E1A5" w:rsidRDefault="48A0E1A5" w:rsidP="00AB1E85">
      <w:pPr>
        <w:ind w:left="720"/>
      </w:pPr>
    </w:p>
    <w:p w14:paraId="0B05E5F8" w14:textId="0A3296F0" w:rsidR="48A0E1A5" w:rsidRDefault="20BFC1FF" w:rsidP="00AB1E85">
      <w:pPr>
        <w:ind w:left="720" w:firstLine="720"/>
      </w:pPr>
      <w:r w:rsidRPr="20BFC1FF">
        <w:rPr>
          <w:rFonts w:eastAsiaTheme="minorEastAsia"/>
        </w:rPr>
        <w:t>In conclusion, this section provides a comprehensive overview of the process involved in handling code for data visualization and reporting in a Laravel-based dashboard. The document delves into the overall process flow, front-end structure and back-end operations. It outlines how users interact with the dashboard, inputting variables to visualize data and how these inputs are processed through Laravel controllers to fetch and manipulate data from a MariaDB database. The front-end, coded in Blade templates and JavaScript, dynamically updates the dashboard based on user actions. The back-end, represented by the Laravel controller, retrieves data, prepares it for visualization and facilitates PDF report generation. The document concludes by detailing the steps involved in generating PDF reports, including data retrieval, chart image URL creation using QuickChart API and PDF document generation using laravel-dompdf. This guide equips users with a comprehensive understanding of the intricacies of the dashboard's codebase, facilitating effective utilization and customization.</w:t>
      </w:r>
    </w:p>
    <w:p w14:paraId="39D7CDC3" w14:textId="05E973A0" w:rsidR="48A0E1A5" w:rsidRDefault="48A0E1A5" w:rsidP="20BFC1FF">
      <w:pPr>
        <w:rPr>
          <w:rFonts w:eastAsiaTheme="minorEastAsia"/>
        </w:rPr>
      </w:pPr>
    </w:p>
    <w:p w14:paraId="6FB0A1A3" w14:textId="073A3AB8" w:rsidR="48A0E1A5" w:rsidRDefault="48A0E1A5" w:rsidP="20BFC1FF">
      <w:pPr>
        <w:rPr>
          <w:rFonts w:eastAsiaTheme="minorEastAsia"/>
        </w:rPr>
      </w:pPr>
    </w:p>
    <w:p w14:paraId="6FC91FD8" w14:textId="3614D000" w:rsidR="48A0E1A5" w:rsidRDefault="48A0E1A5" w:rsidP="20BFC1FF">
      <w:pPr>
        <w:rPr>
          <w:rFonts w:eastAsiaTheme="minorEastAsia"/>
        </w:rPr>
      </w:pPr>
    </w:p>
    <w:p w14:paraId="330E5455" w14:textId="722BE1C0" w:rsidR="48A0E1A5" w:rsidRDefault="48A0E1A5" w:rsidP="20BFC1FF">
      <w:pPr>
        <w:rPr>
          <w:rFonts w:eastAsiaTheme="minorEastAsia"/>
        </w:rPr>
      </w:pPr>
    </w:p>
    <w:p w14:paraId="103960F4" w14:textId="470BF47A" w:rsidR="48A0E1A5" w:rsidRDefault="48A0E1A5" w:rsidP="20BFC1FF">
      <w:r>
        <w:br w:type="page"/>
      </w:r>
    </w:p>
    <w:p w14:paraId="259960FA" w14:textId="35325FB9" w:rsidR="48A0E1A5" w:rsidRDefault="00EF7000" w:rsidP="20BFC1FF">
      <w:pPr>
        <w:pStyle w:val="Heading2"/>
        <w:rPr>
          <w:rFonts w:asciiTheme="minorHAnsi" w:eastAsiaTheme="minorEastAsia" w:hAnsiTheme="minorHAnsi" w:cstheme="minorBidi"/>
        </w:rPr>
      </w:pPr>
      <w:r>
        <w:lastRenderedPageBreak/>
        <w:t>5</w:t>
      </w:r>
      <w:r w:rsidR="157EC4C1">
        <w:t>. Handling the code for code prediction module</w:t>
      </w:r>
    </w:p>
    <w:p w14:paraId="779F3041" w14:textId="674374F8" w:rsidR="157EC4C1" w:rsidRDefault="157EC4C1" w:rsidP="157EC4C1"/>
    <w:p w14:paraId="1BA421C4" w14:textId="3D10D02C" w:rsidR="157EC4C1" w:rsidRDefault="157EC4C1" w:rsidP="157EC4C1">
      <w:r>
        <w:t>**How it works**</w:t>
      </w:r>
    </w:p>
    <w:p w14:paraId="13A18696" w14:textId="328DC1CE" w:rsidR="20BFC1FF" w:rsidRDefault="157EC4C1" w:rsidP="20BFC1FF">
      <w:r>
        <w:t>Step 1: User Interaction</w:t>
      </w:r>
    </w:p>
    <w:p w14:paraId="4452517F" w14:textId="39CD7B37" w:rsidR="20BFC1FF" w:rsidRDefault="157EC4C1" w:rsidP="20BFC1FF">
      <w:r>
        <w:t>Users access the web interface provided by the Laravel application to utilize the forecasting feature.</w:t>
      </w:r>
    </w:p>
    <w:p w14:paraId="5129C392" w14:textId="5E91053F" w:rsidR="20BFC1FF" w:rsidRDefault="20BFC1FF" w:rsidP="20BFC1FF"/>
    <w:p w14:paraId="4E6E96FB" w14:textId="58052072" w:rsidR="20BFC1FF" w:rsidRDefault="157EC4C1" w:rsidP="20BFC1FF">
      <w:r>
        <w:t>Step 2: Frontend Request</w:t>
      </w:r>
    </w:p>
    <w:p w14:paraId="39B88FF1" w14:textId="03F7BCAF" w:rsidR="20BFC1FF" w:rsidRDefault="157EC4C1" w:rsidP="20BFC1FF">
      <w:r>
        <w:t>Upon accessing the forecasting page (forecast.blade.php), the frontend initiates AJAX requests to the Laravel backend.</w:t>
      </w:r>
    </w:p>
    <w:p w14:paraId="3F85EF1B" w14:textId="4B4D4AD9" w:rsidR="00C42801" w:rsidRDefault="00C42801" w:rsidP="20BFC1FF"/>
    <w:p w14:paraId="3BF1E511" w14:textId="2BEFE2EE" w:rsidR="00C42801" w:rsidRDefault="00E55662" w:rsidP="20BFC1FF">
      <w:r>
        <w:rPr>
          <w:noProof/>
        </w:rPr>
        <w:drawing>
          <wp:anchor distT="0" distB="0" distL="114300" distR="114300" simplePos="0" relativeHeight="251659264" behindDoc="0" locked="0" layoutInCell="1" allowOverlap="1" wp14:anchorId="2F36B2F5" wp14:editId="700BE527">
            <wp:simplePos x="0" y="0"/>
            <wp:positionH relativeFrom="margin">
              <wp:posOffset>0</wp:posOffset>
            </wp:positionH>
            <wp:positionV relativeFrom="paragraph">
              <wp:posOffset>591185</wp:posOffset>
            </wp:positionV>
            <wp:extent cx="1409700" cy="1644650"/>
            <wp:effectExtent l="0" t="0" r="0" b="0"/>
            <wp:wrapThrough wrapText="bothSides">
              <wp:wrapPolygon edited="0">
                <wp:start x="0" y="0"/>
                <wp:lineTo x="0" y="21266"/>
                <wp:lineTo x="21308" y="21266"/>
                <wp:lineTo x="21308" y="0"/>
                <wp:lineTo x="0" y="0"/>
              </wp:wrapPolygon>
            </wp:wrapThrough>
            <wp:docPr id="2079560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60420" name="Picture 2079560420"/>
                    <pic:cNvPicPr/>
                  </pic:nvPicPr>
                  <pic:blipFill>
                    <a:blip r:embed="rId44">
                      <a:extLst>
                        <a:ext uri="{28A0092B-C50C-407E-A947-70E740481C1C}">
                          <a14:useLocalDpi xmlns:a14="http://schemas.microsoft.com/office/drawing/2010/main" val="0"/>
                        </a:ext>
                      </a:extLst>
                    </a:blip>
                    <a:stretch>
                      <a:fillRect/>
                    </a:stretch>
                  </pic:blipFill>
                  <pic:spPr>
                    <a:xfrm>
                      <a:off x="0" y="0"/>
                      <a:ext cx="1409700" cy="1644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48E6356" wp14:editId="5DE9B686">
            <wp:simplePos x="0" y="0"/>
            <wp:positionH relativeFrom="margin">
              <wp:posOffset>1638300</wp:posOffset>
            </wp:positionH>
            <wp:positionV relativeFrom="paragraph">
              <wp:posOffset>467073</wp:posOffset>
            </wp:positionV>
            <wp:extent cx="4305300" cy="1903095"/>
            <wp:effectExtent l="0" t="0" r="0" b="1905"/>
            <wp:wrapThrough wrapText="bothSides">
              <wp:wrapPolygon edited="0">
                <wp:start x="0" y="0"/>
                <wp:lineTo x="0" y="21405"/>
                <wp:lineTo x="21504" y="21405"/>
                <wp:lineTo x="21504" y="0"/>
                <wp:lineTo x="0" y="0"/>
              </wp:wrapPolygon>
            </wp:wrapThrough>
            <wp:docPr id="214389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3724" name="Picture 2143893724"/>
                    <pic:cNvPicPr/>
                  </pic:nvPicPr>
                  <pic:blipFill>
                    <a:blip r:embed="rId45">
                      <a:extLst>
                        <a:ext uri="{28A0092B-C50C-407E-A947-70E740481C1C}">
                          <a14:useLocalDpi xmlns:a14="http://schemas.microsoft.com/office/drawing/2010/main" val="0"/>
                        </a:ext>
                      </a:extLst>
                    </a:blip>
                    <a:stretch>
                      <a:fillRect/>
                    </a:stretch>
                  </pic:blipFill>
                  <pic:spPr>
                    <a:xfrm>
                      <a:off x="0" y="0"/>
                      <a:ext cx="4305300" cy="1903095"/>
                    </a:xfrm>
                    <a:prstGeom prst="rect">
                      <a:avLst/>
                    </a:prstGeom>
                  </pic:spPr>
                </pic:pic>
              </a:graphicData>
            </a:graphic>
            <wp14:sizeRelH relativeFrom="margin">
              <wp14:pctWidth>0</wp14:pctWidth>
            </wp14:sizeRelH>
            <wp14:sizeRelV relativeFrom="margin">
              <wp14:pctHeight>0</wp14:pctHeight>
            </wp14:sizeRelV>
          </wp:anchor>
        </w:drawing>
      </w:r>
      <w:r w:rsidR="157EC4C1">
        <w:t>AJAX requests are sent to the monthlyforecast and annualforecast routes defined in forecastcontroller.php.</w:t>
      </w:r>
      <w:r w:rsidR="00AC3710" w:rsidRPr="00AC3710">
        <w:rPr>
          <w:noProof/>
        </w:rPr>
        <w:t xml:space="preserve"> </w:t>
      </w:r>
    </w:p>
    <w:p w14:paraId="61AED042" w14:textId="77777777" w:rsidR="00E55662" w:rsidRDefault="00E55662" w:rsidP="20BFC1FF"/>
    <w:p w14:paraId="3EBD3247" w14:textId="2CE17E16" w:rsidR="20BFC1FF" w:rsidRDefault="157EC4C1" w:rsidP="20BFC1FF">
      <w:r>
        <w:t>Step 3: Laravel Backend Processing</w:t>
      </w:r>
    </w:p>
    <w:p w14:paraId="6838788E" w14:textId="53D85AFA" w:rsidR="20BFC1FF" w:rsidRDefault="157EC4C1" w:rsidP="20BFC1FF">
      <w:r>
        <w:t>In the Laravel backend, the monthlyforecast and annualforecast methods in forecastcontroller.php handle the AJAX requests.</w:t>
      </w:r>
    </w:p>
    <w:p w14:paraId="1111F1A2" w14:textId="6E86D116" w:rsidR="20BFC1FF" w:rsidRDefault="00E55662" w:rsidP="20BFC1FF">
      <w:r>
        <w:rPr>
          <w:noProof/>
        </w:rPr>
        <w:drawing>
          <wp:anchor distT="0" distB="0" distL="114300" distR="114300" simplePos="0" relativeHeight="251660288" behindDoc="0" locked="0" layoutInCell="1" allowOverlap="1" wp14:anchorId="74AB9146" wp14:editId="2853A55B">
            <wp:simplePos x="0" y="0"/>
            <wp:positionH relativeFrom="margin">
              <wp:posOffset>1552575</wp:posOffset>
            </wp:positionH>
            <wp:positionV relativeFrom="paragraph">
              <wp:posOffset>8255</wp:posOffset>
            </wp:positionV>
            <wp:extent cx="1707515" cy="2015490"/>
            <wp:effectExtent l="0" t="0" r="6985" b="3810"/>
            <wp:wrapThrough wrapText="bothSides">
              <wp:wrapPolygon edited="0">
                <wp:start x="0" y="0"/>
                <wp:lineTo x="0" y="21437"/>
                <wp:lineTo x="21447" y="21437"/>
                <wp:lineTo x="21447" y="0"/>
                <wp:lineTo x="0" y="0"/>
              </wp:wrapPolygon>
            </wp:wrapThrough>
            <wp:docPr id="1466627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7515" cy="2015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FAC059" wp14:editId="0F4010D9">
            <wp:extent cx="1371600" cy="2076452"/>
            <wp:effectExtent l="0" t="0" r="0" b="0"/>
            <wp:docPr id="337809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9513" name="Picture 337809513"/>
                    <pic:cNvPicPr/>
                  </pic:nvPicPr>
                  <pic:blipFill>
                    <a:blip r:embed="rId47">
                      <a:extLst>
                        <a:ext uri="{28A0092B-C50C-407E-A947-70E740481C1C}">
                          <a14:useLocalDpi xmlns:a14="http://schemas.microsoft.com/office/drawing/2010/main" val="0"/>
                        </a:ext>
                      </a:extLst>
                    </a:blip>
                    <a:stretch>
                      <a:fillRect/>
                    </a:stretch>
                  </pic:blipFill>
                  <pic:spPr>
                    <a:xfrm>
                      <a:off x="0" y="0"/>
                      <a:ext cx="1398636" cy="2117381"/>
                    </a:xfrm>
                    <a:prstGeom prst="rect">
                      <a:avLst/>
                    </a:prstGeom>
                  </pic:spPr>
                </pic:pic>
              </a:graphicData>
            </a:graphic>
          </wp:inline>
        </w:drawing>
      </w:r>
    </w:p>
    <w:p w14:paraId="71A48FF5" w14:textId="42440E00" w:rsidR="00734CD6" w:rsidRDefault="157EC4C1" w:rsidP="20BFC1FF">
      <w:r>
        <w:lastRenderedPageBreak/>
        <w:t>Each method sends an HTTP GET request to the corresponding Flask endpoint (/monthly and /annual) to fetch forecast data.</w:t>
      </w:r>
      <w:r w:rsidR="001704F2">
        <w:t xml:space="preserve"> The endpoint is located in the Flask</w:t>
      </w:r>
      <w:r w:rsidR="001B4786">
        <w:t xml:space="preserve"> API folder.</w:t>
      </w:r>
    </w:p>
    <w:p w14:paraId="46B5B988" w14:textId="54E1F736" w:rsidR="20BFC1FF" w:rsidRDefault="157EC4C1" w:rsidP="20BFC1FF">
      <w:r>
        <w:t xml:space="preserve"> </w:t>
      </w:r>
    </w:p>
    <w:p w14:paraId="0F87F59B" w14:textId="5A5D4A5A" w:rsidR="20BFC1FF" w:rsidRDefault="157EC4C1" w:rsidP="20BFC1FF">
      <w:r>
        <w:t>Step 4: Flask Endpoint Handling</w:t>
      </w:r>
    </w:p>
    <w:p w14:paraId="59119014" w14:textId="164DD9D3" w:rsidR="00101007" w:rsidRDefault="157EC4C1" w:rsidP="20BFC1FF">
      <w:r>
        <w:t>The Flask application receives GET requests at the /monthly and /annual routes</w:t>
      </w:r>
      <w:r w:rsidR="00734CD6">
        <w:t xml:space="preserve"> in main.py files. </w:t>
      </w:r>
      <w:r>
        <w:t>Upon receiving requests, Flask calls functions from forecasting modules (monthly_prediction and annual_prediction) to generate forecast data.</w:t>
      </w:r>
    </w:p>
    <w:p w14:paraId="6E96969C" w14:textId="6EE36669" w:rsidR="00101007" w:rsidRDefault="1E646D7B" w:rsidP="20BFC1FF">
      <w:r>
        <w:t xml:space="preserve"> </w:t>
      </w:r>
      <w:r w:rsidR="157EC4C1">
        <w:rPr>
          <w:noProof/>
        </w:rPr>
        <w:drawing>
          <wp:inline distT="0" distB="0" distL="0" distR="0" wp14:anchorId="27946398" wp14:editId="4E05DAEE">
            <wp:extent cx="4002656" cy="1921039"/>
            <wp:effectExtent l="0" t="0" r="0" b="3175"/>
            <wp:docPr id="1306719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4002656" cy="1921039"/>
                    </a:xfrm>
                    <a:prstGeom prst="rect">
                      <a:avLst/>
                    </a:prstGeom>
                  </pic:spPr>
                </pic:pic>
              </a:graphicData>
            </a:graphic>
          </wp:inline>
        </w:drawing>
      </w:r>
    </w:p>
    <w:p w14:paraId="2656B3EC" w14:textId="273138DA" w:rsidR="1E646D7B" w:rsidRDefault="1E646D7B">
      <w:r>
        <w:br w:type="page"/>
      </w:r>
    </w:p>
    <w:p w14:paraId="7E83AE81" w14:textId="5F4BD46D" w:rsidR="20BFC1FF" w:rsidRDefault="157EC4C1" w:rsidP="20BFC1FF">
      <w:r>
        <w:lastRenderedPageBreak/>
        <w:t>Step 5: Forecasting Logic</w:t>
      </w:r>
    </w:p>
    <w:p w14:paraId="3E58FA42" w14:textId="42871E3E" w:rsidR="002B0979" w:rsidRDefault="00781D6F" w:rsidP="20BFC1FF">
      <w:r>
        <w:rPr>
          <w:noProof/>
        </w:rPr>
        <w:drawing>
          <wp:anchor distT="0" distB="0" distL="114300" distR="114300" simplePos="0" relativeHeight="251662336" behindDoc="0" locked="0" layoutInCell="1" allowOverlap="1" wp14:anchorId="2711725A" wp14:editId="712B61CB">
            <wp:simplePos x="0" y="0"/>
            <wp:positionH relativeFrom="margin">
              <wp:posOffset>-189781</wp:posOffset>
            </wp:positionH>
            <wp:positionV relativeFrom="paragraph">
              <wp:posOffset>690090</wp:posOffset>
            </wp:positionV>
            <wp:extent cx="3001645" cy="2089150"/>
            <wp:effectExtent l="0" t="0" r="8255" b="6350"/>
            <wp:wrapThrough wrapText="bothSides">
              <wp:wrapPolygon edited="0">
                <wp:start x="0" y="0"/>
                <wp:lineTo x="0" y="21469"/>
                <wp:lineTo x="21522" y="21469"/>
                <wp:lineTo x="21522" y="0"/>
                <wp:lineTo x="0" y="0"/>
              </wp:wrapPolygon>
            </wp:wrapThrough>
            <wp:docPr id="1759400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1645"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C40C8F" wp14:editId="14EA076B">
            <wp:simplePos x="0" y="0"/>
            <wp:positionH relativeFrom="column">
              <wp:posOffset>2898140</wp:posOffset>
            </wp:positionH>
            <wp:positionV relativeFrom="paragraph">
              <wp:posOffset>690245</wp:posOffset>
            </wp:positionV>
            <wp:extent cx="3381375" cy="2063750"/>
            <wp:effectExtent l="0" t="0" r="9525" b="0"/>
            <wp:wrapThrough wrapText="bothSides">
              <wp:wrapPolygon edited="0">
                <wp:start x="0" y="0"/>
                <wp:lineTo x="0" y="21334"/>
                <wp:lineTo x="21539" y="21334"/>
                <wp:lineTo x="21539" y="0"/>
                <wp:lineTo x="0" y="0"/>
              </wp:wrapPolygon>
            </wp:wrapThrough>
            <wp:docPr id="833735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81375"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57EC4C1">
        <w:t>The monthly_prediction</w:t>
      </w:r>
      <w:r w:rsidR="00BA1CCE">
        <w:t xml:space="preserve"> </w:t>
      </w:r>
      <w:r w:rsidR="157EC4C1">
        <w:t>and annual_prediction modules contain forecasting algorithms and logic.</w:t>
      </w:r>
      <w:r w:rsidR="00163C09">
        <w:t xml:space="preserve"> </w:t>
      </w:r>
      <w:r w:rsidR="157EC4C1">
        <w:t>These modules process historical data and generate forecasts for the desired time periods (monthly or annual).</w:t>
      </w:r>
      <w:r w:rsidR="00163C09">
        <w:t xml:space="preserve"> </w:t>
      </w:r>
      <w:r w:rsidR="00F663F2">
        <w:t xml:space="preserve">This is the example </w:t>
      </w:r>
      <w:r w:rsidR="002B0979">
        <w:t>function to generate forecast, respectivel</w:t>
      </w:r>
      <w:r w:rsidR="00163C09">
        <w:t>y.</w:t>
      </w:r>
    </w:p>
    <w:p w14:paraId="42DE9889" w14:textId="1C050D71" w:rsidR="1E646D7B" w:rsidRDefault="1E646D7B"/>
    <w:p w14:paraId="68C59DF9" w14:textId="229D2BE3" w:rsidR="20BFC1FF" w:rsidRDefault="157EC4C1" w:rsidP="20BFC1FF">
      <w:r>
        <w:t>Step 6: Data Response</w:t>
      </w:r>
    </w:p>
    <w:p w14:paraId="07E7FE2C" w14:textId="741CC351" w:rsidR="20BFC1FF" w:rsidRDefault="157EC4C1" w:rsidP="20BFC1FF">
      <w:r>
        <w:t>Forecast data generated by the Flask application is returned as JSON responses to the Laravel backend.</w:t>
      </w:r>
      <w:r w:rsidR="00354D90">
        <w:t xml:space="preserve"> This is the code to handle the JSON responses</w:t>
      </w:r>
      <w:r w:rsidR="000E4AF6">
        <w:t xml:space="preserve"> in forecastcontroller.php </w:t>
      </w:r>
      <w:r w:rsidR="00354D90">
        <w:t>.</w:t>
      </w:r>
    </w:p>
    <w:p w14:paraId="1CD3BFA8" w14:textId="2BFE6300" w:rsidR="00354D90" w:rsidRDefault="00FF3C92" w:rsidP="20BFC1FF">
      <w:r>
        <w:rPr>
          <w:noProof/>
        </w:rPr>
        <w:drawing>
          <wp:anchor distT="0" distB="0" distL="114300" distR="114300" simplePos="0" relativeHeight="251663360" behindDoc="0" locked="0" layoutInCell="1" allowOverlap="1" wp14:anchorId="1B988880" wp14:editId="2A250131">
            <wp:simplePos x="0" y="0"/>
            <wp:positionH relativeFrom="margin">
              <wp:align>center</wp:align>
            </wp:positionH>
            <wp:positionV relativeFrom="paragraph">
              <wp:posOffset>21063</wp:posOffset>
            </wp:positionV>
            <wp:extent cx="4066071" cy="2760452"/>
            <wp:effectExtent l="0" t="0" r="0" b="1905"/>
            <wp:wrapThrough wrapText="bothSides">
              <wp:wrapPolygon edited="0">
                <wp:start x="0" y="0"/>
                <wp:lineTo x="0" y="21466"/>
                <wp:lineTo x="21455" y="21466"/>
                <wp:lineTo x="21455" y="0"/>
                <wp:lineTo x="0" y="0"/>
              </wp:wrapPolygon>
            </wp:wrapThrough>
            <wp:docPr id="2040713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6071" cy="2760452"/>
                    </a:xfrm>
                    <a:prstGeom prst="rect">
                      <a:avLst/>
                    </a:prstGeom>
                    <a:noFill/>
                    <a:ln>
                      <a:noFill/>
                    </a:ln>
                  </pic:spPr>
                </pic:pic>
              </a:graphicData>
            </a:graphic>
          </wp:anchor>
        </w:drawing>
      </w:r>
    </w:p>
    <w:p w14:paraId="26071E24" w14:textId="7782ADBB" w:rsidR="1E646D7B" w:rsidRDefault="1E646D7B">
      <w:r>
        <w:br w:type="page"/>
      </w:r>
    </w:p>
    <w:p w14:paraId="3B34A7D2" w14:textId="073998E6" w:rsidR="20BFC1FF" w:rsidRDefault="157EC4C1" w:rsidP="20BFC1FF">
      <w:r>
        <w:lastRenderedPageBreak/>
        <w:t>Step 7: Laravel Backend Response</w:t>
      </w:r>
    </w:p>
    <w:p w14:paraId="05FC50CC" w14:textId="1E02BC0C" w:rsidR="00AF543D" w:rsidRDefault="1E646D7B" w:rsidP="20BFC1FF">
      <w:r>
        <w:t>In the Laravel backend, fetched forecast data is processed and returned as responses to the frontend AJAX requests.</w:t>
      </w:r>
    </w:p>
    <w:p w14:paraId="0E4B084F" w14:textId="1039E188" w:rsidR="1E646D7B" w:rsidRDefault="1E646D7B"/>
    <w:p w14:paraId="3D491230" w14:textId="33B6C6FB" w:rsidR="20BFC1FF" w:rsidRDefault="157EC4C1" w:rsidP="20BFC1FF">
      <w:r>
        <w:t>Step 8: Frontend Data Rendering</w:t>
      </w:r>
    </w:p>
    <w:p w14:paraId="45CE0D88" w14:textId="2FE38CAD" w:rsidR="20BFC1FF" w:rsidRDefault="157EC4C1" w:rsidP="20BFC1FF">
      <w:r>
        <w:t>The frontend receives forecast data from the Laravel backend.</w:t>
      </w:r>
    </w:p>
    <w:p w14:paraId="067722FB" w14:textId="33F3DED5" w:rsidR="20BFC1FF" w:rsidRDefault="00944BC0" w:rsidP="20BFC1FF">
      <w:r>
        <w:rPr>
          <w:noProof/>
        </w:rPr>
        <w:drawing>
          <wp:anchor distT="0" distB="0" distL="114300" distR="114300" simplePos="0" relativeHeight="251664384" behindDoc="0" locked="0" layoutInCell="1" allowOverlap="1" wp14:anchorId="72B4DA73" wp14:editId="6875A352">
            <wp:simplePos x="0" y="0"/>
            <wp:positionH relativeFrom="column">
              <wp:posOffset>707150</wp:posOffset>
            </wp:positionH>
            <wp:positionV relativeFrom="paragraph">
              <wp:posOffset>452647</wp:posOffset>
            </wp:positionV>
            <wp:extent cx="4821555" cy="2498090"/>
            <wp:effectExtent l="0" t="0" r="0" b="0"/>
            <wp:wrapThrough wrapText="bothSides">
              <wp:wrapPolygon edited="0">
                <wp:start x="0" y="0"/>
                <wp:lineTo x="0" y="21413"/>
                <wp:lineTo x="21506" y="21413"/>
                <wp:lineTo x="21506" y="0"/>
                <wp:lineTo x="0" y="0"/>
              </wp:wrapPolygon>
            </wp:wrapThrough>
            <wp:docPr id="388100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1555" cy="2498090"/>
                    </a:xfrm>
                    <a:prstGeom prst="rect">
                      <a:avLst/>
                    </a:prstGeom>
                    <a:noFill/>
                    <a:ln>
                      <a:noFill/>
                    </a:ln>
                  </pic:spPr>
                </pic:pic>
              </a:graphicData>
            </a:graphic>
          </wp:anchor>
        </w:drawing>
      </w:r>
      <w:r w:rsidR="157EC4C1">
        <w:t>Using JavaScript and the Chart.js library, the frontend renders forecasted sales data as charts on the forecasting page (forecast.blade.php).</w:t>
      </w:r>
    </w:p>
    <w:p w14:paraId="398AEB84" w14:textId="3E072A70" w:rsidR="20BFC1FF" w:rsidRDefault="1E646D7B" w:rsidP="20BFC1FF">
      <w:r>
        <w:t xml:space="preserve"> </w:t>
      </w:r>
    </w:p>
    <w:p w14:paraId="03685E85" w14:textId="6C797983" w:rsidR="1E646D7B" w:rsidRDefault="1E646D7B" w:rsidP="1E646D7B"/>
    <w:p w14:paraId="7E67A8E4" w14:textId="00F1D9BE" w:rsidR="20BFC1FF" w:rsidRDefault="1E646D7B" w:rsidP="1E646D7B">
      <w:r>
        <w:t>Step 9: End of Process</w:t>
      </w:r>
    </w:p>
    <w:p w14:paraId="611C2AA1" w14:textId="6489BD86" w:rsidR="20BFC1FF" w:rsidRDefault="157EC4C1" w:rsidP="20BFC1FF">
      <w:r>
        <w:t>Users interact with the forecasting feature as needed, and the application completes the requested actions.</w:t>
      </w:r>
    </w:p>
    <w:sectPr w:rsidR="20BFC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04A"/>
    <w:multiLevelType w:val="hybridMultilevel"/>
    <w:tmpl w:val="BB309638"/>
    <w:lvl w:ilvl="0" w:tplc="7E3E7F02">
      <w:start w:val="1"/>
      <w:numFmt w:val="bullet"/>
      <w:lvlText w:val=""/>
      <w:lvlJc w:val="left"/>
      <w:pPr>
        <w:ind w:left="1440" w:hanging="360"/>
      </w:pPr>
      <w:rPr>
        <w:rFonts w:ascii="Symbol" w:hAnsi="Symbol" w:hint="default"/>
      </w:rPr>
    </w:lvl>
    <w:lvl w:ilvl="1" w:tplc="05C24F04">
      <w:start w:val="1"/>
      <w:numFmt w:val="bullet"/>
      <w:lvlText w:val="o"/>
      <w:lvlJc w:val="left"/>
      <w:pPr>
        <w:ind w:left="2160" w:hanging="360"/>
      </w:pPr>
      <w:rPr>
        <w:rFonts w:ascii="Courier New" w:hAnsi="Courier New" w:hint="default"/>
      </w:rPr>
    </w:lvl>
    <w:lvl w:ilvl="2" w:tplc="E5741C1A">
      <w:start w:val="1"/>
      <w:numFmt w:val="bullet"/>
      <w:lvlText w:val=""/>
      <w:lvlJc w:val="left"/>
      <w:pPr>
        <w:ind w:left="2880" w:hanging="360"/>
      </w:pPr>
      <w:rPr>
        <w:rFonts w:ascii="Wingdings" w:hAnsi="Wingdings" w:hint="default"/>
      </w:rPr>
    </w:lvl>
    <w:lvl w:ilvl="3" w:tplc="74BCB1BC">
      <w:start w:val="1"/>
      <w:numFmt w:val="bullet"/>
      <w:lvlText w:val=""/>
      <w:lvlJc w:val="left"/>
      <w:pPr>
        <w:ind w:left="3600" w:hanging="360"/>
      </w:pPr>
      <w:rPr>
        <w:rFonts w:ascii="Symbol" w:hAnsi="Symbol" w:hint="default"/>
      </w:rPr>
    </w:lvl>
    <w:lvl w:ilvl="4" w:tplc="2104F980">
      <w:start w:val="1"/>
      <w:numFmt w:val="bullet"/>
      <w:lvlText w:val="o"/>
      <w:lvlJc w:val="left"/>
      <w:pPr>
        <w:ind w:left="4320" w:hanging="360"/>
      </w:pPr>
      <w:rPr>
        <w:rFonts w:ascii="Courier New" w:hAnsi="Courier New" w:hint="default"/>
      </w:rPr>
    </w:lvl>
    <w:lvl w:ilvl="5" w:tplc="35CE6A16">
      <w:start w:val="1"/>
      <w:numFmt w:val="bullet"/>
      <w:lvlText w:val=""/>
      <w:lvlJc w:val="left"/>
      <w:pPr>
        <w:ind w:left="5040" w:hanging="360"/>
      </w:pPr>
      <w:rPr>
        <w:rFonts w:ascii="Wingdings" w:hAnsi="Wingdings" w:hint="default"/>
      </w:rPr>
    </w:lvl>
    <w:lvl w:ilvl="6" w:tplc="27A07F68">
      <w:start w:val="1"/>
      <w:numFmt w:val="bullet"/>
      <w:lvlText w:val=""/>
      <w:lvlJc w:val="left"/>
      <w:pPr>
        <w:ind w:left="5760" w:hanging="360"/>
      </w:pPr>
      <w:rPr>
        <w:rFonts w:ascii="Symbol" w:hAnsi="Symbol" w:hint="default"/>
      </w:rPr>
    </w:lvl>
    <w:lvl w:ilvl="7" w:tplc="1CB46E80">
      <w:start w:val="1"/>
      <w:numFmt w:val="bullet"/>
      <w:lvlText w:val="o"/>
      <w:lvlJc w:val="left"/>
      <w:pPr>
        <w:ind w:left="6480" w:hanging="360"/>
      </w:pPr>
      <w:rPr>
        <w:rFonts w:ascii="Courier New" w:hAnsi="Courier New" w:hint="default"/>
      </w:rPr>
    </w:lvl>
    <w:lvl w:ilvl="8" w:tplc="8874389C">
      <w:start w:val="1"/>
      <w:numFmt w:val="bullet"/>
      <w:lvlText w:val=""/>
      <w:lvlJc w:val="left"/>
      <w:pPr>
        <w:ind w:left="7200" w:hanging="360"/>
      </w:pPr>
      <w:rPr>
        <w:rFonts w:ascii="Wingdings" w:hAnsi="Wingdings" w:hint="default"/>
      </w:rPr>
    </w:lvl>
  </w:abstractNum>
  <w:abstractNum w:abstractNumId="1" w15:restartNumberingAfterBreak="0">
    <w:nsid w:val="04EB5D82"/>
    <w:multiLevelType w:val="hybridMultilevel"/>
    <w:tmpl w:val="09D802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531916F"/>
    <w:multiLevelType w:val="hybridMultilevel"/>
    <w:tmpl w:val="019288C8"/>
    <w:lvl w:ilvl="0" w:tplc="CC463F1A">
      <w:start w:val="1"/>
      <w:numFmt w:val="bullet"/>
      <w:lvlText w:val=""/>
      <w:lvlJc w:val="left"/>
      <w:pPr>
        <w:ind w:left="720" w:hanging="360"/>
      </w:pPr>
      <w:rPr>
        <w:rFonts w:ascii="Symbol" w:hAnsi="Symbol" w:hint="default"/>
      </w:rPr>
    </w:lvl>
    <w:lvl w:ilvl="1" w:tplc="17DA7DD8">
      <w:start w:val="1"/>
      <w:numFmt w:val="bullet"/>
      <w:lvlText w:val="o"/>
      <w:lvlJc w:val="left"/>
      <w:pPr>
        <w:ind w:left="1440" w:hanging="360"/>
      </w:pPr>
      <w:rPr>
        <w:rFonts w:ascii="Courier New" w:hAnsi="Courier New" w:hint="default"/>
      </w:rPr>
    </w:lvl>
    <w:lvl w:ilvl="2" w:tplc="4B64D234">
      <w:start w:val="1"/>
      <w:numFmt w:val="bullet"/>
      <w:lvlText w:val=""/>
      <w:lvlJc w:val="left"/>
      <w:pPr>
        <w:ind w:left="2160" w:hanging="360"/>
      </w:pPr>
      <w:rPr>
        <w:rFonts w:ascii="Wingdings" w:hAnsi="Wingdings" w:hint="default"/>
      </w:rPr>
    </w:lvl>
    <w:lvl w:ilvl="3" w:tplc="91AE5F4E">
      <w:start w:val="1"/>
      <w:numFmt w:val="bullet"/>
      <w:lvlText w:val=""/>
      <w:lvlJc w:val="left"/>
      <w:pPr>
        <w:ind w:left="2880" w:hanging="360"/>
      </w:pPr>
      <w:rPr>
        <w:rFonts w:ascii="Symbol" w:hAnsi="Symbol" w:hint="default"/>
      </w:rPr>
    </w:lvl>
    <w:lvl w:ilvl="4" w:tplc="CEB82016">
      <w:start w:val="1"/>
      <w:numFmt w:val="bullet"/>
      <w:lvlText w:val="o"/>
      <w:lvlJc w:val="left"/>
      <w:pPr>
        <w:ind w:left="3600" w:hanging="360"/>
      </w:pPr>
      <w:rPr>
        <w:rFonts w:ascii="Courier New" w:hAnsi="Courier New" w:hint="default"/>
      </w:rPr>
    </w:lvl>
    <w:lvl w:ilvl="5" w:tplc="4AB6977C">
      <w:start w:val="1"/>
      <w:numFmt w:val="bullet"/>
      <w:lvlText w:val=""/>
      <w:lvlJc w:val="left"/>
      <w:pPr>
        <w:ind w:left="4320" w:hanging="360"/>
      </w:pPr>
      <w:rPr>
        <w:rFonts w:ascii="Wingdings" w:hAnsi="Wingdings" w:hint="default"/>
      </w:rPr>
    </w:lvl>
    <w:lvl w:ilvl="6" w:tplc="060A0332">
      <w:start w:val="1"/>
      <w:numFmt w:val="bullet"/>
      <w:lvlText w:val=""/>
      <w:lvlJc w:val="left"/>
      <w:pPr>
        <w:ind w:left="5040" w:hanging="360"/>
      </w:pPr>
      <w:rPr>
        <w:rFonts w:ascii="Symbol" w:hAnsi="Symbol" w:hint="default"/>
      </w:rPr>
    </w:lvl>
    <w:lvl w:ilvl="7" w:tplc="D7D0C92E">
      <w:start w:val="1"/>
      <w:numFmt w:val="bullet"/>
      <w:lvlText w:val="o"/>
      <w:lvlJc w:val="left"/>
      <w:pPr>
        <w:ind w:left="5760" w:hanging="360"/>
      </w:pPr>
      <w:rPr>
        <w:rFonts w:ascii="Courier New" w:hAnsi="Courier New" w:hint="default"/>
      </w:rPr>
    </w:lvl>
    <w:lvl w:ilvl="8" w:tplc="6576E66A">
      <w:start w:val="1"/>
      <w:numFmt w:val="bullet"/>
      <w:lvlText w:val=""/>
      <w:lvlJc w:val="left"/>
      <w:pPr>
        <w:ind w:left="6480" w:hanging="360"/>
      </w:pPr>
      <w:rPr>
        <w:rFonts w:ascii="Wingdings" w:hAnsi="Wingdings" w:hint="default"/>
      </w:rPr>
    </w:lvl>
  </w:abstractNum>
  <w:abstractNum w:abstractNumId="3" w15:restartNumberingAfterBreak="0">
    <w:nsid w:val="1FFD8AF0"/>
    <w:multiLevelType w:val="hybridMultilevel"/>
    <w:tmpl w:val="1A187FBA"/>
    <w:lvl w:ilvl="0" w:tplc="810E9738">
      <w:start w:val="1"/>
      <w:numFmt w:val="decimal"/>
      <w:lvlText w:val="%1."/>
      <w:lvlJc w:val="left"/>
      <w:pPr>
        <w:ind w:left="720" w:hanging="360"/>
      </w:pPr>
    </w:lvl>
    <w:lvl w:ilvl="1" w:tplc="CA7A4ED4">
      <w:start w:val="1"/>
      <w:numFmt w:val="lowerLetter"/>
      <w:lvlText w:val="%2."/>
      <w:lvlJc w:val="left"/>
      <w:pPr>
        <w:ind w:left="1440" w:hanging="360"/>
      </w:pPr>
    </w:lvl>
    <w:lvl w:ilvl="2" w:tplc="6F8240CE">
      <w:start w:val="1"/>
      <w:numFmt w:val="lowerRoman"/>
      <w:lvlText w:val="%3."/>
      <w:lvlJc w:val="right"/>
      <w:pPr>
        <w:ind w:left="2160" w:hanging="180"/>
      </w:pPr>
    </w:lvl>
    <w:lvl w:ilvl="3" w:tplc="987C792E">
      <w:start w:val="1"/>
      <w:numFmt w:val="decimal"/>
      <w:lvlText w:val="%4."/>
      <w:lvlJc w:val="left"/>
      <w:pPr>
        <w:ind w:left="2880" w:hanging="360"/>
      </w:pPr>
    </w:lvl>
    <w:lvl w:ilvl="4" w:tplc="3656E04E">
      <w:start w:val="1"/>
      <w:numFmt w:val="lowerLetter"/>
      <w:lvlText w:val="%5."/>
      <w:lvlJc w:val="left"/>
      <w:pPr>
        <w:ind w:left="3600" w:hanging="360"/>
      </w:pPr>
    </w:lvl>
    <w:lvl w:ilvl="5" w:tplc="97A2B936">
      <w:start w:val="1"/>
      <w:numFmt w:val="lowerRoman"/>
      <w:lvlText w:val="%6."/>
      <w:lvlJc w:val="right"/>
      <w:pPr>
        <w:ind w:left="4320" w:hanging="180"/>
      </w:pPr>
    </w:lvl>
    <w:lvl w:ilvl="6" w:tplc="DB641DAC">
      <w:start w:val="1"/>
      <w:numFmt w:val="decimal"/>
      <w:lvlText w:val="%7."/>
      <w:lvlJc w:val="left"/>
      <w:pPr>
        <w:ind w:left="5040" w:hanging="360"/>
      </w:pPr>
    </w:lvl>
    <w:lvl w:ilvl="7" w:tplc="B4D6F684">
      <w:start w:val="1"/>
      <w:numFmt w:val="lowerLetter"/>
      <w:lvlText w:val="%8."/>
      <w:lvlJc w:val="left"/>
      <w:pPr>
        <w:ind w:left="5760" w:hanging="360"/>
      </w:pPr>
    </w:lvl>
    <w:lvl w:ilvl="8" w:tplc="EAFECB7C">
      <w:start w:val="1"/>
      <w:numFmt w:val="lowerRoman"/>
      <w:lvlText w:val="%9."/>
      <w:lvlJc w:val="right"/>
      <w:pPr>
        <w:ind w:left="6480" w:hanging="180"/>
      </w:pPr>
    </w:lvl>
  </w:abstractNum>
  <w:abstractNum w:abstractNumId="4" w15:restartNumberingAfterBreak="0">
    <w:nsid w:val="20358A08"/>
    <w:multiLevelType w:val="hybridMultilevel"/>
    <w:tmpl w:val="E3C6C87A"/>
    <w:lvl w:ilvl="0" w:tplc="78329EC8">
      <w:start w:val="1"/>
      <w:numFmt w:val="bullet"/>
      <w:lvlText w:val=""/>
      <w:lvlJc w:val="left"/>
      <w:pPr>
        <w:ind w:left="1440" w:hanging="360"/>
      </w:pPr>
      <w:rPr>
        <w:rFonts w:ascii="Symbol" w:hAnsi="Symbol" w:hint="default"/>
      </w:rPr>
    </w:lvl>
    <w:lvl w:ilvl="1" w:tplc="F5B01162">
      <w:start w:val="1"/>
      <w:numFmt w:val="bullet"/>
      <w:lvlText w:val="o"/>
      <w:lvlJc w:val="left"/>
      <w:pPr>
        <w:ind w:left="2160" w:hanging="360"/>
      </w:pPr>
      <w:rPr>
        <w:rFonts w:ascii="Courier New" w:hAnsi="Courier New" w:hint="default"/>
      </w:rPr>
    </w:lvl>
    <w:lvl w:ilvl="2" w:tplc="47620E00">
      <w:start w:val="1"/>
      <w:numFmt w:val="bullet"/>
      <w:lvlText w:val=""/>
      <w:lvlJc w:val="left"/>
      <w:pPr>
        <w:ind w:left="2880" w:hanging="360"/>
      </w:pPr>
      <w:rPr>
        <w:rFonts w:ascii="Wingdings" w:hAnsi="Wingdings" w:hint="default"/>
      </w:rPr>
    </w:lvl>
    <w:lvl w:ilvl="3" w:tplc="55E49C92">
      <w:start w:val="1"/>
      <w:numFmt w:val="bullet"/>
      <w:lvlText w:val=""/>
      <w:lvlJc w:val="left"/>
      <w:pPr>
        <w:ind w:left="3600" w:hanging="360"/>
      </w:pPr>
      <w:rPr>
        <w:rFonts w:ascii="Symbol" w:hAnsi="Symbol" w:hint="default"/>
      </w:rPr>
    </w:lvl>
    <w:lvl w:ilvl="4" w:tplc="F52091DA">
      <w:start w:val="1"/>
      <w:numFmt w:val="bullet"/>
      <w:lvlText w:val="o"/>
      <w:lvlJc w:val="left"/>
      <w:pPr>
        <w:ind w:left="4320" w:hanging="360"/>
      </w:pPr>
      <w:rPr>
        <w:rFonts w:ascii="Courier New" w:hAnsi="Courier New" w:hint="default"/>
      </w:rPr>
    </w:lvl>
    <w:lvl w:ilvl="5" w:tplc="D9182F90">
      <w:start w:val="1"/>
      <w:numFmt w:val="bullet"/>
      <w:lvlText w:val=""/>
      <w:lvlJc w:val="left"/>
      <w:pPr>
        <w:ind w:left="5040" w:hanging="360"/>
      </w:pPr>
      <w:rPr>
        <w:rFonts w:ascii="Wingdings" w:hAnsi="Wingdings" w:hint="default"/>
      </w:rPr>
    </w:lvl>
    <w:lvl w:ilvl="6" w:tplc="1A06DABE">
      <w:start w:val="1"/>
      <w:numFmt w:val="bullet"/>
      <w:lvlText w:val=""/>
      <w:lvlJc w:val="left"/>
      <w:pPr>
        <w:ind w:left="5760" w:hanging="360"/>
      </w:pPr>
      <w:rPr>
        <w:rFonts w:ascii="Symbol" w:hAnsi="Symbol" w:hint="default"/>
      </w:rPr>
    </w:lvl>
    <w:lvl w:ilvl="7" w:tplc="37226ECE">
      <w:start w:val="1"/>
      <w:numFmt w:val="bullet"/>
      <w:lvlText w:val="o"/>
      <w:lvlJc w:val="left"/>
      <w:pPr>
        <w:ind w:left="6480" w:hanging="360"/>
      </w:pPr>
      <w:rPr>
        <w:rFonts w:ascii="Courier New" w:hAnsi="Courier New" w:hint="default"/>
      </w:rPr>
    </w:lvl>
    <w:lvl w:ilvl="8" w:tplc="34668568">
      <w:start w:val="1"/>
      <w:numFmt w:val="bullet"/>
      <w:lvlText w:val=""/>
      <w:lvlJc w:val="left"/>
      <w:pPr>
        <w:ind w:left="7200" w:hanging="360"/>
      </w:pPr>
      <w:rPr>
        <w:rFonts w:ascii="Wingdings" w:hAnsi="Wingdings" w:hint="default"/>
      </w:rPr>
    </w:lvl>
  </w:abstractNum>
  <w:abstractNum w:abstractNumId="5" w15:restartNumberingAfterBreak="0">
    <w:nsid w:val="24A52CFE"/>
    <w:multiLevelType w:val="hybridMultilevel"/>
    <w:tmpl w:val="C78A7AA6"/>
    <w:lvl w:ilvl="0" w:tplc="C2D2823A">
      <w:start w:val="1"/>
      <w:numFmt w:val="bullet"/>
      <w:lvlText w:val=""/>
      <w:lvlJc w:val="left"/>
      <w:pPr>
        <w:ind w:left="1440" w:hanging="360"/>
      </w:pPr>
      <w:rPr>
        <w:rFonts w:ascii="Symbol" w:hAnsi="Symbol" w:hint="default"/>
      </w:rPr>
    </w:lvl>
    <w:lvl w:ilvl="1" w:tplc="8C6CA948">
      <w:start w:val="1"/>
      <w:numFmt w:val="bullet"/>
      <w:lvlText w:val="o"/>
      <w:lvlJc w:val="left"/>
      <w:pPr>
        <w:ind w:left="2160" w:hanging="360"/>
      </w:pPr>
      <w:rPr>
        <w:rFonts w:ascii="Courier New" w:hAnsi="Courier New" w:hint="default"/>
      </w:rPr>
    </w:lvl>
    <w:lvl w:ilvl="2" w:tplc="C9D0BBAA">
      <w:start w:val="1"/>
      <w:numFmt w:val="bullet"/>
      <w:lvlText w:val=""/>
      <w:lvlJc w:val="left"/>
      <w:pPr>
        <w:ind w:left="2880" w:hanging="360"/>
      </w:pPr>
      <w:rPr>
        <w:rFonts w:ascii="Wingdings" w:hAnsi="Wingdings" w:hint="default"/>
      </w:rPr>
    </w:lvl>
    <w:lvl w:ilvl="3" w:tplc="1E96D2DA">
      <w:start w:val="1"/>
      <w:numFmt w:val="bullet"/>
      <w:lvlText w:val=""/>
      <w:lvlJc w:val="left"/>
      <w:pPr>
        <w:ind w:left="3600" w:hanging="360"/>
      </w:pPr>
      <w:rPr>
        <w:rFonts w:ascii="Symbol" w:hAnsi="Symbol" w:hint="default"/>
      </w:rPr>
    </w:lvl>
    <w:lvl w:ilvl="4" w:tplc="74EE4FB4">
      <w:start w:val="1"/>
      <w:numFmt w:val="bullet"/>
      <w:lvlText w:val="o"/>
      <w:lvlJc w:val="left"/>
      <w:pPr>
        <w:ind w:left="4320" w:hanging="360"/>
      </w:pPr>
      <w:rPr>
        <w:rFonts w:ascii="Courier New" w:hAnsi="Courier New" w:hint="default"/>
      </w:rPr>
    </w:lvl>
    <w:lvl w:ilvl="5" w:tplc="3BFED056">
      <w:start w:val="1"/>
      <w:numFmt w:val="bullet"/>
      <w:lvlText w:val=""/>
      <w:lvlJc w:val="left"/>
      <w:pPr>
        <w:ind w:left="5040" w:hanging="360"/>
      </w:pPr>
      <w:rPr>
        <w:rFonts w:ascii="Wingdings" w:hAnsi="Wingdings" w:hint="default"/>
      </w:rPr>
    </w:lvl>
    <w:lvl w:ilvl="6" w:tplc="1CB82D24">
      <w:start w:val="1"/>
      <w:numFmt w:val="bullet"/>
      <w:lvlText w:val=""/>
      <w:lvlJc w:val="left"/>
      <w:pPr>
        <w:ind w:left="5760" w:hanging="360"/>
      </w:pPr>
      <w:rPr>
        <w:rFonts w:ascii="Symbol" w:hAnsi="Symbol" w:hint="default"/>
      </w:rPr>
    </w:lvl>
    <w:lvl w:ilvl="7" w:tplc="488ECC76">
      <w:start w:val="1"/>
      <w:numFmt w:val="bullet"/>
      <w:lvlText w:val="o"/>
      <w:lvlJc w:val="left"/>
      <w:pPr>
        <w:ind w:left="6480" w:hanging="360"/>
      </w:pPr>
      <w:rPr>
        <w:rFonts w:ascii="Courier New" w:hAnsi="Courier New" w:hint="default"/>
      </w:rPr>
    </w:lvl>
    <w:lvl w:ilvl="8" w:tplc="4D029B78">
      <w:start w:val="1"/>
      <w:numFmt w:val="bullet"/>
      <w:lvlText w:val=""/>
      <w:lvlJc w:val="left"/>
      <w:pPr>
        <w:ind w:left="7200" w:hanging="360"/>
      </w:pPr>
      <w:rPr>
        <w:rFonts w:ascii="Wingdings" w:hAnsi="Wingdings" w:hint="default"/>
      </w:rPr>
    </w:lvl>
  </w:abstractNum>
  <w:abstractNum w:abstractNumId="6" w15:restartNumberingAfterBreak="0">
    <w:nsid w:val="2AA997C3"/>
    <w:multiLevelType w:val="hybridMultilevel"/>
    <w:tmpl w:val="F6501A6A"/>
    <w:lvl w:ilvl="0" w:tplc="B0A4F10E">
      <w:start w:val="1"/>
      <w:numFmt w:val="decimal"/>
      <w:lvlText w:val="%1."/>
      <w:lvlJc w:val="left"/>
      <w:pPr>
        <w:ind w:left="720" w:hanging="360"/>
      </w:pPr>
    </w:lvl>
    <w:lvl w:ilvl="1" w:tplc="26C0ECCE">
      <w:start w:val="1"/>
      <w:numFmt w:val="lowerLetter"/>
      <w:lvlText w:val="%2."/>
      <w:lvlJc w:val="left"/>
      <w:pPr>
        <w:ind w:left="1440" w:hanging="360"/>
      </w:pPr>
    </w:lvl>
    <w:lvl w:ilvl="2" w:tplc="3E7221CA">
      <w:start w:val="1"/>
      <w:numFmt w:val="lowerRoman"/>
      <w:lvlText w:val="%3."/>
      <w:lvlJc w:val="right"/>
      <w:pPr>
        <w:ind w:left="2160" w:hanging="180"/>
      </w:pPr>
    </w:lvl>
    <w:lvl w:ilvl="3" w:tplc="847884EC">
      <w:start w:val="1"/>
      <w:numFmt w:val="decimal"/>
      <w:lvlText w:val="%4."/>
      <w:lvlJc w:val="left"/>
      <w:pPr>
        <w:ind w:left="2880" w:hanging="360"/>
      </w:pPr>
    </w:lvl>
    <w:lvl w:ilvl="4" w:tplc="CE52ABD4">
      <w:start w:val="1"/>
      <w:numFmt w:val="lowerLetter"/>
      <w:lvlText w:val="%5."/>
      <w:lvlJc w:val="left"/>
      <w:pPr>
        <w:ind w:left="3600" w:hanging="360"/>
      </w:pPr>
    </w:lvl>
    <w:lvl w:ilvl="5" w:tplc="96C4554E">
      <w:start w:val="1"/>
      <w:numFmt w:val="lowerRoman"/>
      <w:lvlText w:val="%6."/>
      <w:lvlJc w:val="right"/>
      <w:pPr>
        <w:ind w:left="4320" w:hanging="180"/>
      </w:pPr>
    </w:lvl>
    <w:lvl w:ilvl="6" w:tplc="EDA0AC98">
      <w:start w:val="1"/>
      <w:numFmt w:val="decimal"/>
      <w:lvlText w:val="%7."/>
      <w:lvlJc w:val="left"/>
      <w:pPr>
        <w:ind w:left="5040" w:hanging="360"/>
      </w:pPr>
    </w:lvl>
    <w:lvl w:ilvl="7" w:tplc="CCBCE24C">
      <w:start w:val="1"/>
      <w:numFmt w:val="lowerLetter"/>
      <w:lvlText w:val="%8."/>
      <w:lvlJc w:val="left"/>
      <w:pPr>
        <w:ind w:left="5760" w:hanging="360"/>
      </w:pPr>
    </w:lvl>
    <w:lvl w:ilvl="8" w:tplc="F9CA58C2">
      <w:start w:val="1"/>
      <w:numFmt w:val="lowerRoman"/>
      <w:lvlText w:val="%9."/>
      <w:lvlJc w:val="right"/>
      <w:pPr>
        <w:ind w:left="6480" w:hanging="180"/>
      </w:pPr>
    </w:lvl>
  </w:abstractNum>
  <w:abstractNum w:abstractNumId="7" w15:restartNumberingAfterBreak="0">
    <w:nsid w:val="308AB81D"/>
    <w:multiLevelType w:val="hybridMultilevel"/>
    <w:tmpl w:val="5FE06740"/>
    <w:lvl w:ilvl="0" w:tplc="86CCD6AA">
      <w:start w:val="1"/>
      <w:numFmt w:val="decimal"/>
      <w:lvlText w:val="%1."/>
      <w:lvlJc w:val="left"/>
      <w:pPr>
        <w:ind w:left="360" w:hanging="360"/>
      </w:pPr>
    </w:lvl>
    <w:lvl w:ilvl="1" w:tplc="E886165E">
      <w:start w:val="1"/>
      <w:numFmt w:val="lowerLetter"/>
      <w:lvlText w:val="%2."/>
      <w:lvlJc w:val="left"/>
      <w:pPr>
        <w:ind w:left="1080" w:hanging="360"/>
      </w:pPr>
    </w:lvl>
    <w:lvl w:ilvl="2" w:tplc="6AEC3784">
      <w:start w:val="1"/>
      <w:numFmt w:val="lowerRoman"/>
      <w:lvlText w:val="%3."/>
      <w:lvlJc w:val="right"/>
      <w:pPr>
        <w:ind w:left="1800" w:hanging="180"/>
      </w:pPr>
    </w:lvl>
    <w:lvl w:ilvl="3" w:tplc="3208EE50">
      <w:start w:val="1"/>
      <w:numFmt w:val="decimal"/>
      <w:lvlText w:val="%4."/>
      <w:lvlJc w:val="left"/>
      <w:pPr>
        <w:ind w:left="2520" w:hanging="360"/>
      </w:pPr>
    </w:lvl>
    <w:lvl w:ilvl="4" w:tplc="25D490A6">
      <w:start w:val="1"/>
      <w:numFmt w:val="lowerLetter"/>
      <w:lvlText w:val="%5."/>
      <w:lvlJc w:val="left"/>
      <w:pPr>
        <w:ind w:left="3240" w:hanging="360"/>
      </w:pPr>
    </w:lvl>
    <w:lvl w:ilvl="5" w:tplc="9336F5FC">
      <w:start w:val="1"/>
      <w:numFmt w:val="lowerRoman"/>
      <w:lvlText w:val="%6."/>
      <w:lvlJc w:val="right"/>
      <w:pPr>
        <w:ind w:left="3960" w:hanging="180"/>
      </w:pPr>
    </w:lvl>
    <w:lvl w:ilvl="6" w:tplc="55ACF874">
      <w:start w:val="1"/>
      <w:numFmt w:val="decimal"/>
      <w:lvlText w:val="%7."/>
      <w:lvlJc w:val="left"/>
      <w:pPr>
        <w:ind w:left="4680" w:hanging="360"/>
      </w:pPr>
    </w:lvl>
    <w:lvl w:ilvl="7" w:tplc="3B405270">
      <w:start w:val="1"/>
      <w:numFmt w:val="lowerLetter"/>
      <w:lvlText w:val="%8."/>
      <w:lvlJc w:val="left"/>
      <w:pPr>
        <w:ind w:left="5400" w:hanging="360"/>
      </w:pPr>
    </w:lvl>
    <w:lvl w:ilvl="8" w:tplc="F7587B58">
      <w:start w:val="1"/>
      <w:numFmt w:val="lowerRoman"/>
      <w:lvlText w:val="%9."/>
      <w:lvlJc w:val="right"/>
      <w:pPr>
        <w:ind w:left="6120" w:hanging="180"/>
      </w:pPr>
    </w:lvl>
  </w:abstractNum>
  <w:abstractNum w:abstractNumId="8" w15:restartNumberingAfterBreak="0">
    <w:nsid w:val="3E44C434"/>
    <w:multiLevelType w:val="hybridMultilevel"/>
    <w:tmpl w:val="82A450FA"/>
    <w:lvl w:ilvl="0" w:tplc="E074838A">
      <w:start w:val="1"/>
      <w:numFmt w:val="bullet"/>
      <w:lvlText w:val=""/>
      <w:lvlJc w:val="left"/>
      <w:pPr>
        <w:ind w:left="1440" w:hanging="360"/>
      </w:pPr>
      <w:rPr>
        <w:rFonts w:ascii="Symbol" w:hAnsi="Symbol" w:hint="default"/>
      </w:rPr>
    </w:lvl>
    <w:lvl w:ilvl="1" w:tplc="DD3CFC66">
      <w:start w:val="1"/>
      <w:numFmt w:val="bullet"/>
      <w:lvlText w:val="o"/>
      <w:lvlJc w:val="left"/>
      <w:pPr>
        <w:ind w:left="2160" w:hanging="360"/>
      </w:pPr>
      <w:rPr>
        <w:rFonts w:ascii="Courier New" w:hAnsi="Courier New" w:hint="default"/>
      </w:rPr>
    </w:lvl>
    <w:lvl w:ilvl="2" w:tplc="60426018">
      <w:start w:val="1"/>
      <w:numFmt w:val="bullet"/>
      <w:lvlText w:val=""/>
      <w:lvlJc w:val="left"/>
      <w:pPr>
        <w:ind w:left="2880" w:hanging="360"/>
      </w:pPr>
      <w:rPr>
        <w:rFonts w:ascii="Wingdings" w:hAnsi="Wingdings" w:hint="default"/>
      </w:rPr>
    </w:lvl>
    <w:lvl w:ilvl="3" w:tplc="FF76E800">
      <w:start w:val="1"/>
      <w:numFmt w:val="bullet"/>
      <w:lvlText w:val=""/>
      <w:lvlJc w:val="left"/>
      <w:pPr>
        <w:ind w:left="3600" w:hanging="360"/>
      </w:pPr>
      <w:rPr>
        <w:rFonts w:ascii="Symbol" w:hAnsi="Symbol" w:hint="default"/>
      </w:rPr>
    </w:lvl>
    <w:lvl w:ilvl="4" w:tplc="0C5213DA">
      <w:start w:val="1"/>
      <w:numFmt w:val="bullet"/>
      <w:lvlText w:val="o"/>
      <w:lvlJc w:val="left"/>
      <w:pPr>
        <w:ind w:left="4320" w:hanging="360"/>
      </w:pPr>
      <w:rPr>
        <w:rFonts w:ascii="Courier New" w:hAnsi="Courier New" w:hint="default"/>
      </w:rPr>
    </w:lvl>
    <w:lvl w:ilvl="5" w:tplc="CEDA2388">
      <w:start w:val="1"/>
      <w:numFmt w:val="bullet"/>
      <w:lvlText w:val=""/>
      <w:lvlJc w:val="left"/>
      <w:pPr>
        <w:ind w:left="5040" w:hanging="360"/>
      </w:pPr>
      <w:rPr>
        <w:rFonts w:ascii="Wingdings" w:hAnsi="Wingdings" w:hint="default"/>
      </w:rPr>
    </w:lvl>
    <w:lvl w:ilvl="6" w:tplc="96D862DA">
      <w:start w:val="1"/>
      <w:numFmt w:val="bullet"/>
      <w:lvlText w:val=""/>
      <w:lvlJc w:val="left"/>
      <w:pPr>
        <w:ind w:left="5760" w:hanging="360"/>
      </w:pPr>
      <w:rPr>
        <w:rFonts w:ascii="Symbol" w:hAnsi="Symbol" w:hint="default"/>
      </w:rPr>
    </w:lvl>
    <w:lvl w:ilvl="7" w:tplc="9D2405E2">
      <w:start w:val="1"/>
      <w:numFmt w:val="bullet"/>
      <w:lvlText w:val="o"/>
      <w:lvlJc w:val="left"/>
      <w:pPr>
        <w:ind w:left="6480" w:hanging="360"/>
      </w:pPr>
      <w:rPr>
        <w:rFonts w:ascii="Courier New" w:hAnsi="Courier New" w:hint="default"/>
      </w:rPr>
    </w:lvl>
    <w:lvl w:ilvl="8" w:tplc="20E8BE9E">
      <w:start w:val="1"/>
      <w:numFmt w:val="bullet"/>
      <w:lvlText w:val=""/>
      <w:lvlJc w:val="left"/>
      <w:pPr>
        <w:ind w:left="7200" w:hanging="360"/>
      </w:pPr>
      <w:rPr>
        <w:rFonts w:ascii="Wingdings" w:hAnsi="Wingdings" w:hint="default"/>
      </w:rPr>
    </w:lvl>
  </w:abstractNum>
  <w:abstractNum w:abstractNumId="9" w15:restartNumberingAfterBreak="0">
    <w:nsid w:val="3FF8575C"/>
    <w:multiLevelType w:val="hybridMultilevel"/>
    <w:tmpl w:val="63F06E62"/>
    <w:lvl w:ilvl="0" w:tplc="068C804A">
      <w:start w:val="1"/>
      <w:numFmt w:val="bullet"/>
      <w:lvlText w:val=""/>
      <w:lvlJc w:val="left"/>
      <w:pPr>
        <w:ind w:left="1080" w:hanging="360"/>
      </w:pPr>
      <w:rPr>
        <w:rFonts w:ascii="Symbol" w:hAnsi="Symbol" w:hint="default"/>
      </w:rPr>
    </w:lvl>
    <w:lvl w:ilvl="1" w:tplc="06E495C4">
      <w:start w:val="1"/>
      <w:numFmt w:val="bullet"/>
      <w:lvlText w:val="o"/>
      <w:lvlJc w:val="left"/>
      <w:pPr>
        <w:ind w:left="1800" w:hanging="360"/>
      </w:pPr>
      <w:rPr>
        <w:rFonts w:ascii="Courier New" w:hAnsi="Courier New" w:hint="default"/>
      </w:rPr>
    </w:lvl>
    <w:lvl w:ilvl="2" w:tplc="273231EA">
      <w:start w:val="1"/>
      <w:numFmt w:val="bullet"/>
      <w:lvlText w:val=""/>
      <w:lvlJc w:val="left"/>
      <w:pPr>
        <w:ind w:left="2520" w:hanging="360"/>
      </w:pPr>
      <w:rPr>
        <w:rFonts w:ascii="Wingdings" w:hAnsi="Wingdings" w:hint="default"/>
      </w:rPr>
    </w:lvl>
    <w:lvl w:ilvl="3" w:tplc="608AF16A">
      <w:start w:val="1"/>
      <w:numFmt w:val="bullet"/>
      <w:lvlText w:val=""/>
      <w:lvlJc w:val="left"/>
      <w:pPr>
        <w:ind w:left="3240" w:hanging="360"/>
      </w:pPr>
      <w:rPr>
        <w:rFonts w:ascii="Symbol" w:hAnsi="Symbol" w:hint="default"/>
      </w:rPr>
    </w:lvl>
    <w:lvl w:ilvl="4" w:tplc="306879FE">
      <w:start w:val="1"/>
      <w:numFmt w:val="bullet"/>
      <w:lvlText w:val="o"/>
      <w:lvlJc w:val="left"/>
      <w:pPr>
        <w:ind w:left="3960" w:hanging="360"/>
      </w:pPr>
      <w:rPr>
        <w:rFonts w:ascii="Courier New" w:hAnsi="Courier New" w:hint="default"/>
      </w:rPr>
    </w:lvl>
    <w:lvl w:ilvl="5" w:tplc="662C0178">
      <w:start w:val="1"/>
      <w:numFmt w:val="bullet"/>
      <w:lvlText w:val=""/>
      <w:lvlJc w:val="left"/>
      <w:pPr>
        <w:ind w:left="4680" w:hanging="360"/>
      </w:pPr>
      <w:rPr>
        <w:rFonts w:ascii="Wingdings" w:hAnsi="Wingdings" w:hint="default"/>
      </w:rPr>
    </w:lvl>
    <w:lvl w:ilvl="6" w:tplc="D35047FE">
      <w:start w:val="1"/>
      <w:numFmt w:val="bullet"/>
      <w:lvlText w:val=""/>
      <w:lvlJc w:val="left"/>
      <w:pPr>
        <w:ind w:left="5400" w:hanging="360"/>
      </w:pPr>
      <w:rPr>
        <w:rFonts w:ascii="Symbol" w:hAnsi="Symbol" w:hint="default"/>
      </w:rPr>
    </w:lvl>
    <w:lvl w:ilvl="7" w:tplc="3F6EC182">
      <w:start w:val="1"/>
      <w:numFmt w:val="bullet"/>
      <w:lvlText w:val="o"/>
      <w:lvlJc w:val="left"/>
      <w:pPr>
        <w:ind w:left="6120" w:hanging="360"/>
      </w:pPr>
      <w:rPr>
        <w:rFonts w:ascii="Courier New" w:hAnsi="Courier New" w:hint="default"/>
      </w:rPr>
    </w:lvl>
    <w:lvl w:ilvl="8" w:tplc="3778879E">
      <w:start w:val="1"/>
      <w:numFmt w:val="bullet"/>
      <w:lvlText w:val=""/>
      <w:lvlJc w:val="left"/>
      <w:pPr>
        <w:ind w:left="6840" w:hanging="360"/>
      </w:pPr>
      <w:rPr>
        <w:rFonts w:ascii="Wingdings" w:hAnsi="Wingdings" w:hint="default"/>
      </w:rPr>
    </w:lvl>
  </w:abstractNum>
  <w:abstractNum w:abstractNumId="10" w15:restartNumberingAfterBreak="0">
    <w:nsid w:val="42777B17"/>
    <w:multiLevelType w:val="hybridMultilevel"/>
    <w:tmpl w:val="568EF700"/>
    <w:lvl w:ilvl="0" w:tplc="5D32E0F8">
      <w:start w:val="1"/>
      <w:numFmt w:val="bullet"/>
      <w:lvlText w:val=""/>
      <w:lvlJc w:val="left"/>
      <w:pPr>
        <w:ind w:left="1440" w:hanging="360"/>
      </w:pPr>
      <w:rPr>
        <w:rFonts w:ascii="Symbol" w:hAnsi="Symbol" w:hint="default"/>
      </w:rPr>
    </w:lvl>
    <w:lvl w:ilvl="1" w:tplc="333257EE">
      <w:start w:val="1"/>
      <w:numFmt w:val="bullet"/>
      <w:lvlText w:val="o"/>
      <w:lvlJc w:val="left"/>
      <w:pPr>
        <w:ind w:left="2160" w:hanging="360"/>
      </w:pPr>
      <w:rPr>
        <w:rFonts w:ascii="Courier New" w:hAnsi="Courier New" w:hint="default"/>
      </w:rPr>
    </w:lvl>
    <w:lvl w:ilvl="2" w:tplc="9D821444">
      <w:start w:val="1"/>
      <w:numFmt w:val="bullet"/>
      <w:lvlText w:val=""/>
      <w:lvlJc w:val="left"/>
      <w:pPr>
        <w:ind w:left="2880" w:hanging="360"/>
      </w:pPr>
      <w:rPr>
        <w:rFonts w:ascii="Wingdings" w:hAnsi="Wingdings" w:hint="default"/>
      </w:rPr>
    </w:lvl>
    <w:lvl w:ilvl="3" w:tplc="E57C6660">
      <w:start w:val="1"/>
      <w:numFmt w:val="bullet"/>
      <w:lvlText w:val=""/>
      <w:lvlJc w:val="left"/>
      <w:pPr>
        <w:ind w:left="3600" w:hanging="360"/>
      </w:pPr>
      <w:rPr>
        <w:rFonts w:ascii="Symbol" w:hAnsi="Symbol" w:hint="default"/>
      </w:rPr>
    </w:lvl>
    <w:lvl w:ilvl="4" w:tplc="D8A27296">
      <w:start w:val="1"/>
      <w:numFmt w:val="bullet"/>
      <w:lvlText w:val="o"/>
      <w:lvlJc w:val="left"/>
      <w:pPr>
        <w:ind w:left="4320" w:hanging="360"/>
      </w:pPr>
      <w:rPr>
        <w:rFonts w:ascii="Courier New" w:hAnsi="Courier New" w:hint="default"/>
      </w:rPr>
    </w:lvl>
    <w:lvl w:ilvl="5" w:tplc="82F459BC">
      <w:start w:val="1"/>
      <w:numFmt w:val="bullet"/>
      <w:lvlText w:val=""/>
      <w:lvlJc w:val="left"/>
      <w:pPr>
        <w:ind w:left="5040" w:hanging="360"/>
      </w:pPr>
      <w:rPr>
        <w:rFonts w:ascii="Wingdings" w:hAnsi="Wingdings" w:hint="default"/>
      </w:rPr>
    </w:lvl>
    <w:lvl w:ilvl="6" w:tplc="187A6F4A">
      <w:start w:val="1"/>
      <w:numFmt w:val="bullet"/>
      <w:lvlText w:val=""/>
      <w:lvlJc w:val="left"/>
      <w:pPr>
        <w:ind w:left="5760" w:hanging="360"/>
      </w:pPr>
      <w:rPr>
        <w:rFonts w:ascii="Symbol" w:hAnsi="Symbol" w:hint="default"/>
      </w:rPr>
    </w:lvl>
    <w:lvl w:ilvl="7" w:tplc="08C25F72">
      <w:start w:val="1"/>
      <w:numFmt w:val="bullet"/>
      <w:lvlText w:val="o"/>
      <w:lvlJc w:val="left"/>
      <w:pPr>
        <w:ind w:left="6480" w:hanging="360"/>
      </w:pPr>
      <w:rPr>
        <w:rFonts w:ascii="Courier New" w:hAnsi="Courier New" w:hint="default"/>
      </w:rPr>
    </w:lvl>
    <w:lvl w:ilvl="8" w:tplc="2D489B3C">
      <w:start w:val="1"/>
      <w:numFmt w:val="bullet"/>
      <w:lvlText w:val=""/>
      <w:lvlJc w:val="left"/>
      <w:pPr>
        <w:ind w:left="7200" w:hanging="360"/>
      </w:pPr>
      <w:rPr>
        <w:rFonts w:ascii="Wingdings" w:hAnsi="Wingdings" w:hint="default"/>
      </w:rPr>
    </w:lvl>
  </w:abstractNum>
  <w:abstractNum w:abstractNumId="11" w15:restartNumberingAfterBreak="0">
    <w:nsid w:val="44BFECD7"/>
    <w:multiLevelType w:val="hybridMultilevel"/>
    <w:tmpl w:val="ED86E3A6"/>
    <w:lvl w:ilvl="0" w:tplc="D3B44326">
      <w:start w:val="1"/>
      <w:numFmt w:val="bullet"/>
      <w:lvlText w:val=""/>
      <w:lvlJc w:val="left"/>
      <w:pPr>
        <w:ind w:left="1440" w:hanging="360"/>
      </w:pPr>
      <w:rPr>
        <w:rFonts w:ascii="Symbol" w:hAnsi="Symbol" w:hint="default"/>
      </w:rPr>
    </w:lvl>
    <w:lvl w:ilvl="1" w:tplc="84F29F72">
      <w:start w:val="1"/>
      <w:numFmt w:val="bullet"/>
      <w:lvlText w:val="o"/>
      <w:lvlJc w:val="left"/>
      <w:pPr>
        <w:ind w:left="2160" w:hanging="360"/>
      </w:pPr>
      <w:rPr>
        <w:rFonts w:ascii="Courier New" w:hAnsi="Courier New" w:hint="default"/>
      </w:rPr>
    </w:lvl>
    <w:lvl w:ilvl="2" w:tplc="74602C24">
      <w:start w:val="1"/>
      <w:numFmt w:val="bullet"/>
      <w:lvlText w:val=""/>
      <w:lvlJc w:val="left"/>
      <w:pPr>
        <w:ind w:left="2880" w:hanging="360"/>
      </w:pPr>
      <w:rPr>
        <w:rFonts w:ascii="Wingdings" w:hAnsi="Wingdings" w:hint="default"/>
      </w:rPr>
    </w:lvl>
    <w:lvl w:ilvl="3" w:tplc="CDA84B5E">
      <w:start w:val="1"/>
      <w:numFmt w:val="bullet"/>
      <w:lvlText w:val=""/>
      <w:lvlJc w:val="left"/>
      <w:pPr>
        <w:ind w:left="3600" w:hanging="360"/>
      </w:pPr>
      <w:rPr>
        <w:rFonts w:ascii="Symbol" w:hAnsi="Symbol" w:hint="default"/>
      </w:rPr>
    </w:lvl>
    <w:lvl w:ilvl="4" w:tplc="BAD4CC1C">
      <w:start w:val="1"/>
      <w:numFmt w:val="bullet"/>
      <w:lvlText w:val="o"/>
      <w:lvlJc w:val="left"/>
      <w:pPr>
        <w:ind w:left="4320" w:hanging="360"/>
      </w:pPr>
      <w:rPr>
        <w:rFonts w:ascii="Courier New" w:hAnsi="Courier New" w:hint="default"/>
      </w:rPr>
    </w:lvl>
    <w:lvl w:ilvl="5" w:tplc="F80EB85A">
      <w:start w:val="1"/>
      <w:numFmt w:val="bullet"/>
      <w:lvlText w:val=""/>
      <w:lvlJc w:val="left"/>
      <w:pPr>
        <w:ind w:left="5040" w:hanging="360"/>
      </w:pPr>
      <w:rPr>
        <w:rFonts w:ascii="Wingdings" w:hAnsi="Wingdings" w:hint="default"/>
      </w:rPr>
    </w:lvl>
    <w:lvl w:ilvl="6" w:tplc="D0B6665C">
      <w:start w:val="1"/>
      <w:numFmt w:val="bullet"/>
      <w:lvlText w:val=""/>
      <w:lvlJc w:val="left"/>
      <w:pPr>
        <w:ind w:left="5760" w:hanging="360"/>
      </w:pPr>
      <w:rPr>
        <w:rFonts w:ascii="Symbol" w:hAnsi="Symbol" w:hint="default"/>
      </w:rPr>
    </w:lvl>
    <w:lvl w:ilvl="7" w:tplc="3F9EF2C2">
      <w:start w:val="1"/>
      <w:numFmt w:val="bullet"/>
      <w:lvlText w:val="o"/>
      <w:lvlJc w:val="left"/>
      <w:pPr>
        <w:ind w:left="6480" w:hanging="360"/>
      </w:pPr>
      <w:rPr>
        <w:rFonts w:ascii="Courier New" w:hAnsi="Courier New" w:hint="default"/>
      </w:rPr>
    </w:lvl>
    <w:lvl w:ilvl="8" w:tplc="952C3C4C">
      <w:start w:val="1"/>
      <w:numFmt w:val="bullet"/>
      <w:lvlText w:val=""/>
      <w:lvlJc w:val="left"/>
      <w:pPr>
        <w:ind w:left="7200" w:hanging="360"/>
      </w:pPr>
      <w:rPr>
        <w:rFonts w:ascii="Wingdings" w:hAnsi="Wingdings" w:hint="default"/>
      </w:rPr>
    </w:lvl>
  </w:abstractNum>
  <w:abstractNum w:abstractNumId="12" w15:restartNumberingAfterBreak="0">
    <w:nsid w:val="4BCB6B01"/>
    <w:multiLevelType w:val="hybridMultilevel"/>
    <w:tmpl w:val="7048E188"/>
    <w:lvl w:ilvl="0" w:tplc="9CC0F558">
      <w:start w:val="1"/>
      <w:numFmt w:val="bullet"/>
      <w:lvlText w:val=""/>
      <w:lvlJc w:val="left"/>
      <w:pPr>
        <w:ind w:left="1440" w:hanging="360"/>
      </w:pPr>
      <w:rPr>
        <w:rFonts w:ascii="Symbol" w:hAnsi="Symbol" w:hint="default"/>
      </w:rPr>
    </w:lvl>
    <w:lvl w:ilvl="1" w:tplc="E1226900">
      <w:start w:val="1"/>
      <w:numFmt w:val="bullet"/>
      <w:lvlText w:val="o"/>
      <w:lvlJc w:val="left"/>
      <w:pPr>
        <w:ind w:left="2160" w:hanging="360"/>
      </w:pPr>
      <w:rPr>
        <w:rFonts w:ascii="Courier New" w:hAnsi="Courier New" w:hint="default"/>
      </w:rPr>
    </w:lvl>
    <w:lvl w:ilvl="2" w:tplc="8F820D24">
      <w:start w:val="1"/>
      <w:numFmt w:val="bullet"/>
      <w:lvlText w:val=""/>
      <w:lvlJc w:val="left"/>
      <w:pPr>
        <w:ind w:left="2880" w:hanging="360"/>
      </w:pPr>
      <w:rPr>
        <w:rFonts w:ascii="Wingdings" w:hAnsi="Wingdings" w:hint="default"/>
      </w:rPr>
    </w:lvl>
    <w:lvl w:ilvl="3" w:tplc="8FE4C280">
      <w:start w:val="1"/>
      <w:numFmt w:val="bullet"/>
      <w:lvlText w:val=""/>
      <w:lvlJc w:val="left"/>
      <w:pPr>
        <w:ind w:left="3600" w:hanging="360"/>
      </w:pPr>
      <w:rPr>
        <w:rFonts w:ascii="Symbol" w:hAnsi="Symbol" w:hint="default"/>
      </w:rPr>
    </w:lvl>
    <w:lvl w:ilvl="4" w:tplc="58D42ADA">
      <w:start w:val="1"/>
      <w:numFmt w:val="bullet"/>
      <w:lvlText w:val="o"/>
      <w:lvlJc w:val="left"/>
      <w:pPr>
        <w:ind w:left="4320" w:hanging="360"/>
      </w:pPr>
      <w:rPr>
        <w:rFonts w:ascii="Courier New" w:hAnsi="Courier New" w:hint="default"/>
      </w:rPr>
    </w:lvl>
    <w:lvl w:ilvl="5" w:tplc="7C763C42">
      <w:start w:val="1"/>
      <w:numFmt w:val="bullet"/>
      <w:lvlText w:val=""/>
      <w:lvlJc w:val="left"/>
      <w:pPr>
        <w:ind w:left="5040" w:hanging="360"/>
      </w:pPr>
      <w:rPr>
        <w:rFonts w:ascii="Wingdings" w:hAnsi="Wingdings" w:hint="default"/>
      </w:rPr>
    </w:lvl>
    <w:lvl w:ilvl="6" w:tplc="29F06268">
      <w:start w:val="1"/>
      <w:numFmt w:val="bullet"/>
      <w:lvlText w:val=""/>
      <w:lvlJc w:val="left"/>
      <w:pPr>
        <w:ind w:left="5760" w:hanging="360"/>
      </w:pPr>
      <w:rPr>
        <w:rFonts w:ascii="Symbol" w:hAnsi="Symbol" w:hint="default"/>
      </w:rPr>
    </w:lvl>
    <w:lvl w:ilvl="7" w:tplc="CAC6AE60">
      <w:start w:val="1"/>
      <w:numFmt w:val="bullet"/>
      <w:lvlText w:val="o"/>
      <w:lvlJc w:val="left"/>
      <w:pPr>
        <w:ind w:left="6480" w:hanging="360"/>
      </w:pPr>
      <w:rPr>
        <w:rFonts w:ascii="Courier New" w:hAnsi="Courier New" w:hint="default"/>
      </w:rPr>
    </w:lvl>
    <w:lvl w:ilvl="8" w:tplc="192AC222">
      <w:start w:val="1"/>
      <w:numFmt w:val="bullet"/>
      <w:lvlText w:val=""/>
      <w:lvlJc w:val="left"/>
      <w:pPr>
        <w:ind w:left="7200" w:hanging="360"/>
      </w:pPr>
      <w:rPr>
        <w:rFonts w:ascii="Wingdings" w:hAnsi="Wingdings" w:hint="default"/>
      </w:rPr>
    </w:lvl>
  </w:abstractNum>
  <w:abstractNum w:abstractNumId="13" w15:restartNumberingAfterBreak="0">
    <w:nsid w:val="4FE545BF"/>
    <w:multiLevelType w:val="hybridMultilevel"/>
    <w:tmpl w:val="720252F0"/>
    <w:lvl w:ilvl="0" w:tplc="44090001">
      <w:start w:val="1"/>
      <w:numFmt w:val="bullet"/>
      <w:lvlText w:val=""/>
      <w:lvlJc w:val="left"/>
      <w:pPr>
        <w:ind w:left="720" w:hanging="360"/>
      </w:pPr>
      <w:rPr>
        <w:rFonts w:ascii="Symbol" w:hAnsi="Symbol" w:hint="default"/>
      </w:rPr>
    </w:lvl>
    <w:lvl w:ilvl="1" w:tplc="4409000F">
      <w:start w:val="1"/>
      <w:numFmt w:val="decimal"/>
      <w:lvlText w:val="%2."/>
      <w:lvlJc w:val="left"/>
      <w:pPr>
        <w:ind w:left="1440" w:hanging="360"/>
      </w:p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5191E1FF"/>
    <w:multiLevelType w:val="hybridMultilevel"/>
    <w:tmpl w:val="1806177C"/>
    <w:lvl w:ilvl="0" w:tplc="57C238BE">
      <w:start w:val="1"/>
      <w:numFmt w:val="decimal"/>
      <w:lvlText w:val="%1."/>
      <w:lvlJc w:val="left"/>
      <w:pPr>
        <w:ind w:left="720" w:hanging="360"/>
      </w:pPr>
    </w:lvl>
    <w:lvl w:ilvl="1" w:tplc="24089126">
      <w:start w:val="1"/>
      <w:numFmt w:val="lowerLetter"/>
      <w:lvlText w:val="%2."/>
      <w:lvlJc w:val="left"/>
      <w:pPr>
        <w:ind w:left="1440" w:hanging="360"/>
      </w:pPr>
    </w:lvl>
    <w:lvl w:ilvl="2" w:tplc="0638F464">
      <w:start w:val="1"/>
      <w:numFmt w:val="lowerRoman"/>
      <w:lvlText w:val="%3."/>
      <w:lvlJc w:val="right"/>
      <w:pPr>
        <w:ind w:left="2160" w:hanging="180"/>
      </w:pPr>
    </w:lvl>
    <w:lvl w:ilvl="3" w:tplc="26120142">
      <w:start w:val="1"/>
      <w:numFmt w:val="decimal"/>
      <w:lvlText w:val="%4."/>
      <w:lvlJc w:val="left"/>
      <w:pPr>
        <w:ind w:left="2880" w:hanging="360"/>
      </w:pPr>
    </w:lvl>
    <w:lvl w:ilvl="4" w:tplc="888E57DE">
      <w:start w:val="1"/>
      <w:numFmt w:val="lowerLetter"/>
      <w:lvlText w:val="%5."/>
      <w:lvlJc w:val="left"/>
      <w:pPr>
        <w:ind w:left="3600" w:hanging="360"/>
      </w:pPr>
    </w:lvl>
    <w:lvl w:ilvl="5" w:tplc="5852B08A">
      <w:start w:val="1"/>
      <w:numFmt w:val="lowerRoman"/>
      <w:lvlText w:val="%6."/>
      <w:lvlJc w:val="right"/>
      <w:pPr>
        <w:ind w:left="4320" w:hanging="180"/>
      </w:pPr>
    </w:lvl>
    <w:lvl w:ilvl="6" w:tplc="517689E0">
      <w:start w:val="1"/>
      <w:numFmt w:val="decimal"/>
      <w:lvlText w:val="%7."/>
      <w:lvlJc w:val="left"/>
      <w:pPr>
        <w:ind w:left="5040" w:hanging="360"/>
      </w:pPr>
    </w:lvl>
    <w:lvl w:ilvl="7" w:tplc="BC84A4EE">
      <w:start w:val="1"/>
      <w:numFmt w:val="lowerLetter"/>
      <w:lvlText w:val="%8."/>
      <w:lvlJc w:val="left"/>
      <w:pPr>
        <w:ind w:left="5760" w:hanging="360"/>
      </w:pPr>
    </w:lvl>
    <w:lvl w:ilvl="8" w:tplc="E1C005E2">
      <w:start w:val="1"/>
      <w:numFmt w:val="lowerRoman"/>
      <w:lvlText w:val="%9."/>
      <w:lvlJc w:val="right"/>
      <w:pPr>
        <w:ind w:left="6480" w:hanging="180"/>
      </w:pPr>
    </w:lvl>
  </w:abstractNum>
  <w:abstractNum w:abstractNumId="15" w15:restartNumberingAfterBreak="0">
    <w:nsid w:val="52780AB9"/>
    <w:multiLevelType w:val="hybridMultilevel"/>
    <w:tmpl w:val="28D609BA"/>
    <w:lvl w:ilvl="0" w:tplc="FFFFFFFF">
      <w:start w:val="1"/>
      <w:numFmt w:val="bullet"/>
      <w:lvlText w:val=""/>
      <w:lvlJc w:val="left"/>
      <w:pPr>
        <w:ind w:left="720" w:hanging="360"/>
      </w:pPr>
      <w:rPr>
        <w:rFonts w:ascii="Symbol" w:hAnsi="Symbol" w:hint="default"/>
      </w:rPr>
    </w:lvl>
    <w:lvl w:ilvl="1" w:tplc="4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31B04B7"/>
    <w:multiLevelType w:val="hybridMultilevel"/>
    <w:tmpl w:val="0CE888CC"/>
    <w:lvl w:ilvl="0" w:tplc="338CE00E">
      <w:start w:val="1"/>
      <w:numFmt w:val="decimal"/>
      <w:lvlText w:val="%1."/>
      <w:lvlJc w:val="left"/>
      <w:pPr>
        <w:ind w:left="720" w:hanging="360"/>
      </w:pPr>
    </w:lvl>
    <w:lvl w:ilvl="1" w:tplc="277AE0F4">
      <w:start w:val="1"/>
      <w:numFmt w:val="lowerLetter"/>
      <w:lvlText w:val="%2."/>
      <w:lvlJc w:val="left"/>
      <w:pPr>
        <w:ind w:left="1440" w:hanging="360"/>
      </w:pPr>
    </w:lvl>
    <w:lvl w:ilvl="2" w:tplc="70B2D202">
      <w:start w:val="1"/>
      <w:numFmt w:val="lowerRoman"/>
      <w:lvlText w:val="%3."/>
      <w:lvlJc w:val="right"/>
      <w:pPr>
        <w:ind w:left="2160" w:hanging="180"/>
      </w:pPr>
    </w:lvl>
    <w:lvl w:ilvl="3" w:tplc="566A838A">
      <w:start w:val="1"/>
      <w:numFmt w:val="decimal"/>
      <w:lvlText w:val="%4."/>
      <w:lvlJc w:val="left"/>
      <w:pPr>
        <w:ind w:left="2880" w:hanging="360"/>
      </w:pPr>
    </w:lvl>
    <w:lvl w:ilvl="4" w:tplc="B2BE9F52">
      <w:start w:val="1"/>
      <w:numFmt w:val="lowerLetter"/>
      <w:lvlText w:val="%5."/>
      <w:lvlJc w:val="left"/>
      <w:pPr>
        <w:ind w:left="3600" w:hanging="360"/>
      </w:pPr>
    </w:lvl>
    <w:lvl w:ilvl="5" w:tplc="9FDE86E2">
      <w:start w:val="1"/>
      <w:numFmt w:val="lowerRoman"/>
      <w:lvlText w:val="%6."/>
      <w:lvlJc w:val="right"/>
      <w:pPr>
        <w:ind w:left="4320" w:hanging="180"/>
      </w:pPr>
    </w:lvl>
    <w:lvl w:ilvl="6" w:tplc="10A29DFC">
      <w:start w:val="1"/>
      <w:numFmt w:val="decimal"/>
      <w:lvlText w:val="%7."/>
      <w:lvlJc w:val="left"/>
      <w:pPr>
        <w:ind w:left="5040" w:hanging="360"/>
      </w:pPr>
    </w:lvl>
    <w:lvl w:ilvl="7" w:tplc="6DE45438">
      <w:start w:val="1"/>
      <w:numFmt w:val="lowerLetter"/>
      <w:lvlText w:val="%8."/>
      <w:lvlJc w:val="left"/>
      <w:pPr>
        <w:ind w:left="5760" w:hanging="360"/>
      </w:pPr>
    </w:lvl>
    <w:lvl w:ilvl="8" w:tplc="426CBD5A">
      <w:start w:val="1"/>
      <w:numFmt w:val="lowerRoman"/>
      <w:lvlText w:val="%9."/>
      <w:lvlJc w:val="right"/>
      <w:pPr>
        <w:ind w:left="6480" w:hanging="180"/>
      </w:pPr>
    </w:lvl>
  </w:abstractNum>
  <w:abstractNum w:abstractNumId="17" w15:restartNumberingAfterBreak="0">
    <w:nsid w:val="5510E7EB"/>
    <w:multiLevelType w:val="hybridMultilevel"/>
    <w:tmpl w:val="AEFA5872"/>
    <w:lvl w:ilvl="0" w:tplc="977C1F14">
      <w:start w:val="1"/>
      <w:numFmt w:val="bullet"/>
      <w:lvlText w:val=""/>
      <w:lvlJc w:val="left"/>
      <w:pPr>
        <w:ind w:left="1440" w:hanging="360"/>
      </w:pPr>
      <w:rPr>
        <w:rFonts w:ascii="Symbol" w:hAnsi="Symbol" w:hint="default"/>
      </w:rPr>
    </w:lvl>
    <w:lvl w:ilvl="1" w:tplc="A03EDCCA">
      <w:start w:val="1"/>
      <w:numFmt w:val="bullet"/>
      <w:lvlText w:val="o"/>
      <w:lvlJc w:val="left"/>
      <w:pPr>
        <w:ind w:left="2160" w:hanging="360"/>
      </w:pPr>
      <w:rPr>
        <w:rFonts w:ascii="Courier New" w:hAnsi="Courier New" w:hint="default"/>
      </w:rPr>
    </w:lvl>
    <w:lvl w:ilvl="2" w:tplc="C0088770">
      <w:start w:val="1"/>
      <w:numFmt w:val="bullet"/>
      <w:lvlText w:val=""/>
      <w:lvlJc w:val="left"/>
      <w:pPr>
        <w:ind w:left="2880" w:hanging="360"/>
      </w:pPr>
      <w:rPr>
        <w:rFonts w:ascii="Wingdings" w:hAnsi="Wingdings" w:hint="default"/>
      </w:rPr>
    </w:lvl>
    <w:lvl w:ilvl="3" w:tplc="6490421E">
      <w:start w:val="1"/>
      <w:numFmt w:val="bullet"/>
      <w:lvlText w:val=""/>
      <w:lvlJc w:val="left"/>
      <w:pPr>
        <w:ind w:left="3600" w:hanging="360"/>
      </w:pPr>
      <w:rPr>
        <w:rFonts w:ascii="Symbol" w:hAnsi="Symbol" w:hint="default"/>
      </w:rPr>
    </w:lvl>
    <w:lvl w:ilvl="4" w:tplc="0302CD90">
      <w:start w:val="1"/>
      <w:numFmt w:val="bullet"/>
      <w:lvlText w:val="o"/>
      <w:lvlJc w:val="left"/>
      <w:pPr>
        <w:ind w:left="4320" w:hanging="360"/>
      </w:pPr>
      <w:rPr>
        <w:rFonts w:ascii="Courier New" w:hAnsi="Courier New" w:hint="default"/>
      </w:rPr>
    </w:lvl>
    <w:lvl w:ilvl="5" w:tplc="9F309E2C">
      <w:start w:val="1"/>
      <w:numFmt w:val="bullet"/>
      <w:lvlText w:val=""/>
      <w:lvlJc w:val="left"/>
      <w:pPr>
        <w:ind w:left="5040" w:hanging="360"/>
      </w:pPr>
      <w:rPr>
        <w:rFonts w:ascii="Wingdings" w:hAnsi="Wingdings" w:hint="default"/>
      </w:rPr>
    </w:lvl>
    <w:lvl w:ilvl="6" w:tplc="7A3CBBD6">
      <w:start w:val="1"/>
      <w:numFmt w:val="bullet"/>
      <w:lvlText w:val=""/>
      <w:lvlJc w:val="left"/>
      <w:pPr>
        <w:ind w:left="5760" w:hanging="360"/>
      </w:pPr>
      <w:rPr>
        <w:rFonts w:ascii="Symbol" w:hAnsi="Symbol" w:hint="default"/>
      </w:rPr>
    </w:lvl>
    <w:lvl w:ilvl="7" w:tplc="7EC48932">
      <w:start w:val="1"/>
      <w:numFmt w:val="bullet"/>
      <w:lvlText w:val="o"/>
      <w:lvlJc w:val="left"/>
      <w:pPr>
        <w:ind w:left="6480" w:hanging="360"/>
      </w:pPr>
      <w:rPr>
        <w:rFonts w:ascii="Courier New" w:hAnsi="Courier New" w:hint="default"/>
      </w:rPr>
    </w:lvl>
    <w:lvl w:ilvl="8" w:tplc="CB2A8552">
      <w:start w:val="1"/>
      <w:numFmt w:val="bullet"/>
      <w:lvlText w:val=""/>
      <w:lvlJc w:val="left"/>
      <w:pPr>
        <w:ind w:left="7200" w:hanging="360"/>
      </w:pPr>
      <w:rPr>
        <w:rFonts w:ascii="Wingdings" w:hAnsi="Wingdings" w:hint="default"/>
      </w:rPr>
    </w:lvl>
  </w:abstractNum>
  <w:abstractNum w:abstractNumId="18" w15:restartNumberingAfterBreak="0">
    <w:nsid w:val="567F820E"/>
    <w:multiLevelType w:val="hybridMultilevel"/>
    <w:tmpl w:val="35E27720"/>
    <w:lvl w:ilvl="0" w:tplc="707CA57A">
      <w:start w:val="1"/>
      <w:numFmt w:val="bullet"/>
      <w:lvlText w:val=""/>
      <w:lvlJc w:val="left"/>
      <w:pPr>
        <w:ind w:left="1440" w:hanging="360"/>
      </w:pPr>
      <w:rPr>
        <w:rFonts w:ascii="Symbol" w:hAnsi="Symbol" w:hint="default"/>
      </w:rPr>
    </w:lvl>
    <w:lvl w:ilvl="1" w:tplc="DE02B37C">
      <w:start w:val="1"/>
      <w:numFmt w:val="bullet"/>
      <w:lvlText w:val="o"/>
      <w:lvlJc w:val="left"/>
      <w:pPr>
        <w:ind w:left="2160" w:hanging="360"/>
      </w:pPr>
      <w:rPr>
        <w:rFonts w:ascii="Courier New" w:hAnsi="Courier New" w:hint="default"/>
      </w:rPr>
    </w:lvl>
    <w:lvl w:ilvl="2" w:tplc="34586228">
      <w:start w:val="1"/>
      <w:numFmt w:val="bullet"/>
      <w:lvlText w:val=""/>
      <w:lvlJc w:val="left"/>
      <w:pPr>
        <w:ind w:left="2880" w:hanging="360"/>
      </w:pPr>
      <w:rPr>
        <w:rFonts w:ascii="Wingdings" w:hAnsi="Wingdings" w:hint="default"/>
      </w:rPr>
    </w:lvl>
    <w:lvl w:ilvl="3" w:tplc="1E1A1166">
      <w:start w:val="1"/>
      <w:numFmt w:val="bullet"/>
      <w:lvlText w:val=""/>
      <w:lvlJc w:val="left"/>
      <w:pPr>
        <w:ind w:left="3600" w:hanging="360"/>
      </w:pPr>
      <w:rPr>
        <w:rFonts w:ascii="Symbol" w:hAnsi="Symbol" w:hint="default"/>
      </w:rPr>
    </w:lvl>
    <w:lvl w:ilvl="4" w:tplc="BA1A2A90">
      <w:start w:val="1"/>
      <w:numFmt w:val="bullet"/>
      <w:lvlText w:val="o"/>
      <w:lvlJc w:val="left"/>
      <w:pPr>
        <w:ind w:left="4320" w:hanging="360"/>
      </w:pPr>
      <w:rPr>
        <w:rFonts w:ascii="Courier New" w:hAnsi="Courier New" w:hint="default"/>
      </w:rPr>
    </w:lvl>
    <w:lvl w:ilvl="5" w:tplc="2B04A222">
      <w:start w:val="1"/>
      <w:numFmt w:val="bullet"/>
      <w:lvlText w:val=""/>
      <w:lvlJc w:val="left"/>
      <w:pPr>
        <w:ind w:left="5040" w:hanging="360"/>
      </w:pPr>
      <w:rPr>
        <w:rFonts w:ascii="Wingdings" w:hAnsi="Wingdings" w:hint="default"/>
      </w:rPr>
    </w:lvl>
    <w:lvl w:ilvl="6" w:tplc="738C339A">
      <w:start w:val="1"/>
      <w:numFmt w:val="bullet"/>
      <w:lvlText w:val=""/>
      <w:lvlJc w:val="left"/>
      <w:pPr>
        <w:ind w:left="5760" w:hanging="360"/>
      </w:pPr>
      <w:rPr>
        <w:rFonts w:ascii="Symbol" w:hAnsi="Symbol" w:hint="default"/>
      </w:rPr>
    </w:lvl>
    <w:lvl w:ilvl="7" w:tplc="1E167BC6">
      <w:start w:val="1"/>
      <w:numFmt w:val="bullet"/>
      <w:lvlText w:val="o"/>
      <w:lvlJc w:val="left"/>
      <w:pPr>
        <w:ind w:left="6480" w:hanging="360"/>
      </w:pPr>
      <w:rPr>
        <w:rFonts w:ascii="Courier New" w:hAnsi="Courier New" w:hint="default"/>
      </w:rPr>
    </w:lvl>
    <w:lvl w:ilvl="8" w:tplc="D48E0314">
      <w:start w:val="1"/>
      <w:numFmt w:val="bullet"/>
      <w:lvlText w:val=""/>
      <w:lvlJc w:val="left"/>
      <w:pPr>
        <w:ind w:left="7200" w:hanging="360"/>
      </w:pPr>
      <w:rPr>
        <w:rFonts w:ascii="Wingdings" w:hAnsi="Wingdings" w:hint="default"/>
      </w:rPr>
    </w:lvl>
  </w:abstractNum>
  <w:abstractNum w:abstractNumId="19" w15:restartNumberingAfterBreak="0">
    <w:nsid w:val="62113524"/>
    <w:multiLevelType w:val="hybridMultilevel"/>
    <w:tmpl w:val="E51E4BD6"/>
    <w:lvl w:ilvl="0" w:tplc="A8BA6A88">
      <w:start w:val="1"/>
      <w:numFmt w:val="decimal"/>
      <w:lvlText w:val="%1."/>
      <w:lvlJc w:val="left"/>
      <w:pPr>
        <w:ind w:left="720" w:hanging="360"/>
      </w:pPr>
    </w:lvl>
    <w:lvl w:ilvl="1" w:tplc="78CC99EC">
      <w:start w:val="1"/>
      <w:numFmt w:val="lowerLetter"/>
      <w:lvlText w:val="%2."/>
      <w:lvlJc w:val="left"/>
      <w:pPr>
        <w:ind w:left="1440" w:hanging="360"/>
      </w:pPr>
    </w:lvl>
    <w:lvl w:ilvl="2" w:tplc="7D327676">
      <w:start w:val="1"/>
      <w:numFmt w:val="lowerRoman"/>
      <w:lvlText w:val="%3."/>
      <w:lvlJc w:val="right"/>
      <w:pPr>
        <w:ind w:left="2160" w:hanging="180"/>
      </w:pPr>
    </w:lvl>
    <w:lvl w:ilvl="3" w:tplc="0106AB66">
      <w:start w:val="1"/>
      <w:numFmt w:val="decimal"/>
      <w:lvlText w:val="%4."/>
      <w:lvlJc w:val="left"/>
      <w:pPr>
        <w:ind w:left="2880" w:hanging="360"/>
      </w:pPr>
    </w:lvl>
    <w:lvl w:ilvl="4" w:tplc="F6BAD272">
      <w:start w:val="1"/>
      <w:numFmt w:val="lowerLetter"/>
      <w:lvlText w:val="%5."/>
      <w:lvlJc w:val="left"/>
      <w:pPr>
        <w:ind w:left="3600" w:hanging="360"/>
      </w:pPr>
    </w:lvl>
    <w:lvl w:ilvl="5" w:tplc="DBD6488A">
      <w:start w:val="1"/>
      <w:numFmt w:val="lowerRoman"/>
      <w:lvlText w:val="%6."/>
      <w:lvlJc w:val="right"/>
      <w:pPr>
        <w:ind w:left="4320" w:hanging="180"/>
      </w:pPr>
    </w:lvl>
    <w:lvl w:ilvl="6" w:tplc="28BAAC10">
      <w:start w:val="1"/>
      <w:numFmt w:val="decimal"/>
      <w:lvlText w:val="%7."/>
      <w:lvlJc w:val="left"/>
      <w:pPr>
        <w:ind w:left="5040" w:hanging="360"/>
      </w:pPr>
    </w:lvl>
    <w:lvl w:ilvl="7" w:tplc="6B168DDA">
      <w:start w:val="1"/>
      <w:numFmt w:val="lowerLetter"/>
      <w:lvlText w:val="%8."/>
      <w:lvlJc w:val="left"/>
      <w:pPr>
        <w:ind w:left="5760" w:hanging="360"/>
      </w:pPr>
    </w:lvl>
    <w:lvl w:ilvl="8" w:tplc="6018E3CA">
      <w:start w:val="1"/>
      <w:numFmt w:val="lowerRoman"/>
      <w:lvlText w:val="%9."/>
      <w:lvlJc w:val="right"/>
      <w:pPr>
        <w:ind w:left="6480" w:hanging="180"/>
      </w:pPr>
    </w:lvl>
  </w:abstractNum>
  <w:abstractNum w:abstractNumId="20" w15:restartNumberingAfterBreak="0">
    <w:nsid w:val="63487F9F"/>
    <w:multiLevelType w:val="hybridMultilevel"/>
    <w:tmpl w:val="DE448F0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1" w15:restartNumberingAfterBreak="0">
    <w:nsid w:val="63DE8C0A"/>
    <w:multiLevelType w:val="hybridMultilevel"/>
    <w:tmpl w:val="6AE416B8"/>
    <w:lvl w:ilvl="0" w:tplc="E8769EF4">
      <w:start w:val="1"/>
      <w:numFmt w:val="decimal"/>
      <w:lvlText w:val="%1."/>
      <w:lvlJc w:val="left"/>
      <w:pPr>
        <w:ind w:left="720" w:hanging="360"/>
      </w:pPr>
    </w:lvl>
    <w:lvl w:ilvl="1" w:tplc="986E3090">
      <w:start w:val="1"/>
      <w:numFmt w:val="lowerLetter"/>
      <w:lvlText w:val="%2."/>
      <w:lvlJc w:val="left"/>
      <w:pPr>
        <w:ind w:left="1440" w:hanging="360"/>
      </w:pPr>
    </w:lvl>
    <w:lvl w:ilvl="2" w:tplc="59AC83AC">
      <w:start w:val="1"/>
      <w:numFmt w:val="lowerRoman"/>
      <w:lvlText w:val="%3."/>
      <w:lvlJc w:val="right"/>
      <w:pPr>
        <w:ind w:left="2160" w:hanging="180"/>
      </w:pPr>
    </w:lvl>
    <w:lvl w:ilvl="3" w:tplc="E2823364">
      <w:start w:val="1"/>
      <w:numFmt w:val="decimal"/>
      <w:lvlText w:val="%4."/>
      <w:lvlJc w:val="left"/>
      <w:pPr>
        <w:ind w:left="2880" w:hanging="360"/>
      </w:pPr>
    </w:lvl>
    <w:lvl w:ilvl="4" w:tplc="CDEC816C">
      <w:start w:val="1"/>
      <w:numFmt w:val="lowerLetter"/>
      <w:lvlText w:val="%5."/>
      <w:lvlJc w:val="left"/>
      <w:pPr>
        <w:ind w:left="3600" w:hanging="360"/>
      </w:pPr>
    </w:lvl>
    <w:lvl w:ilvl="5" w:tplc="9EBCF8D0">
      <w:start w:val="1"/>
      <w:numFmt w:val="lowerRoman"/>
      <w:lvlText w:val="%6."/>
      <w:lvlJc w:val="right"/>
      <w:pPr>
        <w:ind w:left="4320" w:hanging="180"/>
      </w:pPr>
    </w:lvl>
    <w:lvl w:ilvl="6" w:tplc="E724D55A">
      <w:start w:val="1"/>
      <w:numFmt w:val="decimal"/>
      <w:lvlText w:val="%7."/>
      <w:lvlJc w:val="left"/>
      <w:pPr>
        <w:ind w:left="5040" w:hanging="360"/>
      </w:pPr>
    </w:lvl>
    <w:lvl w:ilvl="7" w:tplc="83C6E12C">
      <w:start w:val="1"/>
      <w:numFmt w:val="lowerLetter"/>
      <w:lvlText w:val="%8."/>
      <w:lvlJc w:val="left"/>
      <w:pPr>
        <w:ind w:left="5760" w:hanging="360"/>
      </w:pPr>
    </w:lvl>
    <w:lvl w:ilvl="8" w:tplc="043CF438">
      <w:start w:val="1"/>
      <w:numFmt w:val="lowerRoman"/>
      <w:lvlText w:val="%9."/>
      <w:lvlJc w:val="right"/>
      <w:pPr>
        <w:ind w:left="6480" w:hanging="180"/>
      </w:pPr>
    </w:lvl>
  </w:abstractNum>
  <w:abstractNum w:abstractNumId="22" w15:restartNumberingAfterBreak="0">
    <w:nsid w:val="68FFBA9F"/>
    <w:multiLevelType w:val="hybridMultilevel"/>
    <w:tmpl w:val="185E108A"/>
    <w:lvl w:ilvl="0" w:tplc="D988D888">
      <w:start w:val="1"/>
      <w:numFmt w:val="decimal"/>
      <w:lvlText w:val="%1."/>
      <w:lvlJc w:val="left"/>
      <w:pPr>
        <w:ind w:left="720" w:hanging="360"/>
      </w:pPr>
    </w:lvl>
    <w:lvl w:ilvl="1" w:tplc="5E9CFF98">
      <w:start w:val="1"/>
      <w:numFmt w:val="lowerLetter"/>
      <w:lvlText w:val="%2."/>
      <w:lvlJc w:val="left"/>
      <w:pPr>
        <w:ind w:left="1440" w:hanging="360"/>
      </w:pPr>
    </w:lvl>
    <w:lvl w:ilvl="2" w:tplc="32A43772">
      <w:start w:val="1"/>
      <w:numFmt w:val="lowerRoman"/>
      <w:lvlText w:val="%3."/>
      <w:lvlJc w:val="right"/>
      <w:pPr>
        <w:ind w:left="2160" w:hanging="180"/>
      </w:pPr>
    </w:lvl>
    <w:lvl w:ilvl="3" w:tplc="70888B58">
      <w:start w:val="1"/>
      <w:numFmt w:val="decimal"/>
      <w:lvlText w:val="%4."/>
      <w:lvlJc w:val="left"/>
      <w:pPr>
        <w:ind w:left="2880" w:hanging="360"/>
      </w:pPr>
    </w:lvl>
    <w:lvl w:ilvl="4" w:tplc="23223744">
      <w:start w:val="1"/>
      <w:numFmt w:val="lowerLetter"/>
      <w:lvlText w:val="%5."/>
      <w:lvlJc w:val="left"/>
      <w:pPr>
        <w:ind w:left="3600" w:hanging="360"/>
      </w:pPr>
    </w:lvl>
    <w:lvl w:ilvl="5" w:tplc="B3287BD0">
      <w:start w:val="1"/>
      <w:numFmt w:val="lowerRoman"/>
      <w:lvlText w:val="%6."/>
      <w:lvlJc w:val="right"/>
      <w:pPr>
        <w:ind w:left="4320" w:hanging="180"/>
      </w:pPr>
    </w:lvl>
    <w:lvl w:ilvl="6" w:tplc="5DC0F120">
      <w:start w:val="1"/>
      <w:numFmt w:val="decimal"/>
      <w:lvlText w:val="%7."/>
      <w:lvlJc w:val="left"/>
      <w:pPr>
        <w:ind w:left="5040" w:hanging="360"/>
      </w:pPr>
    </w:lvl>
    <w:lvl w:ilvl="7" w:tplc="092C1E0C">
      <w:start w:val="1"/>
      <w:numFmt w:val="lowerLetter"/>
      <w:lvlText w:val="%8."/>
      <w:lvlJc w:val="left"/>
      <w:pPr>
        <w:ind w:left="5760" w:hanging="360"/>
      </w:pPr>
    </w:lvl>
    <w:lvl w:ilvl="8" w:tplc="32AAF668">
      <w:start w:val="1"/>
      <w:numFmt w:val="lowerRoman"/>
      <w:lvlText w:val="%9."/>
      <w:lvlJc w:val="right"/>
      <w:pPr>
        <w:ind w:left="6480" w:hanging="180"/>
      </w:pPr>
    </w:lvl>
  </w:abstractNum>
  <w:abstractNum w:abstractNumId="23" w15:restartNumberingAfterBreak="0">
    <w:nsid w:val="6D96C68C"/>
    <w:multiLevelType w:val="hybridMultilevel"/>
    <w:tmpl w:val="524CAFF2"/>
    <w:lvl w:ilvl="0" w:tplc="75DA880E">
      <w:start w:val="1"/>
      <w:numFmt w:val="bullet"/>
      <w:lvlText w:val=""/>
      <w:lvlJc w:val="left"/>
      <w:pPr>
        <w:ind w:left="1440" w:hanging="360"/>
      </w:pPr>
      <w:rPr>
        <w:rFonts w:ascii="Symbol" w:hAnsi="Symbol" w:hint="default"/>
      </w:rPr>
    </w:lvl>
    <w:lvl w:ilvl="1" w:tplc="F146CC34">
      <w:start w:val="1"/>
      <w:numFmt w:val="bullet"/>
      <w:lvlText w:val="o"/>
      <w:lvlJc w:val="left"/>
      <w:pPr>
        <w:ind w:left="2160" w:hanging="360"/>
      </w:pPr>
      <w:rPr>
        <w:rFonts w:ascii="Courier New" w:hAnsi="Courier New" w:hint="default"/>
      </w:rPr>
    </w:lvl>
    <w:lvl w:ilvl="2" w:tplc="957A16FC">
      <w:start w:val="1"/>
      <w:numFmt w:val="bullet"/>
      <w:lvlText w:val=""/>
      <w:lvlJc w:val="left"/>
      <w:pPr>
        <w:ind w:left="2880" w:hanging="360"/>
      </w:pPr>
      <w:rPr>
        <w:rFonts w:ascii="Wingdings" w:hAnsi="Wingdings" w:hint="default"/>
      </w:rPr>
    </w:lvl>
    <w:lvl w:ilvl="3" w:tplc="011E5678">
      <w:start w:val="1"/>
      <w:numFmt w:val="bullet"/>
      <w:lvlText w:val=""/>
      <w:lvlJc w:val="left"/>
      <w:pPr>
        <w:ind w:left="3600" w:hanging="360"/>
      </w:pPr>
      <w:rPr>
        <w:rFonts w:ascii="Symbol" w:hAnsi="Symbol" w:hint="default"/>
      </w:rPr>
    </w:lvl>
    <w:lvl w:ilvl="4" w:tplc="8FA07B30">
      <w:start w:val="1"/>
      <w:numFmt w:val="bullet"/>
      <w:lvlText w:val="o"/>
      <w:lvlJc w:val="left"/>
      <w:pPr>
        <w:ind w:left="4320" w:hanging="360"/>
      </w:pPr>
      <w:rPr>
        <w:rFonts w:ascii="Courier New" w:hAnsi="Courier New" w:hint="default"/>
      </w:rPr>
    </w:lvl>
    <w:lvl w:ilvl="5" w:tplc="3FAC10F6">
      <w:start w:val="1"/>
      <w:numFmt w:val="bullet"/>
      <w:lvlText w:val=""/>
      <w:lvlJc w:val="left"/>
      <w:pPr>
        <w:ind w:left="5040" w:hanging="360"/>
      </w:pPr>
      <w:rPr>
        <w:rFonts w:ascii="Wingdings" w:hAnsi="Wingdings" w:hint="default"/>
      </w:rPr>
    </w:lvl>
    <w:lvl w:ilvl="6" w:tplc="0ABAFFB8">
      <w:start w:val="1"/>
      <w:numFmt w:val="bullet"/>
      <w:lvlText w:val=""/>
      <w:lvlJc w:val="left"/>
      <w:pPr>
        <w:ind w:left="5760" w:hanging="360"/>
      </w:pPr>
      <w:rPr>
        <w:rFonts w:ascii="Symbol" w:hAnsi="Symbol" w:hint="default"/>
      </w:rPr>
    </w:lvl>
    <w:lvl w:ilvl="7" w:tplc="04A8EE0C">
      <w:start w:val="1"/>
      <w:numFmt w:val="bullet"/>
      <w:lvlText w:val="o"/>
      <w:lvlJc w:val="left"/>
      <w:pPr>
        <w:ind w:left="6480" w:hanging="360"/>
      </w:pPr>
      <w:rPr>
        <w:rFonts w:ascii="Courier New" w:hAnsi="Courier New" w:hint="default"/>
      </w:rPr>
    </w:lvl>
    <w:lvl w:ilvl="8" w:tplc="C0B6BA46">
      <w:start w:val="1"/>
      <w:numFmt w:val="bullet"/>
      <w:lvlText w:val=""/>
      <w:lvlJc w:val="left"/>
      <w:pPr>
        <w:ind w:left="7200" w:hanging="360"/>
      </w:pPr>
      <w:rPr>
        <w:rFonts w:ascii="Wingdings" w:hAnsi="Wingdings" w:hint="default"/>
      </w:rPr>
    </w:lvl>
  </w:abstractNum>
  <w:abstractNum w:abstractNumId="24" w15:restartNumberingAfterBreak="0">
    <w:nsid w:val="71966560"/>
    <w:multiLevelType w:val="hybridMultilevel"/>
    <w:tmpl w:val="5D36412E"/>
    <w:lvl w:ilvl="0" w:tplc="D98C87F2">
      <w:start w:val="1"/>
      <w:numFmt w:val="decimal"/>
      <w:lvlText w:val="%1."/>
      <w:lvlJc w:val="left"/>
      <w:pPr>
        <w:ind w:left="720" w:hanging="360"/>
      </w:pPr>
    </w:lvl>
    <w:lvl w:ilvl="1" w:tplc="B25A9E9C">
      <w:start w:val="1"/>
      <w:numFmt w:val="lowerLetter"/>
      <w:lvlText w:val="%2."/>
      <w:lvlJc w:val="left"/>
      <w:pPr>
        <w:ind w:left="1440" w:hanging="360"/>
      </w:pPr>
    </w:lvl>
    <w:lvl w:ilvl="2" w:tplc="310E57CE">
      <w:start w:val="1"/>
      <w:numFmt w:val="lowerRoman"/>
      <w:lvlText w:val="%3."/>
      <w:lvlJc w:val="right"/>
      <w:pPr>
        <w:ind w:left="2160" w:hanging="180"/>
      </w:pPr>
    </w:lvl>
    <w:lvl w:ilvl="3" w:tplc="0902E792">
      <w:start w:val="1"/>
      <w:numFmt w:val="decimal"/>
      <w:lvlText w:val="%4."/>
      <w:lvlJc w:val="left"/>
      <w:pPr>
        <w:ind w:left="2880" w:hanging="360"/>
      </w:pPr>
    </w:lvl>
    <w:lvl w:ilvl="4" w:tplc="8E3AE614">
      <w:start w:val="1"/>
      <w:numFmt w:val="lowerLetter"/>
      <w:lvlText w:val="%5."/>
      <w:lvlJc w:val="left"/>
      <w:pPr>
        <w:ind w:left="3600" w:hanging="360"/>
      </w:pPr>
    </w:lvl>
    <w:lvl w:ilvl="5" w:tplc="1DFC8EDC">
      <w:start w:val="1"/>
      <w:numFmt w:val="lowerRoman"/>
      <w:lvlText w:val="%6."/>
      <w:lvlJc w:val="right"/>
      <w:pPr>
        <w:ind w:left="4320" w:hanging="180"/>
      </w:pPr>
    </w:lvl>
    <w:lvl w:ilvl="6" w:tplc="2EEC6E76">
      <w:start w:val="1"/>
      <w:numFmt w:val="decimal"/>
      <w:lvlText w:val="%7."/>
      <w:lvlJc w:val="left"/>
      <w:pPr>
        <w:ind w:left="5040" w:hanging="360"/>
      </w:pPr>
    </w:lvl>
    <w:lvl w:ilvl="7" w:tplc="0A8878F0">
      <w:start w:val="1"/>
      <w:numFmt w:val="lowerLetter"/>
      <w:lvlText w:val="%8."/>
      <w:lvlJc w:val="left"/>
      <w:pPr>
        <w:ind w:left="5760" w:hanging="360"/>
      </w:pPr>
    </w:lvl>
    <w:lvl w:ilvl="8" w:tplc="FB187474">
      <w:start w:val="1"/>
      <w:numFmt w:val="lowerRoman"/>
      <w:lvlText w:val="%9."/>
      <w:lvlJc w:val="right"/>
      <w:pPr>
        <w:ind w:left="6480" w:hanging="180"/>
      </w:pPr>
    </w:lvl>
  </w:abstractNum>
  <w:abstractNum w:abstractNumId="25" w15:restartNumberingAfterBreak="0">
    <w:nsid w:val="76AD4FBB"/>
    <w:multiLevelType w:val="hybridMultilevel"/>
    <w:tmpl w:val="475621D2"/>
    <w:lvl w:ilvl="0" w:tplc="BD10C9DE">
      <w:start w:val="1"/>
      <w:numFmt w:val="decimal"/>
      <w:lvlText w:val="%1."/>
      <w:lvlJc w:val="left"/>
      <w:pPr>
        <w:ind w:left="720" w:hanging="360"/>
      </w:pPr>
    </w:lvl>
    <w:lvl w:ilvl="1" w:tplc="C65E9350">
      <w:start w:val="1"/>
      <w:numFmt w:val="lowerLetter"/>
      <w:lvlText w:val="%2."/>
      <w:lvlJc w:val="left"/>
      <w:pPr>
        <w:ind w:left="1440" w:hanging="360"/>
      </w:pPr>
    </w:lvl>
    <w:lvl w:ilvl="2" w:tplc="C73E2218">
      <w:start w:val="1"/>
      <w:numFmt w:val="lowerRoman"/>
      <w:lvlText w:val="%3."/>
      <w:lvlJc w:val="right"/>
      <w:pPr>
        <w:ind w:left="2160" w:hanging="180"/>
      </w:pPr>
    </w:lvl>
    <w:lvl w:ilvl="3" w:tplc="5C9409F8">
      <w:start w:val="1"/>
      <w:numFmt w:val="decimal"/>
      <w:lvlText w:val="%4."/>
      <w:lvlJc w:val="left"/>
      <w:pPr>
        <w:ind w:left="2880" w:hanging="360"/>
      </w:pPr>
    </w:lvl>
    <w:lvl w:ilvl="4" w:tplc="BF08267E">
      <w:start w:val="1"/>
      <w:numFmt w:val="lowerLetter"/>
      <w:lvlText w:val="%5."/>
      <w:lvlJc w:val="left"/>
      <w:pPr>
        <w:ind w:left="3600" w:hanging="360"/>
      </w:pPr>
    </w:lvl>
    <w:lvl w:ilvl="5" w:tplc="F60AA536">
      <w:start w:val="1"/>
      <w:numFmt w:val="lowerRoman"/>
      <w:lvlText w:val="%6."/>
      <w:lvlJc w:val="right"/>
      <w:pPr>
        <w:ind w:left="4320" w:hanging="180"/>
      </w:pPr>
    </w:lvl>
    <w:lvl w:ilvl="6" w:tplc="B23E8154">
      <w:start w:val="1"/>
      <w:numFmt w:val="decimal"/>
      <w:lvlText w:val="%7."/>
      <w:lvlJc w:val="left"/>
      <w:pPr>
        <w:ind w:left="5040" w:hanging="360"/>
      </w:pPr>
    </w:lvl>
    <w:lvl w:ilvl="7" w:tplc="12B05BBC">
      <w:start w:val="1"/>
      <w:numFmt w:val="lowerLetter"/>
      <w:lvlText w:val="%8."/>
      <w:lvlJc w:val="left"/>
      <w:pPr>
        <w:ind w:left="5760" w:hanging="360"/>
      </w:pPr>
    </w:lvl>
    <w:lvl w:ilvl="8" w:tplc="C67658C4">
      <w:start w:val="1"/>
      <w:numFmt w:val="lowerRoman"/>
      <w:lvlText w:val="%9."/>
      <w:lvlJc w:val="right"/>
      <w:pPr>
        <w:ind w:left="6480" w:hanging="180"/>
      </w:pPr>
    </w:lvl>
  </w:abstractNum>
  <w:num w:numId="1" w16cid:durableId="219246471">
    <w:abstractNumId w:val="3"/>
  </w:num>
  <w:num w:numId="2" w16cid:durableId="1511992466">
    <w:abstractNumId w:val="14"/>
  </w:num>
  <w:num w:numId="3" w16cid:durableId="780800570">
    <w:abstractNumId w:val="7"/>
  </w:num>
  <w:num w:numId="4" w16cid:durableId="915169940">
    <w:abstractNumId w:val="24"/>
  </w:num>
  <w:num w:numId="5" w16cid:durableId="1462650961">
    <w:abstractNumId w:val="9"/>
  </w:num>
  <w:num w:numId="6" w16cid:durableId="1935553691">
    <w:abstractNumId w:val="18"/>
  </w:num>
  <w:num w:numId="7" w16cid:durableId="1160736974">
    <w:abstractNumId w:val="0"/>
  </w:num>
  <w:num w:numId="8" w16cid:durableId="1526284312">
    <w:abstractNumId w:val="11"/>
  </w:num>
  <w:num w:numId="9" w16cid:durableId="785538916">
    <w:abstractNumId w:val="23"/>
  </w:num>
  <w:num w:numId="10" w16cid:durableId="768744819">
    <w:abstractNumId w:val="19"/>
  </w:num>
  <w:num w:numId="11" w16cid:durableId="1093746500">
    <w:abstractNumId w:val="17"/>
  </w:num>
  <w:num w:numId="12" w16cid:durableId="1116676877">
    <w:abstractNumId w:val="10"/>
  </w:num>
  <w:num w:numId="13" w16cid:durableId="1815561822">
    <w:abstractNumId w:val="5"/>
  </w:num>
  <w:num w:numId="14" w16cid:durableId="1558711191">
    <w:abstractNumId w:val="4"/>
  </w:num>
  <w:num w:numId="15" w16cid:durableId="1993827732">
    <w:abstractNumId w:val="8"/>
  </w:num>
  <w:num w:numId="16" w16cid:durableId="1995715130">
    <w:abstractNumId w:val="12"/>
  </w:num>
  <w:num w:numId="17" w16cid:durableId="1869833959">
    <w:abstractNumId w:val="16"/>
  </w:num>
  <w:num w:numId="18" w16cid:durableId="1135830478">
    <w:abstractNumId w:val="25"/>
  </w:num>
  <w:num w:numId="19" w16cid:durableId="239684178">
    <w:abstractNumId w:val="22"/>
  </w:num>
  <w:num w:numId="20" w16cid:durableId="1759015997">
    <w:abstractNumId w:val="21"/>
  </w:num>
  <w:num w:numId="21" w16cid:durableId="1186791547">
    <w:abstractNumId w:val="6"/>
  </w:num>
  <w:num w:numId="22" w16cid:durableId="390887083">
    <w:abstractNumId w:val="2"/>
  </w:num>
  <w:num w:numId="23" w16cid:durableId="2138444934">
    <w:abstractNumId w:val="1"/>
  </w:num>
  <w:num w:numId="24" w16cid:durableId="1196776138">
    <w:abstractNumId w:val="20"/>
  </w:num>
  <w:num w:numId="25" w16cid:durableId="1396901639">
    <w:abstractNumId w:val="13"/>
  </w:num>
  <w:num w:numId="26" w16cid:durableId="1590038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533533"/>
    <w:rsid w:val="00016984"/>
    <w:rsid w:val="00026A3E"/>
    <w:rsid w:val="0003121C"/>
    <w:rsid w:val="000557EB"/>
    <w:rsid w:val="00082256"/>
    <w:rsid w:val="000A0E2A"/>
    <w:rsid w:val="000C2CB0"/>
    <w:rsid w:val="000D27CD"/>
    <w:rsid w:val="000E077E"/>
    <w:rsid w:val="000E4AF6"/>
    <w:rsid w:val="00101007"/>
    <w:rsid w:val="001378C3"/>
    <w:rsid w:val="00163C09"/>
    <w:rsid w:val="001704F2"/>
    <w:rsid w:val="001A54DF"/>
    <w:rsid w:val="001B4786"/>
    <w:rsid w:val="00223F16"/>
    <w:rsid w:val="00256166"/>
    <w:rsid w:val="00277C48"/>
    <w:rsid w:val="002B0979"/>
    <w:rsid w:val="00306D00"/>
    <w:rsid w:val="00354D90"/>
    <w:rsid w:val="0035543E"/>
    <w:rsid w:val="003F3F8A"/>
    <w:rsid w:val="00427A2B"/>
    <w:rsid w:val="00455887"/>
    <w:rsid w:val="004C1D99"/>
    <w:rsid w:val="004C5BA1"/>
    <w:rsid w:val="00524735"/>
    <w:rsid w:val="00572ED2"/>
    <w:rsid w:val="00577310"/>
    <w:rsid w:val="00657E02"/>
    <w:rsid w:val="0069092E"/>
    <w:rsid w:val="006A0D24"/>
    <w:rsid w:val="006C6464"/>
    <w:rsid w:val="007344C1"/>
    <w:rsid w:val="00734CD6"/>
    <w:rsid w:val="00781D6F"/>
    <w:rsid w:val="0078673A"/>
    <w:rsid w:val="007C1A01"/>
    <w:rsid w:val="007C5EBE"/>
    <w:rsid w:val="00817495"/>
    <w:rsid w:val="008E77B0"/>
    <w:rsid w:val="00905FE1"/>
    <w:rsid w:val="009356D9"/>
    <w:rsid w:val="00944BC0"/>
    <w:rsid w:val="009B1372"/>
    <w:rsid w:val="009B208B"/>
    <w:rsid w:val="009B7BFC"/>
    <w:rsid w:val="009F1BCC"/>
    <w:rsid w:val="00AB1E85"/>
    <w:rsid w:val="00AC3710"/>
    <w:rsid w:val="00AF543D"/>
    <w:rsid w:val="00B33583"/>
    <w:rsid w:val="00B56BD8"/>
    <w:rsid w:val="00B84E68"/>
    <w:rsid w:val="00B90581"/>
    <w:rsid w:val="00BA1CCE"/>
    <w:rsid w:val="00BB6A88"/>
    <w:rsid w:val="00C23907"/>
    <w:rsid w:val="00C23FF8"/>
    <w:rsid w:val="00C3256A"/>
    <w:rsid w:val="00C42801"/>
    <w:rsid w:val="00C44532"/>
    <w:rsid w:val="00C5073D"/>
    <w:rsid w:val="00C53F92"/>
    <w:rsid w:val="00C746D0"/>
    <w:rsid w:val="00D00AFA"/>
    <w:rsid w:val="00D26301"/>
    <w:rsid w:val="00D67B37"/>
    <w:rsid w:val="00DB68FA"/>
    <w:rsid w:val="00E21141"/>
    <w:rsid w:val="00E55662"/>
    <w:rsid w:val="00E70BBA"/>
    <w:rsid w:val="00EF3656"/>
    <w:rsid w:val="00EF7000"/>
    <w:rsid w:val="00F055D9"/>
    <w:rsid w:val="00F663F2"/>
    <w:rsid w:val="00FB0393"/>
    <w:rsid w:val="00FE19F2"/>
    <w:rsid w:val="00FF3C92"/>
    <w:rsid w:val="157EC4C1"/>
    <w:rsid w:val="1E646D7B"/>
    <w:rsid w:val="20BFC1FF"/>
    <w:rsid w:val="46533533"/>
    <w:rsid w:val="48A0E1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3533"/>
  <w15:chartTrackingRefBased/>
  <w15:docId w15:val="{7483B96C-EFB1-4099-BF8E-03CB90BA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C1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65388">
      <w:bodyDiv w:val="1"/>
      <w:marLeft w:val="0"/>
      <w:marRight w:val="0"/>
      <w:marTop w:val="0"/>
      <w:marBottom w:val="0"/>
      <w:divBdr>
        <w:top w:val="none" w:sz="0" w:space="0" w:color="auto"/>
        <w:left w:val="none" w:sz="0" w:space="0" w:color="auto"/>
        <w:bottom w:val="none" w:sz="0" w:space="0" w:color="auto"/>
        <w:right w:val="none" w:sz="0" w:space="0" w:color="auto"/>
      </w:divBdr>
      <w:divsChild>
        <w:div w:id="10887284">
          <w:marLeft w:val="0"/>
          <w:marRight w:val="0"/>
          <w:marTop w:val="0"/>
          <w:marBottom w:val="0"/>
          <w:divBdr>
            <w:top w:val="none" w:sz="0" w:space="0" w:color="auto"/>
            <w:left w:val="none" w:sz="0" w:space="0" w:color="auto"/>
            <w:bottom w:val="none" w:sz="0" w:space="0" w:color="auto"/>
            <w:right w:val="none" w:sz="0" w:space="0" w:color="auto"/>
          </w:divBdr>
          <w:divsChild>
            <w:div w:id="1535118957">
              <w:marLeft w:val="0"/>
              <w:marRight w:val="0"/>
              <w:marTop w:val="0"/>
              <w:marBottom w:val="0"/>
              <w:divBdr>
                <w:top w:val="none" w:sz="0" w:space="0" w:color="auto"/>
                <w:left w:val="none" w:sz="0" w:space="0" w:color="auto"/>
                <w:bottom w:val="none" w:sz="0" w:space="0" w:color="auto"/>
                <w:right w:val="none" w:sz="0" w:space="0" w:color="auto"/>
              </w:divBdr>
            </w:div>
            <w:div w:id="1987079786">
              <w:marLeft w:val="0"/>
              <w:marRight w:val="0"/>
              <w:marTop w:val="0"/>
              <w:marBottom w:val="0"/>
              <w:divBdr>
                <w:top w:val="none" w:sz="0" w:space="0" w:color="auto"/>
                <w:left w:val="none" w:sz="0" w:space="0" w:color="auto"/>
                <w:bottom w:val="none" w:sz="0" w:space="0" w:color="auto"/>
                <w:right w:val="none" w:sz="0" w:space="0" w:color="auto"/>
              </w:divBdr>
            </w:div>
            <w:div w:id="343671895">
              <w:marLeft w:val="0"/>
              <w:marRight w:val="0"/>
              <w:marTop w:val="0"/>
              <w:marBottom w:val="0"/>
              <w:divBdr>
                <w:top w:val="none" w:sz="0" w:space="0" w:color="auto"/>
                <w:left w:val="none" w:sz="0" w:space="0" w:color="auto"/>
                <w:bottom w:val="none" w:sz="0" w:space="0" w:color="auto"/>
                <w:right w:val="none" w:sz="0" w:space="0" w:color="auto"/>
              </w:divBdr>
            </w:div>
            <w:div w:id="71240981">
              <w:marLeft w:val="0"/>
              <w:marRight w:val="0"/>
              <w:marTop w:val="0"/>
              <w:marBottom w:val="0"/>
              <w:divBdr>
                <w:top w:val="none" w:sz="0" w:space="0" w:color="auto"/>
                <w:left w:val="none" w:sz="0" w:space="0" w:color="auto"/>
                <w:bottom w:val="none" w:sz="0" w:space="0" w:color="auto"/>
                <w:right w:val="none" w:sz="0" w:space="0" w:color="auto"/>
              </w:divBdr>
            </w:div>
            <w:div w:id="17016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9896">
      <w:bodyDiv w:val="1"/>
      <w:marLeft w:val="0"/>
      <w:marRight w:val="0"/>
      <w:marTop w:val="0"/>
      <w:marBottom w:val="0"/>
      <w:divBdr>
        <w:top w:val="none" w:sz="0" w:space="0" w:color="auto"/>
        <w:left w:val="none" w:sz="0" w:space="0" w:color="auto"/>
        <w:bottom w:val="none" w:sz="0" w:space="0" w:color="auto"/>
        <w:right w:val="none" w:sz="0" w:space="0" w:color="auto"/>
      </w:divBdr>
      <w:divsChild>
        <w:div w:id="535586194">
          <w:marLeft w:val="0"/>
          <w:marRight w:val="0"/>
          <w:marTop w:val="0"/>
          <w:marBottom w:val="0"/>
          <w:divBdr>
            <w:top w:val="none" w:sz="0" w:space="0" w:color="auto"/>
            <w:left w:val="none" w:sz="0" w:space="0" w:color="auto"/>
            <w:bottom w:val="none" w:sz="0" w:space="0" w:color="auto"/>
            <w:right w:val="none" w:sz="0" w:space="0" w:color="auto"/>
          </w:divBdr>
          <w:divsChild>
            <w:div w:id="9826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7544">
      <w:bodyDiv w:val="1"/>
      <w:marLeft w:val="0"/>
      <w:marRight w:val="0"/>
      <w:marTop w:val="0"/>
      <w:marBottom w:val="0"/>
      <w:divBdr>
        <w:top w:val="none" w:sz="0" w:space="0" w:color="auto"/>
        <w:left w:val="none" w:sz="0" w:space="0" w:color="auto"/>
        <w:bottom w:val="none" w:sz="0" w:space="0" w:color="auto"/>
        <w:right w:val="none" w:sz="0" w:space="0" w:color="auto"/>
      </w:divBdr>
      <w:divsChild>
        <w:div w:id="1972469400">
          <w:marLeft w:val="0"/>
          <w:marRight w:val="0"/>
          <w:marTop w:val="0"/>
          <w:marBottom w:val="0"/>
          <w:divBdr>
            <w:top w:val="none" w:sz="0" w:space="0" w:color="auto"/>
            <w:left w:val="none" w:sz="0" w:space="0" w:color="auto"/>
            <w:bottom w:val="none" w:sz="0" w:space="0" w:color="auto"/>
            <w:right w:val="none" w:sz="0" w:space="0" w:color="auto"/>
          </w:divBdr>
          <w:divsChild>
            <w:div w:id="917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6219">
      <w:bodyDiv w:val="1"/>
      <w:marLeft w:val="0"/>
      <w:marRight w:val="0"/>
      <w:marTop w:val="0"/>
      <w:marBottom w:val="0"/>
      <w:divBdr>
        <w:top w:val="none" w:sz="0" w:space="0" w:color="auto"/>
        <w:left w:val="none" w:sz="0" w:space="0" w:color="auto"/>
        <w:bottom w:val="none" w:sz="0" w:space="0" w:color="auto"/>
        <w:right w:val="none" w:sz="0" w:space="0" w:color="auto"/>
      </w:divBdr>
      <w:divsChild>
        <w:div w:id="1374695550">
          <w:marLeft w:val="0"/>
          <w:marRight w:val="0"/>
          <w:marTop w:val="0"/>
          <w:marBottom w:val="0"/>
          <w:divBdr>
            <w:top w:val="none" w:sz="0" w:space="0" w:color="auto"/>
            <w:left w:val="none" w:sz="0" w:space="0" w:color="auto"/>
            <w:bottom w:val="none" w:sz="0" w:space="0" w:color="auto"/>
            <w:right w:val="none" w:sz="0" w:space="0" w:color="auto"/>
          </w:divBdr>
          <w:divsChild>
            <w:div w:id="19550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zekth13/kkbi2.git"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home.blade.php"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s://www.python.org/downloads/release/python-3104/"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hyperlink" Target="https://mariadb.com/downloads/" TargetMode="External"/><Relationship Id="rId10" Type="http://schemas.openxmlformats.org/officeDocument/2006/relationships/hyperlink" Target="https://git-scm.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getcomposer.org/download/"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filehorse.com/download-php-64/69544/"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heidisql.com/download.php"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2794</Words>
  <Characters>15926</Characters>
  <Application>Microsoft Office Word</Application>
  <DocSecurity>0</DocSecurity>
  <Lines>132</Lines>
  <Paragraphs>37</Paragraphs>
  <ScaleCrop>false</ScaleCrop>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Amirul amin Arman</dc:creator>
  <cp:keywords/>
  <dc:description/>
  <cp:lastModifiedBy>Amirul amin Arman</cp:lastModifiedBy>
  <cp:revision>2</cp:revision>
  <dcterms:created xsi:type="dcterms:W3CDTF">2024-02-23T07:04:00Z</dcterms:created>
  <dcterms:modified xsi:type="dcterms:W3CDTF">2024-02-23T07:04:00Z</dcterms:modified>
</cp:coreProperties>
</file>