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0B2545"/>
          <w:sz w:val="50"/>
        </w:rPr>
        <w:t>傅里叶变换 Flutter 应用开发</w:t>
      </w:r>
    </w:p>
    <w:p>
      <w:pPr>
        <w:jc w:val="center"/>
      </w:pPr>
      <w:r>
        <w:rPr>
          <w:color w:val="2E74B5"/>
          <w:sz w:val="28"/>
        </w:rPr>
        <w:t>包含符号推导与数值可视化，并由规则优先的 Python 后端提供支持</w:t>
      </w:r>
    </w:p>
    <w:p>
      <w:pPr>
        <w:jc w:val="center"/>
      </w:pPr>
      <w:r>
        <w:t>中文检查版</w:t>
      </w:r>
    </w:p>
    <w:p>
      <w:pPr>
        <w:jc w:val="center"/>
      </w:pPr>
      <w:r>
        <w:t>以 Flutter 应用作为项目主体</w:t>
      </w:r>
    </w:p>
    <w:p>
      <w:pPr>
        <w:jc w:val="center"/>
      </w:pPr>
      <w:r>
        <w:t>后端仅作为符号傅里叶推导的支持服务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摘要</w:t>
      </w:r>
    </w:p>
    <w:p>
      <w:r>
        <w:t>2. 引言</w:t>
      </w:r>
    </w:p>
    <w:p>
      <w:r>
        <w:t>3. 背景与设计理由</w:t>
      </w:r>
    </w:p>
    <w:p>
      <w:r>
        <w:t xml:space="preserve">   - 傅里叶变换背景</w:t>
      </w:r>
    </w:p>
    <w:p>
      <w:r>
        <w:t xml:space="preserve">   - 项目动机</w:t>
      </w:r>
    </w:p>
    <w:p>
      <w:r>
        <w:t xml:space="preserve">   - 项目目标</w:t>
      </w:r>
    </w:p>
    <w:p>
      <w:r>
        <w:t xml:space="preserve">   - 范围与限制</w:t>
      </w:r>
    </w:p>
    <w:p>
      <w:r>
        <w:t>4. 整体系统架构</w:t>
      </w:r>
    </w:p>
    <w:p>
      <w:r>
        <w:t xml:space="preserve">   - 系统概述</w:t>
      </w:r>
    </w:p>
    <w:p>
      <w:r>
        <w:t xml:space="preserve">   - Flutter 前端</w:t>
      </w:r>
    </w:p>
    <w:p>
      <w:r>
        <w:t xml:space="preserve">   - FastAPI 符号后端</w:t>
      </w:r>
    </w:p>
    <w:p>
      <w:r>
        <w:t xml:space="preserve">   - 前后端通信</w:t>
      </w:r>
    </w:p>
    <w:p>
      <w:r>
        <w:t>5. Flutter 应用设计</w:t>
      </w:r>
    </w:p>
    <w:p>
      <w:r>
        <w:t xml:space="preserve">   - 用户界面</w:t>
      </w:r>
    </w:p>
    <w:p>
      <w:r>
        <w:t xml:space="preserve">   - 公式输入</w:t>
      </w:r>
    </w:p>
    <w:p>
      <w:r>
        <w:t xml:space="preserve">   - 示例导航</w:t>
      </w:r>
    </w:p>
    <w:p>
      <w:r>
        <w:t xml:space="preserve">   - LaTeX 渲染</w:t>
      </w:r>
    </w:p>
    <w:p>
      <w:r>
        <w:t>6. 符号傅里叶变换引擎</w:t>
      </w:r>
    </w:p>
    <w:p>
      <w:r>
        <w:t xml:space="preserve">   - 基于定义的框架</w:t>
      </w:r>
    </w:p>
    <w:p>
      <w:r>
        <w:t xml:space="preserve">   - 规则匹配策略</w:t>
      </w:r>
    </w:p>
    <w:p>
      <w:r>
        <w:t xml:space="preserve">   - 基于分布理论的变换</w:t>
      </w:r>
    </w:p>
    <w:p>
      <w:r>
        <w:t xml:space="preserve">   - 通用变换族</w:t>
      </w:r>
    </w:p>
    <w:p>
      <w:r>
        <w:t xml:space="preserve">   - 错误处理</w:t>
      </w:r>
    </w:p>
    <w:p>
      <w:r>
        <w:t>7. 实现细节</w:t>
      </w:r>
    </w:p>
    <w:p>
      <w:r>
        <w:t xml:space="preserve">   - 后端命令与函数</w:t>
      </w:r>
    </w:p>
    <w:p>
      <w:r>
        <w:t xml:space="preserve">   - 关键代码片段</w:t>
      </w:r>
    </w:p>
    <w:p>
      <w:r>
        <w:t xml:space="preserve">   - Matcher 设计</w:t>
      </w:r>
    </w:p>
    <w:p>
      <w:r>
        <w:t xml:space="preserve">   - API 设计</w:t>
      </w:r>
    </w:p>
    <w:p>
      <w:r>
        <w:t xml:space="preserve">   - 数据流</w:t>
      </w:r>
    </w:p>
    <w:p>
      <w:r>
        <w:t>8. 测试与评估</w:t>
      </w:r>
    </w:p>
    <w:p>
      <w:r>
        <w:t xml:space="preserve">   - 后端回归测试</w:t>
      </w:r>
    </w:p>
    <w:p>
      <w:r>
        <w:t xml:space="preserve">   - Flutter 测试</w:t>
      </w:r>
    </w:p>
    <w:p>
      <w:r>
        <w:t xml:space="preserve">   - 代表性测试用例</w:t>
      </w:r>
    </w:p>
    <w:p>
      <w:r>
        <w:t xml:space="preserve">   - 性能观察</w:t>
      </w:r>
    </w:p>
    <w:p>
      <w:r>
        <w:t>9. 讨论</w:t>
      </w:r>
    </w:p>
    <w:p>
      <w:r>
        <w:t xml:space="preserve">   - 当前能力</w:t>
      </w:r>
    </w:p>
    <w:p>
      <w:r>
        <w:t xml:space="preserve">   - 支持的函数类别</w:t>
      </w:r>
    </w:p>
    <w:p>
      <w:r>
        <w:t xml:space="preserve">   - 限制</w:t>
      </w:r>
    </w:p>
    <w:p>
      <w:r>
        <w:t xml:space="preserve">   - 与通用 CAS 系统的比较</w:t>
      </w:r>
    </w:p>
    <w:p>
      <w:r>
        <w:t>10. 结论与未来工作</w:t>
      </w:r>
    </w:p>
    <w:p>
      <w:r>
        <w:t>参考文献</w:t>
      </w:r>
    </w:p>
    <w:p>
      <w:r>
        <w:t>附录 A. 问答摘要</w:t>
      </w:r>
    </w:p>
    <w:p>
      <w:r>
        <w:t>附录 B. 额外代码片段</w:t>
      </w:r>
    </w:p>
    <w:p>
      <w:r>
        <w:t>附录 C. 示例输入与输出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本文介绍一个面向智能设备的傅里叶变换 Flutter 学习应用。原始项目要求强调 Flutter 编程、模拟器或真机测试、逐步推导，以及尽可能通过图像或示意图帮助理解傅里叶变换。因此，本文将 Flutter 应用作为主要用户界面和项目主体。</w:t>
      </w:r>
    </w:p>
    <w:p>
      <w:r>
        <w:t>开发过程中曾考虑将符号处理完全放在 Flutter/Dart 本地完成。Flutter 和 Dart 适合交互、局部数值实验和视觉展示，但对于涉及 Dirac delta、Heaviside 阶跃函数、Cauchy principal value、工程风格 LaTeX 步骤等内容的可靠符号傅里叶推导并不充分。因此，最终设计引入 Python FastAPI 后端作为支持性的符号计算服务。</w:t>
      </w:r>
    </w:p>
    <w:p>
      <w:r>
        <w:t>最终系统结合了 Flutter 学习界面、结构化示例、LaTeX 显示、数值可视化，以及规则优先的符号推导后端。目前后端测试结果为 68 passed，Flutter 测试结果为 6 passed，另有 1 个可选前后端 e2e 测试默认跳过。</w:t>
      </w:r>
    </w:p>
    <w:p>
      <w:pPr>
        <w:pStyle w:val="Heading1"/>
      </w:pPr>
      <w:r>
        <w:t>引言</w:t>
      </w:r>
    </w:p>
    <w:p>
      <w:r>
        <w:t>本项目原始定义是开发用于傅里叶变换的 Flutter app，并运行在智能设备上。应用需要在模拟器或实际设备上进行测试，显示逐步求解过程，并在合适位置提供图像、图表或说明性可视化。</w:t>
      </w:r>
    </w:p>
    <w:p>
      <w:r>
        <w:t>因此，Flutter app 是本项目的中心，而后续引入的后端应理解为服务于符号推导的支持组件，而不是替代 Flutter 应用目标。</w:t>
      </w:r>
    </w:p>
    <w:p>
      <w:r>
        <w:t>从教学角度看，学生学习傅里叶变换时不仅需要最终频域结果，还需要理解结果如何得到。因此，一个有用的学习应用应支持表达式输入、清晰公式、引导性示例、推导步骤和视觉直觉。</w:t>
      </w:r>
    </w:p>
    <w:p>
      <w:pPr>
        <w:pStyle w:val="Heading1"/>
      </w:pPr>
      <w:r>
        <w:t>背景与设计理由</w:t>
      </w:r>
    </w:p>
    <w:p>
      <w:pPr>
        <w:pStyle w:val="Heading2"/>
      </w:pPr>
      <w:r>
        <w:t>傅里叶变换背景</w:t>
      </w:r>
    </w:p>
    <w:p>
      <w:r>
        <w:t>本项目采用工程傅里叶变换约定：</w:t>
      </w:r>
    </w:p>
    <w:p>
      <w:pPr>
        <w:pStyle w:val="CodeBlock"/>
      </w:pPr>
      <w:r>
        <w:rPr>
          <w:rFonts w:ascii="Consolas" w:hAnsi="Consolas" w:eastAsia="Consolas"/>
        </w:rPr>
        <w:t>X(omega) = integral x(t) exp(-j omega t) dt</w:t>
      </w:r>
    </w:p>
    <w:p>
      <w:r>
        <w:t>显示层使用工程中的虚数单位 j，并将 omega 视为实角频率。当普通积分不足以表达结果时，系统使用 delta、unit step、PV 和 sign 等分布理论对象。</w:t>
      </w:r>
    </w:p>
    <w:p>
      <w:pPr>
        <w:pStyle w:val="Heading2"/>
      </w:pPr>
      <w:r>
        <w:t>项目动机</w:t>
      </w:r>
    </w:p>
    <w:p>
      <w:r>
        <w:t>通用计算机代数系统可以计算很多符号变换，但输出形式并不总是适合工程教学。结果可能包含 Piecewise、RootSum、复杂条件或其他符号结构。这些结果虽然可能正确，但学生不容易与教材中的变换对联系起来。</w:t>
      </w:r>
    </w:p>
    <w:p>
      <w:pPr>
        <w:pStyle w:val="CodeBlock"/>
      </w:pPr>
      <w:r>
        <w:rPr>
          <w:rFonts w:ascii="Consolas" w:hAnsi="Consolas" w:eastAsia="Consolas"/>
        </w:rPr>
        <w:t>CAS-style issue:</w:t>
      </w:r>
    </w:p>
    <w:p>
      <w:pPr>
        <w:pStyle w:val="CodeBlock"/>
      </w:pPr>
      <w:r>
        <w:rPr>
          <w:rFonts w:ascii="Consolas" w:hAnsi="Consolas" w:eastAsia="Consolas"/>
        </w:rPr>
        <w:t>Piecewise(... complex conditions ...)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Engineering textbook target:</w:t>
      </w:r>
    </w:p>
    <w:p>
      <w:pPr>
        <w:pStyle w:val="CodeBlock"/>
      </w:pPr>
      <w:r>
        <w:rPr>
          <w:rFonts w:ascii="Consolas" w:hAnsi="Consolas" w:eastAsia="Consolas"/>
        </w:rPr>
        <w:t>F{1/(t^2+1)} = pi * exp(-abs(omega))</w:t>
      </w:r>
    </w:p>
    <w:p>
      <w:pPr>
        <w:pStyle w:val="Heading2"/>
      </w:pPr>
      <w:r>
        <w:t>项目目标</w:t>
      </w:r>
    </w:p>
    <w:p>
      <w:pPr>
        <w:pStyle w:val="ListBullet"/>
      </w:pPr>
      <w:r>
        <w:t>开发 Flutter 前端，用于表达式输入、示例、LaTeX 显示和图形化学习。</w:t>
      </w:r>
    </w:p>
    <w:p>
      <w:pPr>
        <w:pStyle w:val="ListBullet"/>
      </w:pPr>
      <w:r>
        <w:t>为支持的傅里叶变换问题提供逐步推导。</w:t>
      </w:r>
    </w:p>
    <w:p>
      <w:pPr>
        <w:pStyle w:val="ListBullet"/>
      </w:pPr>
      <w:r>
        <w:t>解释为什么仅靠 Flutter 本地符号处理无法满足最终推导目标。</w:t>
      </w:r>
    </w:p>
    <w:p>
      <w:pPr>
        <w:pStyle w:val="ListBullet"/>
      </w:pPr>
      <w:r>
        <w:t>使用 Python 后端支持分布理论相关的符号推导。</w:t>
      </w:r>
    </w:p>
    <w:p>
      <w:pPr>
        <w:pStyle w:val="ListBullet"/>
      </w:pPr>
      <w:r>
        <w:t>通过自动化测试验证后端数学输出和前端布局表现。</w:t>
      </w:r>
    </w:p>
    <w:p>
      <w:pPr>
        <w:pStyle w:val="Heading2"/>
      </w:pPr>
      <w:r>
        <w:t>范围与限制</w:t>
      </w:r>
    </w:p>
    <w:p>
      <w:r>
        <w:t>该应用不是无限制的计算机代数系统。它支持一个定义明确的工程范围，包括常数、冲激、阶跃、三角函数、指数函数、PV 倒数形式、多项式分布、多项式乘阶跃、部分有理函数、有限窗和支持项的线性组合。</w:t>
      </w:r>
    </w:p>
    <w:p>
      <w:pPr>
        <w:pStyle w:val="Heading1"/>
      </w:pPr>
      <w:r>
        <w:t>整体系统架构</w:t>
      </w:r>
    </w:p>
    <w:p>
      <w:pPr>
        <w:pStyle w:val="Heading2"/>
      </w:pPr>
      <w:r>
        <w:t>系统概述</w:t>
      </w:r>
    </w:p>
    <w:p>
      <w:r>
        <w:t>本系统通过职责边界来解释，而不是依赖复杂流程图。Flutter 负责面向用户的学习任务，Python 后端负责符号推导。两层通过 JSON API 通信。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层</w:t>
            </w:r>
          </w:p>
        </w:tc>
        <w:tc>
          <w:tcPr>
            <w:tcW w:type="dxa" w:w="67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Flutter 应用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智能设备界面、键盘输入、结构化示例、LaTeX 显示、本地数值可视化和小屏布局处理。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FastAPI 符号后端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表达式解析、规则优先符号推导、分布理论规则、result_latex 格式化和 steps_latex 生成。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通信边界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Flutter 将用户表达式发送到 /fourier，并接收 input_latex、result_latex 和 steps_latex。</w:t>
            </w:r>
          </w:p>
        </w:tc>
      </w:tr>
    </w:tbl>
    <w:p/>
    <w:p>
      <w:pPr>
        <w:pStyle w:val="Heading2"/>
      </w:pPr>
      <w:r>
        <w:t>Flutter 前端</w:t>
      </w:r>
    </w:p>
    <w:p>
      <w:r>
        <w:t>前端负责输入、示例、公式预览、结果展示、数值可视化和响应式布局。由于原始项目要求明确关注 Flutter app，因此 Flutter 保持为主要应用层。</w:t>
      </w:r>
    </w:p>
    <w:p>
      <w:pPr>
        <w:pStyle w:val="Heading2"/>
      </w:pPr>
      <w:r>
        <w:t>FastAPI 符号后端</w:t>
      </w:r>
    </w:p>
    <w:p>
      <w:r>
        <w:t>后端是支持性的符号服务。引入后端的原因是可靠的符号傅里叶变换需要表达式解析、代数改写、分布理论规则和可控 LaTeX 输出。</w:t>
      </w:r>
    </w:p>
    <w:p>
      <w:pPr>
        <w:pStyle w:val="Heading2"/>
      </w:pPr>
      <w:r>
        <w:t>前后端通信</w:t>
      </w:r>
    </w:p>
    <w:p>
      <w:r>
        <w:t>前端会将实际用户输入发送到后端。这说明应用并不限于固定示例，而是可以在支持的规则范围内处理一般用户输入。</w:t>
      </w:r>
    </w:p>
    <w:p>
      <w:pPr>
        <w:pStyle w:val="CodeBlock"/>
      </w:pPr>
      <w:r>
        <w:rPr>
          <w:rFonts w:ascii="Consolas" w:hAnsi="Consolas" w:eastAsia="Consolas"/>
        </w:rPr>
        <w:t>final res = await http.post(</w:t>
      </w:r>
    </w:p>
    <w:p>
      <w:pPr>
        <w:pStyle w:val="CodeBlock"/>
      </w:pPr>
      <w:r>
        <w:rPr>
          <w:rFonts w:ascii="Consolas" w:hAnsi="Consolas" w:eastAsia="Consolas"/>
        </w:rPr>
        <w:t xml:space="preserve">  uri,</w:t>
      </w:r>
    </w:p>
    <w:p>
      <w:pPr>
        <w:pStyle w:val="CodeBlock"/>
      </w:pPr>
      <w:r>
        <w:rPr>
          <w:rFonts w:ascii="Consolas" w:hAnsi="Consolas" w:eastAsia="Consolas"/>
        </w:rPr>
        <w:t xml:space="preserve">  headers: {'Content-Type': 'application/json'},</w:t>
      </w:r>
    </w:p>
    <w:p>
      <w:pPr>
        <w:pStyle w:val="CodeBlock"/>
      </w:pPr>
      <w:r>
        <w:rPr>
          <w:rFonts w:ascii="Consolas" w:hAnsi="Consolas" w:eastAsia="Consolas"/>
        </w:rPr>
        <w:t xml:space="preserve">  body: jsonEncode({'expression': expression}),</w:t>
      </w:r>
    </w:p>
    <w:p>
      <w:pPr>
        <w:pStyle w:val="CodeBlock"/>
      </w:pPr>
      <w:r>
        <w:rPr>
          <w:rFonts w:ascii="Consolas" w:hAnsi="Consolas" w:eastAsia="Consolas"/>
        </w:rPr>
        <w:t>);</w:t>
      </w:r>
    </w:p>
    <w:p>
      <w:pPr>
        <w:pStyle w:val="Heading1"/>
      </w:pPr>
      <w:r>
        <w:t>Flutter 应用设计</w:t>
      </w:r>
    </w:p>
    <w:p>
      <w:pPr>
        <w:pStyle w:val="Heading2"/>
      </w:pPr>
      <w:r>
        <w:t>用户界面</w:t>
      </w:r>
    </w:p>
    <w:p>
      <w:r>
        <w:t>首页提供表达式输入、公式预览、示例导航、FFT 控制，以及进入符号和数值结果视图的入口。</w:t>
      </w:r>
    </w:p>
    <w:p>
      <w:pPr>
        <w:pStyle w:val="Heading2"/>
      </w:pPr>
      <w:r>
        <w:t>公式输入</w:t>
      </w:r>
    </w:p>
    <w:p>
      <w:r>
        <w:t>键盘和表达式处理支持常见信号表达式，例如 u(t)、delta(t)、sin、cos、exp、幂和分数。应用也保留本地数值处理能力，用于可视化。</w:t>
      </w:r>
    </w:p>
    <w:p>
      <w:pPr>
        <w:pStyle w:val="Heading2"/>
      </w:pPr>
      <w:r>
        <w:t>示例导航</w:t>
      </w:r>
    </w:p>
    <w:p>
      <w:r>
        <w:t>示例列表从简单变换对扩展为结构化教学示例。每个示例包含表达式、标题、类别、输入 LaTeX、变换对象和说明。</w:t>
      </w:r>
    </w:p>
    <w:p>
      <w:pPr>
        <w:pStyle w:val="CodeBlock"/>
      </w:pPr>
      <w:r>
        <w:rPr>
          <w:rFonts w:ascii="Consolas" w:hAnsi="Consolas" w:eastAsia="Consolas"/>
        </w:rPr>
        <w:t>class FourierExample {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expression;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title;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category;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inputLatex;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transformLatex;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description;</w:t>
      </w:r>
    </w:p>
    <w:p>
      <w:pPr>
        <w:pStyle w:val="CodeBlock"/>
      </w:pPr>
      <w:r>
        <w:rPr>
          <w:rFonts w:ascii="Consolas" w:hAnsi="Consolas" w:eastAsia="Consolas"/>
        </w:rPr>
        <w:t>}</w:t>
      </w:r>
    </w:p>
    <w:p>
      <w:pPr>
        <w:pStyle w:val="Heading2"/>
      </w:pPr>
      <w:r>
        <w:t>LaTeX 渲染</w:t>
      </w:r>
    </w:p>
    <w:p>
      <w:r>
        <w:t>前端使用 LaTeX 渲染公式预览、符号结果、推导步骤和公式参考。长公式和长说明通过局部滚动容器处理，从而避免小屏幕溢出。</w:t>
      </w:r>
    </w:p>
    <w:p>
      <w:pPr>
        <w:pStyle w:val="CodeBlock"/>
      </w:pPr>
      <w:r>
        <w:rPr>
          <w:rFonts w:ascii="Consolas" w:hAnsi="Consolas" w:eastAsia="Consolas"/>
        </w:rPr>
        <w:t>class ScrollableMathLine extends StatefulWidget {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 latex;</w:t>
      </w:r>
    </w:p>
    <w:p>
      <w:pPr>
        <w:pStyle w:val="CodeBlock"/>
      </w:pPr>
      <w:r>
        <w:rPr>
          <w:rFonts w:ascii="Consolas" w:hAnsi="Consolas" w:eastAsia="Consolas"/>
        </w:rPr>
        <w:t xml:space="preserve">  final TextStyle? textStyle;</w:t>
      </w:r>
    </w:p>
    <w:p>
      <w:pPr>
        <w:pStyle w:val="CodeBlock"/>
      </w:pPr>
      <w:r>
        <w:rPr>
          <w:rFonts w:ascii="Consolas" w:hAnsi="Consolas" w:eastAsia="Consolas"/>
        </w:rPr>
        <w:t xml:space="preserve">  final String? semanticsLabel;</w:t>
      </w:r>
    </w:p>
    <w:p>
      <w:pPr>
        <w:pStyle w:val="CodeBlock"/>
      </w:pPr>
      <w:r>
        <w:rPr>
          <w:rFonts w:ascii="Consolas" w:hAnsi="Consolas" w:eastAsia="Consolas"/>
        </w:rPr>
        <w:t>}</w:t>
      </w:r>
    </w:p>
    <w:p>
      <w:pPr>
        <w:pStyle w:val="Heading1"/>
      </w:pPr>
      <w:r>
        <w:t>符号傅里叶变换引擎</w:t>
      </w:r>
    </w:p>
    <w:p>
      <w:pPr>
        <w:pStyle w:val="Heading2"/>
      </w:pPr>
      <w:r>
        <w:t>基于定义的框架</w:t>
      </w:r>
    </w:p>
    <w:p>
      <w:r>
        <w:t>每个教学推导都以傅里叶变换定义为基础。后端可以使用已知变换对和性质，但展示给用户的步骤应是数学解释，而不是内部 matcher 逻辑追踪。</w:t>
      </w:r>
    </w:p>
    <w:p>
      <w:pPr>
        <w:pStyle w:val="Heading2"/>
      </w:pPr>
      <w:r>
        <w:t>规则匹配策略</w:t>
      </w:r>
    </w:p>
    <w:p>
      <w:r>
        <w:t>后端先使用规则，再考虑不够可控的符号形式。这能让输出更可预测，并更接近工程教材记号。</w:t>
      </w:r>
    </w:p>
    <w:p>
      <w:pPr>
        <w:pStyle w:val="CodeBlock"/>
      </w:pPr>
      <w:r>
        <w:rPr>
          <w:rFonts w:ascii="Consolas" w:hAnsi="Consolas" w:eastAsia="Consolas"/>
        </w:rPr>
        <w:t>rules = [</w:t>
      </w:r>
    </w:p>
    <w:p>
      <w:pPr>
        <w:pStyle w:val="CodeBlock"/>
      </w:pPr>
      <w:r>
        <w:rPr>
          <w:rFonts w:ascii="Consolas" w:hAnsi="Consolas" w:eastAsia="Consolas"/>
        </w:rPr>
        <w:t xml:space="preserve">    exact_matches,</w:t>
      </w:r>
    </w:p>
    <w:p>
      <w:pPr>
        <w:pStyle w:val="CodeBlock"/>
      </w:pPr>
      <w:r>
        <w:rPr>
          <w:rFonts w:ascii="Consolas" w:hAnsi="Consolas" w:eastAsia="Consolas"/>
        </w:rPr>
        <w:t xml:space="preserve">    known_transform_pairs,</w:t>
      </w:r>
    </w:p>
    <w:p>
      <w:pPr>
        <w:pStyle w:val="CodeBlock"/>
      </w:pPr>
      <w:r>
        <w:rPr>
          <w:rFonts w:ascii="Consolas" w:hAnsi="Consolas" w:eastAsia="Consolas"/>
        </w:rPr>
        <w:t xml:space="preserve">    distribution_rules,</w:t>
      </w:r>
    </w:p>
    <w:p>
      <w:pPr>
        <w:pStyle w:val="CodeBlock"/>
      </w:pPr>
      <w:r>
        <w:rPr>
          <w:rFonts w:ascii="Consolas" w:hAnsi="Consolas" w:eastAsia="Consolas"/>
        </w:rPr>
        <w:t xml:space="preserve">    property_based_rules,</w:t>
      </w:r>
    </w:p>
    <w:p>
      <w:pPr>
        <w:pStyle w:val="CodeBlock"/>
      </w:pPr>
      <w:r>
        <w:rPr>
          <w:rFonts w:ascii="Consolas" w:hAnsi="Consolas" w:eastAsia="Consolas"/>
        </w:rPr>
        <w:t xml:space="preserve">    decomposition_rules,</w:t>
      </w:r>
    </w:p>
    <w:p>
      <w:pPr>
        <w:pStyle w:val="CodeBlock"/>
      </w:pPr>
      <w:r>
        <w:rPr>
          <w:rFonts w:ascii="Consolas" w:hAnsi="Consolas" w:eastAsia="Consolas"/>
        </w:rPr>
        <w:t xml:space="preserve">    controlled_fallback,</w:t>
      </w:r>
    </w:p>
    <w:p>
      <w:pPr>
        <w:pStyle w:val="CodeBlock"/>
      </w:pPr>
      <w:r>
        <w:rPr>
          <w:rFonts w:ascii="Consolas" w:hAnsi="Consolas" w:eastAsia="Consolas"/>
        </w:rPr>
        <w:t>]</w:t>
      </w:r>
    </w:p>
    <w:p>
      <w:pPr>
        <w:pStyle w:val="Heading2"/>
      </w:pPr>
      <w:r>
        <w:t>基于分布理论的变换</w:t>
      </w:r>
    </w:p>
    <w:p>
      <w:r>
        <w:t>分布理论相关变换是使用 Python 后端的重要原因。例如，多项式乘阶跃函数需要 delta 导数和 PV 项。</w:t>
      </w:r>
    </w:p>
    <w:p>
      <w:pPr>
        <w:pStyle w:val="CodeBlock"/>
      </w:pPr>
      <w:r>
        <w:rPr>
          <w:rFonts w:ascii="Consolas" w:hAnsi="Consolas" w:eastAsia="Consolas"/>
        </w:rPr>
        <w:t>def _rule_poly_times_step_distribution(f):</w:t>
      </w:r>
    </w:p>
    <w:p>
      <w:pPr>
        <w:pStyle w:val="CodeBlock"/>
      </w:pPr>
      <w:r>
        <w:rPr>
          <w:rFonts w:ascii="Consolas" w:hAnsi="Consolas" w:eastAsia="Consolas"/>
        </w:rPr>
        <w:t xml:space="preserve">    if not (isinstance(f, Mul) and f.has(Heaviside)):</w:t>
      </w:r>
    </w:p>
    <w:p>
      <w:pPr>
        <w:pStyle w:val="CodeBlock"/>
      </w:pPr>
      <w:r>
        <w:rPr>
          <w:rFonts w:ascii="Consolas" w:hAnsi="Consolas" w:eastAsia="Consolas"/>
        </w:rPr>
        <w:t xml:space="preserve">        return None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 xml:space="preserve">    def _basis(n):</w:t>
      </w:r>
    </w:p>
    <w:p>
      <w:pPr>
        <w:pStyle w:val="CodeBlock"/>
      </w:pPr>
      <w:r>
        <w:rPr>
          <w:rFonts w:ascii="Consolas" w:hAnsi="Consolas" w:eastAsia="Consolas"/>
        </w:rPr>
        <w:t xml:space="preserve">        if n == 0: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return pi*DiracDelta(omega) - I*(1/omega)</w:t>
      </w:r>
    </w:p>
    <w:p>
      <w:pPr>
        <w:pStyle w:val="CodeBlock"/>
      </w:pPr>
      <w:r>
        <w:rPr>
          <w:rFonts w:ascii="Consolas" w:hAnsi="Consolas" w:eastAsia="Consolas"/>
        </w:rPr>
        <w:t xml:space="preserve">        return (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pi*(I**n)*Derivative(DiracDelta(omega), (omega, n))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+ ((-1)**n)*(I**(n-1))*factorial(n)*PV(1/(omega**(n+1)))</w:t>
      </w:r>
    </w:p>
    <w:p>
      <w:pPr>
        <w:pStyle w:val="CodeBlock"/>
      </w:pPr>
      <w:r>
        <w:rPr>
          <w:rFonts w:ascii="Consolas" w:hAnsi="Consolas" w:eastAsia="Consolas"/>
        </w:rPr>
        <w:t xml:space="preserve">        )</w:t>
      </w:r>
    </w:p>
    <w:p>
      <w:pPr>
        <w:pStyle w:val="Heading2"/>
      </w:pPr>
      <w:r>
        <w:t>通用变换族</w:t>
      </w:r>
    </w:p>
    <w:p>
      <w:r>
        <w:t>引擎支持参数化的变换族，而不只是固定示例。支持范围包括移位冲激、移位阶跃、带频率和相位的正弦函数、复指数、单边指数、PV 倒数形式、多项式分布、多项式乘阶跃、部分有理函数、有限窗和线性组合。</w:t>
      </w:r>
    </w:p>
    <w:p>
      <w:pPr>
        <w:pStyle w:val="Heading2"/>
      </w:pPr>
      <w:r>
        <w:t>错误处理</w:t>
      </w:r>
    </w:p>
    <w:p>
      <w:r>
        <w:t>如果表达式超出支持范围，后端应返回受控 fallback 或错误，而不是给出不可靠的闭式结果。</w:t>
      </w:r>
    </w:p>
    <w:p>
      <w:pPr>
        <w:pStyle w:val="Heading1"/>
      </w:pPr>
      <w:r>
        <w:t>实现细节</w:t>
      </w:r>
    </w:p>
    <w:p>
      <w:pPr>
        <w:pStyle w:val="Heading2"/>
      </w:pPr>
      <w:r>
        <w:t>后端命令与函数</w:t>
      </w:r>
    </w:p>
    <w:p>
      <w:r>
        <w:t>后端符号 API 通过 /fourier endpoint 实现。响应结构明确区分原始输入、最终结果和推导步骤。</w:t>
      </w:r>
    </w:p>
    <w:p>
      <w:pPr>
        <w:pStyle w:val="CodeBlock"/>
      </w:pPr>
      <w:r>
        <w:rPr>
          <w:rFonts w:ascii="Consolas" w:hAnsi="Consolas" w:eastAsia="Consolas"/>
        </w:rPr>
        <w:t>class FourierResponse(BaseModel):</w:t>
      </w:r>
    </w:p>
    <w:p>
      <w:pPr>
        <w:pStyle w:val="CodeBlock"/>
      </w:pPr>
      <w:r>
        <w:rPr>
          <w:rFonts w:ascii="Consolas" w:hAnsi="Consolas" w:eastAsia="Consolas"/>
        </w:rPr>
        <w:t xml:space="preserve">    ok: bool</w:t>
      </w:r>
    </w:p>
    <w:p>
      <w:pPr>
        <w:pStyle w:val="CodeBlock"/>
      </w:pPr>
      <w:r>
        <w:rPr>
          <w:rFonts w:ascii="Consolas" w:hAnsi="Consolas" w:eastAsia="Consolas"/>
        </w:rPr>
        <w:t xml:space="preserve">    input_latex: str</w:t>
      </w:r>
    </w:p>
    <w:p>
      <w:pPr>
        <w:pStyle w:val="CodeBlock"/>
      </w:pPr>
      <w:r>
        <w:rPr>
          <w:rFonts w:ascii="Consolas" w:hAnsi="Consolas" w:eastAsia="Consolas"/>
        </w:rPr>
        <w:t xml:space="preserve">    result_latex: str</w:t>
      </w:r>
    </w:p>
    <w:p>
      <w:pPr>
        <w:pStyle w:val="CodeBlock"/>
      </w:pPr>
      <w:r>
        <w:rPr>
          <w:rFonts w:ascii="Consolas" w:hAnsi="Consolas" w:eastAsia="Consolas"/>
        </w:rPr>
        <w:t xml:space="preserve">    steps_latex: list[str]</w:t>
      </w:r>
    </w:p>
    <w:p>
      <w:pPr>
        <w:pStyle w:val="CodeBlock"/>
      </w:pPr>
      <w:r>
        <w:rPr>
          <w:rFonts w:ascii="Consolas" w:hAnsi="Consolas" w:eastAsia="Consolas"/>
        </w:rPr>
        <w:t xml:space="preserve">    error: str | None = None</w:t>
      </w:r>
    </w:p>
    <w:p>
      <w:pPr>
        <w:pStyle w:val="Heading2"/>
      </w:pPr>
      <w:r>
        <w:t>关键代码片段</w:t>
      </w:r>
    </w:p>
    <w:p>
      <w:r>
        <w:t>以下函数用于整理面向教学展示的推导步骤，过滤内部实现细节和不希望展示的符号结构。</w:t>
      </w:r>
    </w:p>
    <w:p>
      <w:pPr>
        <w:pStyle w:val="CodeBlock"/>
      </w:pPr>
      <w:r>
        <w:rPr>
          <w:rFonts w:ascii="Consolas" w:hAnsi="Consolas" w:eastAsia="Consolas"/>
        </w:rPr>
        <w:t>def _teaching_steps(f, X, steps):</w:t>
      </w:r>
    </w:p>
    <w:p>
      <w:pPr>
        <w:pStyle w:val="CodeBlock"/>
      </w:pPr>
      <w:r>
        <w:rPr>
          <w:rFonts w:ascii="Consolas" w:hAnsi="Consolas" w:eastAsia="Consolas"/>
        </w:rPr>
        <w:t xml:space="preserve">    cleaned = []</w:t>
      </w:r>
    </w:p>
    <w:p>
      <w:pPr>
        <w:pStyle w:val="CodeBlock"/>
      </w:pPr>
      <w:r>
        <w:rPr>
          <w:rFonts w:ascii="Consolas" w:hAnsi="Consolas" w:eastAsia="Consolas"/>
        </w:rPr>
        <w:t xml:space="preserve">    for raw in steps or []:</w:t>
      </w:r>
    </w:p>
    <w:p>
      <w:pPr>
        <w:pStyle w:val="CodeBlock"/>
      </w:pPr>
      <w:r>
        <w:rPr>
          <w:rFonts w:ascii="Consolas" w:hAnsi="Consolas" w:eastAsia="Consolas"/>
        </w:rPr>
        <w:t xml:space="preserve">        s = _format_step_display_latex(str(raw).strip())</w:t>
      </w:r>
    </w:p>
    <w:p>
      <w:pPr>
        <w:pStyle w:val="CodeBlock"/>
      </w:pPr>
      <w:r>
        <w:rPr>
          <w:rFonts w:ascii="Consolas" w:hAnsi="Consolas" w:eastAsia="Consolas"/>
        </w:rPr>
        <w:t xml:space="preserve">        if 'Method:' in s or '_rule_' in s or 'matcher' in s: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</w:rPr>
        <w:t xml:space="preserve">        if 'Piecewise' in s or 'RootSum' in s or 'meijerg' in s:</w:t>
      </w:r>
    </w:p>
    <w:p>
      <w:pPr>
        <w:pStyle w:val="CodeBlock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CodeBlock"/>
      </w:pPr>
      <w:r>
        <w:rPr>
          <w:rFonts w:ascii="Consolas" w:hAnsi="Consolas" w:eastAsia="Consolas"/>
        </w:rPr>
        <w:t xml:space="preserve">        cleaned.append(s)</w:t>
      </w:r>
    </w:p>
    <w:p>
      <w:pPr>
        <w:pStyle w:val="CodeBlock"/>
      </w:pPr>
      <w:r>
        <w:rPr>
          <w:rFonts w:ascii="Consolas" w:hAnsi="Consolas" w:eastAsia="Consolas"/>
        </w:rPr>
        <w:t xml:space="preserve">    return cleaned</w:t>
      </w:r>
    </w:p>
    <w:p>
      <w:pPr>
        <w:pStyle w:val="Heading2"/>
      </w:pPr>
      <w:r>
        <w:t>Matcher 设计</w:t>
      </w:r>
    </w:p>
    <w:p>
      <w:r>
        <w:t>Matcher 采用规则优先设计。也就是说，精确匹配和已知变换族会先于 fallback 策略执行。这样支持范围更明确，也更容易测试。</w:t>
      </w:r>
    </w:p>
    <w:p>
      <w:pPr>
        <w:pStyle w:val="Heading2"/>
      </w:pPr>
      <w:r>
        <w:t>API 设计</w:t>
      </w:r>
    </w:p>
    <w:p>
      <w:r>
        <w:t>API 有意保持简单：前端发送表达式字符串，后端返回可直接用于 LaTeX 展示的字段。这避免了向前端暴露后端内部符号对象。</w:t>
      </w:r>
    </w:p>
    <w:p>
      <w:pPr>
        <w:pStyle w:val="Heading2"/>
      </w:pPr>
      <w:r>
        <w:t>数据流</w:t>
      </w:r>
    </w:p>
    <w:p>
      <w:r>
        <w:t>数据流可以用正常行文描述：用户在 Flutter 中输入表达式，前端向 /fourier 发送 POST 请求，后端解析并匹配规则，生成 LaTeX 结果，最后由 Flutter 渲染。</w:t>
      </w:r>
    </w:p>
    <w:p>
      <w:pPr>
        <w:pStyle w:val="Heading1"/>
      </w:pPr>
      <w:r>
        <w:t>测试与评估</w:t>
      </w:r>
    </w:p>
    <w:p>
      <w:pPr>
        <w:pStyle w:val="Heading2"/>
      </w:pPr>
      <w:r>
        <w:t>后端回归测试</w:t>
      </w:r>
    </w:p>
    <w:p>
      <w:pPr>
        <w:pStyle w:val="CodeBlock"/>
      </w:pPr>
      <w:r>
        <w:rPr>
          <w:rFonts w:ascii="Consolas" w:hAnsi="Consolas" w:eastAsia="Consolas"/>
        </w:rPr>
        <w:t>cd backend</w:t>
      </w:r>
    </w:p>
    <w:p>
      <w:pPr>
        <w:pStyle w:val="CodeBlock"/>
      </w:pPr>
      <w:r>
        <w:rPr>
          <w:rFonts w:ascii="Consolas" w:hAnsi="Consolas" w:eastAsia="Consolas"/>
        </w:rPr>
        <w:t>.\.venv\Scripts\python.exe -m pytest tests -q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Result: 68 passed</w:t>
      </w:r>
    </w:p>
    <w:p>
      <w:r>
        <w:t>后端测试覆盖严格 result_latex 检查、教学型 steps_latex 检查、代表性 step snapshot，以及对 Piecewise、RootSum、arg、polar_lift、meijerg、matcher、debug、srepr 等不良输出的检查。</w:t>
      </w:r>
    </w:p>
    <w:p>
      <w:pPr>
        <w:pStyle w:val="Heading2"/>
      </w:pPr>
      <w:r>
        <w:t>Flutter 测试</w:t>
      </w:r>
    </w:p>
    <w:p>
      <w:pPr>
        <w:pStyle w:val="CodeBlock"/>
      </w:pPr>
      <w:r>
        <w:rPr>
          <w:rFonts w:ascii="Consolas" w:hAnsi="Consolas" w:eastAsia="Consolas"/>
        </w:rPr>
        <w:t>cd flutter_app</w:t>
      </w:r>
    </w:p>
    <w:p>
      <w:pPr>
        <w:pStyle w:val="CodeBlock"/>
      </w:pPr>
      <w:r>
        <w:rPr>
          <w:rFonts w:ascii="Consolas" w:hAnsi="Consolas" w:eastAsia="Consolas"/>
        </w:rPr>
        <w:t>flutter test</w:t>
      </w:r>
    </w:p>
    <w:p>
      <w:pPr>
        <w:pStyle w:val="CodeBlock"/>
      </w:pPr>
      <w:r>
        <w:rPr>
          <w:rFonts w:ascii="Consolas" w:hAnsi="Consolas" w:eastAsia="Consolas"/>
        </w:rPr>
      </w:r>
    </w:p>
    <w:p>
      <w:pPr>
        <w:pStyle w:val="CodeBlock"/>
      </w:pPr>
      <w:r>
        <w:rPr>
          <w:rFonts w:ascii="Consolas" w:hAnsi="Consolas" w:eastAsia="Consolas"/>
        </w:rPr>
        <w:t>Result: 6 passed, 1 skipped</w:t>
      </w:r>
    </w:p>
    <w:p>
      <w:r>
        <w:t>Flutter 测试覆盖响应式断点、首页渲染、示例导航、多种屏幕尺寸无布局异常、长公式和长说明的局部滚动，以及 FT Steps 页面窄屏长公式显示。</w:t>
      </w:r>
    </w:p>
    <w:p>
      <w:pPr>
        <w:pStyle w:val="Heading2"/>
      </w:pPr>
      <w:r>
        <w:t>代表性测试用例</w:t>
      </w:r>
    </w:p>
    <w:p>
      <w:r>
        <w:t>代表性后端 step cases 包括 1、delta(t-3)、u(t)、t*u(t)、sin(t)*u(t)、frac(1,3*t-2)、frac(1,t^2+1)、u(t-2)-u(t-5)。这些用例同时检查数学结果质量和教学步骤清晰度。</w:t>
      </w:r>
    </w:p>
    <w:p>
      <w:pPr>
        <w:pStyle w:val="Heading2"/>
      </w:pPr>
      <w:r>
        <w:t>性能观察</w:t>
      </w:r>
    </w:p>
    <w:p>
      <w:r>
        <w:t>本地数值可视化保留在 Flutter 中，以保证交互响应；符号推导交给后端处理。这样的分离避免了交互图表受网络延迟影响，同时把精确符号工作放在更适合的 Python 环境中。</w:t>
      </w:r>
    </w:p>
    <w:p>
      <w:pPr>
        <w:pStyle w:val="Heading1"/>
      </w:pPr>
      <w:r>
        <w:t>讨论</w:t>
      </w:r>
    </w:p>
    <w:p>
      <w:pPr>
        <w:pStyle w:val="Heading2"/>
      </w:pPr>
      <w:r>
        <w:t>当前能力</w:t>
      </w:r>
    </w:p>
    <w:p>
      <w:r>
        <w:t>应用可以在定义好的工程范围内支持一般用户输入。它并不只依赖固定示例，虽然示例列表可以帮助用户理解支持的表达式类别。</w:t>
      </w:r>
    </w:p>
    <w:p>
      <w:pPr>
        <w:pStyle w:val="Heading2"/>
      </w:pPr>
      <w:r>
        <w:t>支持的函数类别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函数类别</w:t>
            </w:r>
          </w:p>
        </w:tc>
        <w:tc>
          <w:tcPr>
            <w:tcW w:type="dxa" w:w="63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冲激与阶跃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delta(t), delta(t-a), u(t), u(t-a)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三角与指数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sin(a*t+b), cos(a*t+b), exp(j*w0*t), exp(-a*t)u(t)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分布与多项式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PV(1/t), 1/(a*t+b), t^n, t^n u(t)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有理函数与窗函数</w:t>
            </w:r>
          </w:p>
        </w:tc>
        <w:tc>
          <w:tcPr>
            <w:tcW w:type="dxa" w:w="6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t>1/(t^2+a^2), t/(t^2+a^2), u(t-a)-u(t-b)</w:t>
            </w:r>
          </w:p>
        </w:tc>
      </w:tr>
    </w:tbl>
    <w:p/>
    <w:p>
      <w:pPr>
        <w:pStyle w:val="Heading2"/>
      </w:pPr>
      <w:r>
        <w:t>限制</w:t>
      </w:r>
    </w:p>
    <w:p>
      <w:r>
        <w:t>系统不是无限制 CAS。超出支持范围的表达式可能返回积分形式或错误。这一限制是有意的，因为项目优先考虑可解释、可测试、工程风格的输出。</w:t>
      </w:r>
    </w:p>
    <w:p>
      <w:pPr>
        <w:pStyle w:val="Heading2"/>
      </w:pPr>
      <w:r>
        <w:t>与通用 CAS 系统的比较</w:t>
      </w:r>
    </w:p>
    <w:p>
      <w:r>
        <w:t>通用 CAS 更重视符号完整性。本项目更重视教学可读性、工程记号和逐步推理。规则优先方法在支持范围内可以给出更清晰的输出，但需要持续扩展规则。</w:t>
      </w:r>
    </w:p>
    <w:p>
      <w:pPr>
        <w:pStyle w:val="Heading1"/>
      </w:pPr>
      <w:r>
        <w:t>结论与未来工作</w:t>
      </w:r>
    </w:p>
    <w:p>
      <w:r>
        <w:t>本项目实现了一个基于 Flutter 的傅里叶变换学习应用，支持符号推导和数值可视化。项目仍然符合原始 Flutter 智能设备应用要求，而 Python 后端在 Flutter-only 处理不足时提供支持性的符号计算能力。</w:t>
      </w:r>
    </w:p>
    <w:p>
      <w:r>
        <w:t>未来工作包括扩展规则覆盖范围、模块化后端、改进 unsupported case 提示、加入截图级视觉回归测试，以及支持导出课堂用推导报告。</w:t>
      </w:r>
    </w:p>
    <w:p>
      <w:pPr>
        <w:pStyle w:val="Heading1"/>
      </w:pPr>
      <w:r>
        <w:t>参考文献</w:t>
      </w:r>
    </w:p>
    <w:p>
      <w:pPr>
        <w:pStyle w:val="ListBullet"/>
      </w:pPr>
      <w:r>
        <w:t>Signals and Systems 课程材料与标准傅里叶变换表。</w:t>
      </w:r>
    </w:p>
    <w:p>
      <w:pPr>
        <w:pStyle w:val="ListBullet"/>
      </w:pPr>
      <w:r>
        <w:t>Flutter 官方文档，用于应用开发和 widget 测试。</w:t>
      </w:r>
    </w:p>
    <w:p>
      <w:pPr>
        <w:pStyle w:val="ListBullet"/>
      </w:pPr>
      <w:r>
        <w:t>FastAPI 官方文档，用于后端 API 实现。</w:t>
      </w:r>
    </w:p>
    <w:p>
      <w:pPr>
        <w:pStyle w:val="ListBullet"/>
      </w:pPr>
      <w:r>
        <w:t>SymPy 官方文档，用于符号解析和代数处理。</w:t>
      </w:r>
    </w:p>
    <w:p>
      <w:pPr>
        <w:pStyle w:val="Heading1"/>
      </w:pPr>
      <w:r>
        <w:t>附录 A. 问答摘要</w:t>
      </w:r>
    </w:p>
    <w:p>
      <w:r>
        <w:t>详细 Q&amp;A 文件保存在 docs/QA.md，邮件简洁版保存在 docs/QA_email_brief.md。这些文件回答了老师关于一般用户输入能力、一定范围内的通用傅里叶变换支持、PV 解释、示例、LaTeX 显示、推导步骤、测试和 dissertation 格式的问题。</w:t>
      </w:r>
    </w:p>
    <w:p>
      <w:pPr>
        <w:pStyle w:val="Heading1"/>
      </w:pPr>
      <w:r>
        <w:t>附录 B. 额外代码片段</w:t>
      </w:r>
    </w:p>
    <w:p>
      <w:r>
        <w:t>更长的实现细节，例如完整规则函数、本地数值 FFT 代码、parser 细节和部署配置，建议保留在源码仓库或附录中，而不是放在正文主体。</w:t>
      </w:r>
    </w:p>
    <w:p>
      <w:pPr>
        <w:pStyle w:val="Heading1"/>
      </w:pPr>
      <w:r>
        <w:t>附录 C. 示例输入与输出</w:t>
      </w:r>
    </w:p>
    <w:p>
      <w:r>
        <w:t>测试数据参考保存在 test.md，其中包含已经实现的变换用例，以及未来可继续扩展的 pending transform pairs。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59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