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Corpodetexto"/>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0EA4E458" w14:textId="61BB25D6" w:rsidR="00F7646A" w:rsidRPr="00692FC0" w:rsidRDefault="008B1313" w:rsidP="008B1313">
      <w:pPr>
        <w:pStyle w:val="PargrafodaLista"/>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PargrafodaLista"/>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9421BA" w:rsidRDefault="008B1313" w:rsidP="005B7CD5">
      <w:pPr>
        <w:pStyle w:val="PargrafodaLista"/>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2C17B48E" w14:textId="77777777" w:rsidR="009421BA" w:rsidRPr="005B7CD5" w:rsidRDefault="009421BA" w:rsidP="009421BA">
      <w:pPr>
        <w:pStyle w:val="PargrafodaLista"/>
        <w:ind w:left="1080"/>
        <w:jc w:val="both"/>
        <w:rPr>
          <w:rFonts w:ascii="Times New Roman" w:hAnsi="Times New Roman" w:cs="Times New Roman"/>
          <w:sz w:val="36"/>
          <w:szCs w:val="36"/>
        </w:rPr>
      </w:pPr>
    </w:p>
    <w:p w14:paraId="561B22D1" w14:textId="17668462" w:rsidR="00B027DC" w:rsidRPr="00692FC0" w:rsidRDefault="00B027DC" w:rsidP="00B027DC">
      <w:pPr>
        <w:pStyle w:val="PargrafodaLista"/>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PargrafodaLista"/>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PargrafodaLista"/>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Default="00AE5DAE" w:rsidP="007D7524">
      <w:pPr>
        <w:pStyle w:val="PargrafodaLista"/>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54937CDF" w14:textId="77777777" w:rsidR="00994FE3" w:rsidRDefault="00994FE3" w:rsidP="00994FE3">
      <w:pPr>
        <w:pStyle w:val="PargrafodaLista"/>
        <w:ind w:left="1800"/>
        <w:jc w:val="both"/>
        <w:rPr>
          <w:rFonts w:ascii="Times New Roman" w:hAnsi="Times New Roman" w:cs="Times New Roman"/>
          <w:sz w:val="28"/>
          <w:szCs w:val="28"/>
        </w:rPr>
      </w:pPr>
    </w:p>
    <w:p w14:paraId="26305B18" w14:textId="77777777" w:rsidR="00994FE3" w:rsidRDefault="00994FE3" w:rsidP="00994FE3">
      <w:pPr>
        <w:pStyle w:val="PargrafodaLista"/>
        <w:ind w:left="1800"/>
        <w:jc w:val="both"/>
        <w:rPr>
          <w:rFonts w:ascii="Times New Roman" w:hAnsi="Times New Roman" w:cs="Times New Roman"/>
          <w:sz w:val="28"/>
          <w:szCs w:val="28"/>
        </w:rPr>
      </w:pPr>
    </w:p>
    <w:p w14:paraId="740EA98D" w14:textId="77777777" w:rsidR="00994FE3" w:rsidRDefault="00994FE3" w:rsidP="00994FE3">
      <w:pPr>
        <w:pStyle w:val="PargrafodaLista"/>
        <w:ind w:left="1800"/>
        <w:jc w:val="both"/>
        <w:rPr>
          <w:rFonts w:ascii="Times New Roman" w:hAnsi="Times New Roman" w:cs="Times New Roman"/>
          <w:sz w:val="28"/>
          <w:szCs w:val="28"/>
        </w:rPr>
      </w:pPr>
    </w:p>
    <w:p w14:paraId="0F242732" w14:textId="77777777" w:rsidR="00994FE3" w:rsidRDefault="00994FE3" w:rsidP="00994FE3">
      <w:pPr>
        <w:pStyle w:val="PargrafodaLista"/>
        <w:ind w:left="1800"/>
        <w:jc w:val="both"/>
        <w:rPr>
          <w:rFonts w:ascii="Times New Roman" w:hAnsi="Times New Roman" w:cs="Times New Roman"/>
          <w:sz w:val="28"/>
          <w:szCs w:val="28"/>
        </w:rPr>
      </w:pPr>
    </w:p>
    <w:p w14:paraId="1DE91183" w14:textId="77777777" w:rsidR="00994FE3" w:rsidRPr="005B7CD5" w:rsidRDefault="00994FE3" w:rsidP="00994FE3">
      <w:pPr>
        <w:pStyle w:val="PargrafodaLista"/>
        <w:ind w:left="1800"/>
        <w:jc w:val="both"/>
        <w:rPr>
          <w:rFonts w:ascii="Times New Roman" w:hAnsi="Times New Roman" w:cs="Times New Roman"/>
          <w:sz w:val="28"/>
          <w:szCs w:val="28"/>
        </w:rPr>
      </w:pPr>
    </w:p>
    <w:p w14:paraId="13EAFB50" w14:textId="790F6703" w:rsidR="007D7524" w:rsidRDefault="007D7524" w:rsidP="007A2F59">
      <w:pPr>
        <w:pStyle w:val="PargrafodaLista"/>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lastRenderedPageBreak/>
        <w:t>Componente da Replicação Do Índice</w:t>
      </w:r>
    </w:p>
    <w:p w14:paraId="340A2B2A" w14:textId="7E35AFAA" w:rsidR="007A2F59" w:rsidRPr="003C1C85" w:rsidRDefault="007A2F59" w:rsidP="007A2F59">
      <w:pPr>
        <w:pStyle w:val="PargrafodaLista"/>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PargrafodaLista"/>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PargrafodaLista"/>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3072B027" w14:textId="77777777" w:rsidR="005B7CD5" w:rsidRDefault="005B7CD5" w:rsidP="005B7CD5">
      <w:pPr>
        <w:pStyle w:val="PargrafodaLista"/>
        <w:ind w:left="1080"/>
        <w:jc w:val="both"/>
        <w:rPr>
          <w:rFonts w:ascii="Times New Roman" w:hAnsi="Times New Roman" w:cs="Times New Roman"/>
          <w:sz w:val="32"/>
          <w:szCs w:val="32"/>
        </w:rPr>
      </w:pPr>
    </w:p>
    <w:p w14:paraId="4F89D600" w14:textId="231FDFD9" w:rsidR="003C1C85" w:rsidRDefault="00D9407D" w:rsidP="00D9407D">
      <w:pPr>
        <w:pStyle w:val="PargrafodaLista"/>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t>Componente RMI</w:t>
      </w:r>
    </w:p>
    <w:p w14:paraId="1DC6E6C3" w14:textId="2A0DEE76" w:rsidR="00D9407D" w:rsidRDefault="00D9407D" w:rsidP="00D9407D">
      <w:pPr>
        <w:pStyle w:val="PargrafodaLista"/>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PargrafodaLista"/>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PargrafodaLista"/>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9C1DE4C" w14:textId="77777777" w:rsidR="00994FE3" w:rsidRDefault="00994FE3" w:rsidP="00994FE3">
      <w:pPr>
        <w:pStyle w:val="PargrafodaLista"/>
        <w:ind w:left="1080"/>
        <w:jc w:val="both"/>
        <w:rPr>
          <w:rFonts w:ascii="Times New Roman" w:hAnsi="Times New Roman" w:cs="Times New Roman"/>
          <w:sz w:val="32"/>
          <w:szCs w:val="32"/>
        </w:rPr>
      </w:pPr>
    </w:p>
    <w:p w14:paraId="5757E9FB" w14:textId="00CB4FBC" w:rsidR="00553D70" w:rsidRPr="00B048C2" w:rsidRDefault="00553D70" w:rsidP="00553D70">
      <w:pPr>
        <w:pStyle w:val="PargrafodaLista"/>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2DA50204" w14:textId="1A6BE5C5" w:rsidR="00B048C2" w:rsidRPr="00B048C2" w:rsidRDefault="00B048C2" w:rsidP="00B048C2">
      <w:pPr>
        <w:pStyle w:val="PargrafodaLista"/>
        <w:numPr>
          <w:ilvl w:val="1"/>
          <w:numId w:val="18"/>
        </w:numPr>
        <w:jc w:val="both"/>
        <w:rPr>
          <w:rFonts w:ascii="Times New Roman" w:hAnsi="Times New Roman" w:cs="Times New Roman"/>
        </w:rPr>
      </w:pPr>
      <w:r>
        <w:rPr>
          <w:rFonts w:ascii="Times New Roman" w:hAnsi="Times New Roman" w:cs="Times New Roman"/>
          <w:sz w:val="32"/>
          <w:szCs w:val="32"/>
        </w:rPr>
        <w:t>Tabela de Testes</w:t>
      </w:r>
    </w:p>
    <w:p w14:paraId="01ED5F4A" w14:textId="29301066" w:rsidR="00B048C2" w:rsidRPr="00994FE3" w:rsidRDefault="00B048C2" w:rsidP="00B048C2">
      <w:pPr>
        <w:pStyle w:val="PargrafodaLista"/>
        <w:numPr>
          <w:ilvl w:val="1"/>
          <w:numId w:val="18"/>
        </w:numPr>
        <w:jc w:val="both"/>
        <w:rPr>
          <w:rFonts w:ascii="Times New Roman" w:hAnsi="Times New Roman" w:cs="Times New Roman"/>
        </w:rPr>
      </w:pPr>
      <w:r>
        <w:rPr>
          <w:rFonts w:ascii="Times New Roman" w:hAnsi="Times New Roman" w:cs="Times New Roman"/>
          <w:sz w:val="32"/>
          <w:szCs w:val="32"/>
        </w:rPr>
        <w:t>Resultados e Observações</w:t>
      </w:r>
    </w:p>
    <w:p w14:paraId="4BF457F6" w14:textId="77777777" w:rsidR="00994FE3" w:rsidRPr="00553D70" w:rsidRDefault="00994FE3" w:rsidP="00994FE3">
      <w:pPr>
        <w:pStyle w:val="PargrafodaLista"/>
        <w:ind w:left="1080"/>
        <w:jc w:val="both"/>
        <w:rPr>
          <w:rFonts w:ascii="Times New Roman" w:hAnsi="Times New Roman" w:cs="Times New Roman"/>
        </w:rPr>
      </w:pPr>
    </w:p>
    <w:p w14:paraId="52B3592D" w14:textId="529E2F1B" w:rsidR="008C3F20" w:rsidRPr="00B048C2" w:rsidRDefault="00553D70" w:rsidP="00CA59AF">
      <w:pPr>
        <w:pStyle w:val="PargrafodaLista"/>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49E7D17D" w14:textId="77777777" w:rsidR="006F1CAB" w:rsidRDefault="006F1CAB" w:rsidP="00F7646A">
      <w:pPr>
        <w:jc w:val="both"/>
        <w:rPr>
          <w:rFonts w:ascii="Times New Roman" w:hAnsi="Times New Roman" w:cs="Times New Roman"/>
          <w:sz w:val="44"/>
          <w:szCs w:val="44"/>
        </w:rPr>
      </w:pPr>
    </w:p>
    <w:p w14:paraId="08541FDC" w14:textId="77777777" w:rsidR="0050491F" w:rsidRDefault="0050491F" w:rsidP="00F7646A">
      <w:pPr>
        <w:jc w:val="both"/>
        <w:rPr>
          <w:rFonts w:ascii="Times New Roman" w:hAnsi="Times New Roman" w:cs="Times New Roman"/>
          <w:sz w:val="44"/>
          <w:szCs w:val="44"/>
        </w:rPr>
      </w:pPr>
    </w:p>
    <w:p w14:paraId="44FA7920" w14:textId="7377B8CF" w:rsidR="00164EB7" w:rsidRDefault="00F7646A" w:rsidP="00164EB7">
      <w:pPr>
        <w:pStyle w:val="PargrafodaLista"/>
        <w:numPr>
          <w:ilvl w:val="0"/>
          <w:numId w:val="6"/>
        </w:numPr>
        <w:jc w:val="both"/>
        <w:rPr>
          <w:rFonts w:ascii="Times New Roman" w:hAnsi="Times New Roman" w:cs="Times New Roman"/>
          <w:b/>
          <w:bCs/>
          <w:sz w:val="48"/>
          <w:szCs w:val="48"/>
        </w:rPr>
      </w:pPr>
      <w:r w:rsidRPr="005F3347">
        <w:rPr>
          <w:rFonts w:ascii="Times New Roman" w:hAnsi="Times New Roman" w:cs="Times New Roman"/>
          <w:b/>
          <w:bCs/>
          <w:sz w:val="48"/>
          <w:szCs w:val="48"/>
        </w:rPr>
        <w:lastRenderedPageBreak/>
        <w:t>Introdução</w:t>
      </w:r>
    </w:p>
    <w:p w14:paraId="0C7AD1D0" w14:textId="77777777" w:rsidR="00164EB7" w:rsidRPr="00164EB7" w:rsidRDefault="00164EB7" w:rsidP="00164EB7">
      <w:pPr>
        <w:pStyle w:val="PargrafodaLista"/>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03276DF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w:t>
      </w:r>
      <w:r w:rsidRPr="00F47D7B">
        <w:rPr>
          <w:rFonts w:ascii="Times New Roman" w:hAnsi="Times New Roman" w:cs="Times New Roman"/>
          <w:color w:val="EE0000"/>
          <w:sz w:val="28"/>
          <w:szCs w:val="28"/>
        </w:rPr>
        <w:t>RMI</w:t>
      </w:r>
      <w:r w:rsidRPr="00484BC8">
        <w:rPr>
          <w:rFonts w:ascii="Times New Roman" w:hAnsi="Times New Roman" w:cs="Times New Roman"/>
          <w:sz w:val="28"/>
          <w:szCs w:val="28"/>
        </w:rPr>
        <w:t xml:space="preserve">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PargrafodaLista"/>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7B87EB7C" w:rsidR="00AE553F" w:rsidRPr="001F6D78" w:rsidRDefault="0074313C" w:rsidP="001F6D78">
      <w:pPr>
        <w:pStyle w:val="PargrafodaLista"/>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hyperlink r:id="rId8" w:history="1">
        <w:r w:rsidR="001F6D78" w:rsidRPr="00A734F0">
          <w:rPr>
            <w:rStyle w:val="Hiperligao"/>
            <w:rFonts w:ascii="Times New Roman" w:hAnsi="Times New Roman" w:cs="Times New Roman"/>
            <w:sz w:val="28"/>
            <w:szCs w:val="28"/>
          </w:rPr>
          <w:t>uc2023212241@student.uc.pt</w:t>
        </w:r>
      </w:hyperlink>
    </w:p>
    <w:p w14:paraId="5694AB50" w14:textId="43EA27E1" w:rsidR="00AE553F" w:rsidRDefault="00AE553F" w:rsidP="00AE553F">
      <w:pPr>
        <w:pStyle w:val="PargrafodaLista"/>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Capinha </w:t>
      </w:r>
      <w:r w:rsidR="00A734F0">
        <w:rPr>
          <w:rFonts w:ascii="Times New Roman" w:hAnsi="Times New Roman" w:cs="Times New Roman"/>
          <w:sz w:val="28"/>
          <w:szCs w:val="28"/>
        </w:rPr>
        <w:t>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9" w:history="1">
        <w:r w:rsidR="008B1313" w:rsidRPr="00F04DF0">
          <w:rPr>
            <w:rStyle w:val="Hiperligao"/>
            <w:rFonts w:ascii="Times New Roman" w:hAnsi="Times New Roman" w:cs="Times New Roman"/>
            <w:sz w:val="28"/>
            <w:szCs w:val="28"/>
          </w:rPr>
          <w:t>uc2023215540@student.uc.pt</w:t>
        </w:r>
      </w:hyperlink>
    </w:p>
    <w:p w14:paraId="42A02698" w14:textId="77777777" w:rsidR="008B1313" w:rsidRDefault="008B1313" w:rsidP="008B1313">
      <w:pPr>
        <w:pStyle w:val="PargrafodaLista"/>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PargrafodaLista"/>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46999CF6" w14:textId="77777777" w:rsidR="0058307A" w:rsidRDefault="0058307A" w:rsidP="0065796B">
      <w:pPr>
        <w:jc w:val="both"/>
        <w:rPr>
          <w:rFonts w:ascii="Times New Roman" w:hAnsi="Times New Roman" w:cs="Times New Roman"/>
          <w:b/>
          <w:bCs/>
          <w:sz w:val="48"/>
          <w:szCs w:val="48"/>
        </w:rPr>
      </w:pPr>
    </w:p>
    <w:p w14:paraId="508AF0EE" w14:textId="77777777" w:rsidR="00A734F0" w:rsidRDefault="00A734F0" w:rsidP="0065796B">
      <w:pPr>
        <w:jc w:val="both"/>
        <w:rPr>
          <w:rFonts w:ascii="Times New Roman" w:hAnsi="Times New Roman" w:cs="Times New Roman"/>
          <w:b/>
          <w:bCs/>
          <w:sz w:val="48"/>
          <w:szCs w:val="48"/>
        </w:rPr>
      </w:pPr>
    </w:p>
    <w:p w14:paraId="0194C0F8" w14:textId="61853FD6" w:rsidR="0065796B" w:rsidRPr="00996383" w:rsidRDefault="0065796B" w:rsidP="00996383">
      <w:pPr>
        <w:pStyle w:val="PargrafodaLista"/>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PargrafodaLista"/>
        <w:ind w:left="540"/>
        <w:jc w:val="both"/>
        <w:rPr>
          <w:rFonts w:ascii="Times New Roman" w:hAnsi="Times New Roman" w:cs="Times New Roman"/>
          <w:b/>
          <w:bCs/>
          <w:sz w:val="48"/>
          <w:szCs w:val="48"/>
        </w:rPr>
      </w:pPr>
    </w:p>
    <w:p w14:paraId="39C4E4FE" w14:textId="557A18BC" w:rsidR="00A231FD" w:rsidRPr="003B3DF4" w:rsidRDefault="00A231FD" w:rsidP="009777D1">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2645557F" w14:textId="20975968" w:rsidR="007E695F"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 xml:space="preserve">O cliente constitui a interface de utilizador do sistema, implementando uma aplicação de consola </w:t>
      </w:r>
      <w:r w:rsidR="00A734F0">
        <w:rPr>
          <w:rFonts w:ascii="Times New Roman" w:hAnsi="Times New Roman" w:cs="Times New Roman"/>
          <w:sz w:val="28"/>
          <w:szCs w:val="28"/>
        </w:rPr>
        <w:t xml:space="preserve">(CLI) </w:t>
      </w:r>
      <w:r w:rsidRPr="003A74B8">
        <w:rPr>
          <w:rFonts w:ascii="Times New Roman" w:hAnsi="Times New Roman" w:cs="Times New Roman"/>
          <w:sz w:val="28"/>
          <w:szCs w:val="28"/>
        </w:rPr>
        <w:t>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1EDBD3E6" w14:textId="77777777" w:rsidR="007E695F" w:rsidRDefault="007E695F" w:rsidP="00B368A0">
      <w:pPr>
        <w:jc w:val="both"/>
        <w:rPr>
          <w:rFonts w:ascii="Times New Roman" w:hAnsi="Times New Roman" w:cs="Times New Roman"/>
          <w:sz w:val="28"/>
          <w:szCs w:val="28"/>
        </w:rPr>
      </w:pPr>
    </w:p>
    <w:p w14:paraId="72E5F58B" w14:textId="77777777" w:rsidR="007E695F" w:rsidRDefault="007E695F" w:rsidP="00B368A0">
      <w:pPr>
        <w:jc w:val="both"/>
        <w:rPr>
          <w:rFonts w:ascii="Times New Roman" w:hAnsi="Times New Roman" w:cs="Times New Roman"/>
          <w:sz w:val="28"/>
          <w:szCs w:val="28"/>
        </w:rPr>
      </w:pPr>
    </w:p>
    <w:p w14:paraId="41249F1F" w14:textId="77777777" w:rsidR="007E695F" w:rsidRDefault="007E695F" w:rsidP="00B368A0">
      <w:pPr>
        <w:jc w:val="both"/>
        <w:rPr>
          <w:rFonts w:ascii="Times New Roman" w:hAnsi="Times New Roman" w:cs="Times New Roman"/>
          <w:sz w:val="28"/>
          <w:szCs w:val="28"/>
        </w:rPr>
      </w:pPr>
    </w:p>
    <w:p w14:paraId="5AB7221D" w14:textId="77777777" w:rsidR="007E695F" w:rsidRDefault="007E695F" w:rsidP="00B368A0">
      <w:pPr>
        <w:jc w:val="both"/>
        <w:rPr>
          <w:rFonts w:ascii="Times New Roman" w:hAnsi="Times New Roman" w:cs="Times New Roman"/>
          <w:sz w:val="28"/>
          <w:szCs w:val="28"/>
        </w:rPr>
      </w:pPr>
    </w:p>
    <w:p w14:paraId="5204C3D1" w14:textId="6EE5D912" w:rsidR="00454445" w:rsidRDefault="00454445" w:rsidP="00751F12">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51AF7DB2" w14:textId="77777777" w:rsidR="00827FB2" w:rsidRDefault="00827FB2" w:rsidP="00D64522">
      <w:pPr>
        <w:jc w:val="both"/>
        <w:rPr>
          <w:rFonts w:ascii="Times New Roman" w:hAnsi="Times New Roman" w:cs="Times New Roman"/>
          <w:sz w:val="28"/>
          <w:szCs w:val="28"/>
        </w:rPr>
      </w:pPr>
    </w:p>
    <w:p w14:paraId="1D2818B9" w14:textId="77777777" w:rsidR="006F1CAB" w:rsidRDefault="006F1CAB"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lastRenderedPageBreak/>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694DB28F"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lastRenderedPageBreak/>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4944B3FF" w14:textId="77777777" w:rsidR="006F1CAB" w:rsidRDefault="006F1CAB" w:rsidP="00BD0A7B">
      <w:pPr>
        <w:jc w:val="both"/>
        <w:rPr>
          <w:rFonts w:ascii="Times New Roman" w:hAnsi="Times New Roman" w:cs="Times New Roman"/>
          <w:sz w:val="28"/>
          <w:szCs w:val="28"/>
        </w:rPr>
      </w:pPr>
    </w:p>
    <w:p w14:paraId="1ABC1417" w14:textId="77777777" w:rsidR="004D649D" w:rsidRPr="00BD0A7B" w:rsidRDefault="004D649D" w:rsidP="00BD0A7B">
      <w:pPr>
        <w:jc w:val="both"/>
        <w:rPr>
          <w:rFonts w:ascii="Times New Roman" w:hAnsi="Times New Roman" w:cs="Times New Roman"/>
          <w:sz w:val="28"/>
          <w:szCs w:val="28"/>
        </w:rPr>
      </w:pPr>
    </w:p>
    <w:p w14:paraId="3AEAEC25" w14:textId="05436DD0" w:rsidR="008E01B6" w:rsidRPr="003B3DF4" w:rsidRDefault="00C361B2" w:rsidP="00C361B2">
      <w:pPr>
        <w:pStyle w:val="PargrafodaLista"/>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0B1B94B4" w:rsidR="002E6291" w:rsidRPr="00F47D7B" w:rsidRDefault="007B4446" w:rsidP="00E65A43">
      <w:pPr>
        <w:jc w:val="both"/>
        <w:rPr>
          <w:rFonts w:ascii="Times New Roman" w:hAnsi="Times New Roman" w:cs="Times New Roman"/>
          <w:color w:val="EE0000"/>
          <w:sz w:val="28"/>
          <w:szCs w:val="28"/>
        </w:rPr>
      </w:pPr>
      <w:r w:rsidRPr="007B4446">
        <w:rPr>
          <w:rFonts w:ascii="Times New Roman" w:hAnsi="Times New Roman" w:cs="Times New Roman"/>
          <w:sz w:val="28"/>
          <w:szCs w:val="28"/>
        </w:rPr>
        <w:t xml:space="preserve">A distribuição de dados processados para os Barrels implementa um protocolo de reliable multicast construído sobre RMI. O Downloader distribui dados a todos os Barrels simultaneamente, garantindo que todas as réplicas recebem dados idênticos. </w:t>
      </w:r>
      <w:r w:rsidRPr="00F47D7B">
        <w:rPr>
          <w:rFonts w:ascii="Times New Roman" w:hAnsi="Times New Roman" w:cs="Times New Roman"/>
          <w:color w:val="EE0000"/>
          <w:sz w:val="28"/>
          <w:szCs w:val="28"/>
        </w:rPr>
        <w:t xml:space="preserve">O sistema requer confirmação de pelo menos </w:t>
      </w:r>
      <w:r w:rsidR="00D42FC9" w:rsidRPr="00F47D7B">
        <w:rPr>
          <w:rFonts w:ascii="Times New Roman" w:hAnsi="Times New Roman" w:cs="Times New Roman"/>
          <w:color w:val="EE0000"/>
          <w:sz w:val="28"/>
          <w:szCs w:val="28"/>
        </w:rPr>
        <w:t>um</w:t>
      </w:r>
      <w:r w:rsidRPr="00F47D7B">
        <w:rPr>
          <w:rFonts w:ascii="Times New Roman" w:hAnsi="Times New Roman" w:cs="Times New Roman"/>
          <w:color w:val="EE0000"/>
          <w:sz w:val="28"/>
          <w:szCs w:val="28"/>
        </w:rPr>
        <w:t xml:space="preserve"> dos Barrels para considerar uma operação bem-sucedida</w:t>
      </w:r>
      <w:r w:rsidR="00D42FC9" w:rsidRPr="00F47D7B">
        <w:rPr>
          <w:rFonts w:ascii="Times New Roman" w:hAnsi="Times New Roman" w:cs="Times New Roman"/>
          <w:color w:val="EE0000"/>
          <w:sz w:val="28"/>
          <w:szCs w:val="28"/>
        </w:rPr>
        <w:t xml:space="preserve">, sendo um </w:t>
      </w:r>
      <w:proofErr w:type="spellStart"/>
      <w:r w:rsidR="00D42FC9" w:rsidRPr="00F47D7B">
        <w:rPr>
          <w:rFonts w:ascii="Times New Roman" w:hAnsi="Times New Roman" w:cs="Times New Roman"/>
          <w:color w:val="EE0000"/>
          <w:sz w:val="28"/>
          <w:szCs w:val="28"/>
        </w:rPr>
        <w:t>multicast</w:t>
      </w:r>
      <w:proofErr w:type="spellEnd"/>
      <w:r w:rsidR="00D42FC9" w:rsidRPr="00F47D7B">
        <w:rPr>
          <w:rFonts w:ascii="Times New Roman" w:hAnsi="Times New Roman" w:cs="Times New Roman"/>
          <w:color w:val="EE0000"/>
          <w:sz w:val="28"/>
          <w:szCs w:val="28"/>
        </w:rPr>
        <w:t xml:space="preserve"> “</w:t>
      </w:r>
      <w:proofErr w:type="spellStart"/>
      <w:r w:rsidR="00D42FC9" w:rsidRPr="00F47D7B">
        <w:rPr>
          <w:rFonts w:ascii="Times New Roman" w:hAnsi="Times New Roman" w:cs="Times New Roman"/>
          <w:color w:val="EE0000"/>
          <w:sz w:val="28"/>
          <w:szCs w:val="28"/>
        </w:rPr>
        <w:t>best-effort</w:t>
      </w:r>
      <w:proofErr w:type="spellEnd"/>
      <w:r w:rsidR="00D42FC9" w:rsidRPr="00F47D7B">
        <w:rPr>
          <w:rFonts w:ascii="Times New Roman" w:hAnsi="Times New Roman" w:cs="Times New Roman"/>
          <w:color w:val="EE0000"/>
          <w:sz w:val="28"/>
          <w:szCs w:val="28"/>
        </w:rPr>
        <w:t>”.</w:t>
      </w: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PargrafodaLista"/>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PargrafodaLista"/>
        <w:ind w:left="630"/>
        <w:jc w:val="both"/>
        <w:rPr>
          <w:rFonts w:ascii="Times New Roman" w:hAnsi="Times New Roman" w:cs="Times New Roman"/>
          <w:b/>
          <w:bCs/>
          <w:sz w:val="48"/>
          <w:szCs w:val="48"/>
        </w:rPr>
      </w:pPr>
    </w:p>
    <w:p w14:paraId="30F12880" w14:textId="3A4F572B" w:rsidR="004F7B1C" w:rsidRDefault="004F7B1C" w:rsidP="004F7B1C">
      <w:pPr>
        <w:pStyle w:val="PargrafodaLista"/>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14F158B2" w14:textId="77777777" w:rsidR="005C04B9" w:rsidRDefault="005C04B9" w:rsidP="004F7B1C">
      <w:pPr>
        <w:jc w:val="both"/>
        <w:rPr>
          <w:rFonts w:ascii="Times New Roman" w:hAnsi="Times New Roman" w:cs="Times New Roman"/>
          <w:sz w:val="28"/>
          <w:szCs w:val="28"/>
        </w:rPr>
      </w:pPr>
    </w:p>
    <w:p w14:paraId="39D91717" w14:textId="77777777" w:rsidR="003B5988" w:rsidRDefault="003B5988" w:rsidP="004F7B1C">
      <w:pPr>
        <w:jc w:val="both"/>
        <w:rPr>
          <w:rFonts w:ascii="Times New Roman" w:hAnsi="Times New Roman" w:cs="Times New Roman"/>
          <w:sz w:val="28"/>
          <w:szCs w:val="28"/>
        </w:rPr>
      </w:pPr>
    </w:p>
    <w:p w14:paraId="35657E75" w14:textId="77777777" w:rsidR="003B5988" w:rsidRDefault="003B5988" w:rsidP="004F7B1C">
      <w:pPr>
        <w:jc w:val="both"/>
        <w:rPr>
          <w:rFonts w:ascii="Times New Roman" w:hAnsi="Times New Roman" w:cs="Times New Roman"/>
          <w:sz w:val="28"/>
          <w:szCs w:val="28"/>
        </w:rPr>
      </w:pPr>
    </w:p>
    <w:p w14:paraId="545FC9E6" w14:textId="77777777" w:rsidR="003B5988" w:rsidRPr="004F7B1C" w:rsidRDefault="003B5988" w:rsidP="004F7B1C">
      <w:pPr>
        <w:jc w:val="both"/>
        <w:rPr>
          <w:rFonts w:ascii="Times New Roman" w:hAnsi="Times New Roman" w:cs="Times New Roman"/>
          <w:sz w:val="28"/>
          <w:szCs w:val="28"/>
        </w:rPr>
      </w:pPr>
    </w:p>
    <w:p w14:paraId="20856F82" w14:textId="5E8E4E16" w:rsidR="00B707FC" w:rsidRDefault="009E75D7" w:rsidP="004D3F1E">
      <w:pPr>
        <w:pStyle w:val="PargrafodaLista"/>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lastRenderedPageBreak/>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PargrafodaLista"/>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PargrafodaLista"/>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PargrafodaLista"/>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253FC595" w14:textId="20BF7441" w:rsidR="00B05B64" w:rsidRPr="00F47D7B" w:rsidRDefault="003121E4" w:rsidP="00D42FC9">
      <w:pPr>
        <w:pStyle w:val="PargrafodaLista"/>
        <w:numPr>
          <w:ilvl w:val="0"/>
          <w:numId w:val="11"/>
        </w:numPr>
        <w:jc w:val="both"/>
        <w:rPr>
          <w:rFonts w:ascii="Times New Roman" w:hAnsi="Times New Roman" w:cs="Times New Roman"/>
          <w:color w:val="EE0000"/>
          <w:sz w:val="28"/>
          <w:szCs w:val="28"/>
        </w:rPr>
      </w:pPr>
      <w:r w:rsidRPr="00F47D7B">
        <w:rPr>
          <w:rFonts w:ascii="Times New Roman" w:hAnsi="Times New Roman" w:cs="Times New Roman"/>
          <w:b/>
          <w:bCs/>
          <w:color w:val="EE0000"/>
          <w:sz w:val="28"/>
          <w:szCs w:val="28"/>
        </w:rPr>
        <w:t>Verificação</w:t>
      </w:r>
      <w:r w:rsidRPr="00F47D7B">
        <w:rPr>
          <w:rFonts w:ascii="Times New Roman" w:hAnsi="Times New Roman" w:cs="Times New Roman"/>
          <w:color w:val="EE0000"/>
          <w:sz w:val="28"/>
          <w:szCs w:val="28"/>
        </w:rPr>
        <w:t>: O protocolo implementa uma política</w:t>
      </w:r>
      <w:r w:rsidR="00530C47" w:rsidRPr="00F47D7B">
        <w:rPr>
          <w:rFonts w:ascii="Times New Roman" w:hAnsi="Times New Roman" w:cs="Times New Roman"/>
          <w:color w:val="EE0000"/>
          <w:sz w:val="28"/>
          <w:szCs w:val="28"/>
        </w:rPr>
        <w:t xml:space="preserve"> </w:t>
      </w:r>
      <w:r w:rsidRPr="00F47D7B">
        <w:rPr>
          <w:rFonts w:ascii="Times New Roman" w:hAnsi="Times New Roman" w:cs="Times New Roman"/>
          <w:color w:val="EE0000"/>
          <w:sz w:val="28"/>
          <w:szCs w:val="28"/>
        </w:rPr>
        <w:t xml:space="preserve">onde a operação é considerada válida se pelo menos </w:t>
      </w:r>
      <w:r w:rsidR="00D42FC9" w:rsidRPr="00F47D7B">
        <w:rPr>
          <w:rFonts w:ascii="Times New Roman" w:hAnsi="Times New Roman" w:cs="Times New Roman"/>
          <w:color w:val="EE0000"/>
          <w:sz w:val="28"/>
          <w:szCs w:val="28"/>
        </w:rPr>
        <w:t>um</w:t>
      </w:r>
      <w:r w:rsidRPr="00F47D7B">
        <w:rPr>
          <w:rFonts w:ascii="Times New Roman" w:hAnsi="Times New Roman" w:cs="Times New Roman"/>
          <w:color w:val="EE0000"/>
          <w:sz w:val="28"/>
          <w:szCs w:val="28"/>
        </w:rPr>
        <w:t xml:space="preserve"> dos </w:t>
      </w:r>
      <w:proofErr w:type="spellStart"/>
      <w:r w:rsidRPr="00F47D7B">
        <w:rPr>
          <w:rFonts w:ascii="Times New Roman" w:hAnsi="Times New Roman" w:cs="Times New Roman"/>
          <w:color w:val="EE0000"/>
          <w:sz w:val="28"/>
          <w:szCs w:val="28"/>
        </w:rPr>
        <w:t>Barrels</w:t>
      </w:r>
      <w:proofErr w:type="spellEnd"/>
      <w:r w:rsidRPr="00F47D7B">
        <w:rPr>
          <w:rFonts w:ascii="Times New Roman" w:hAnsi="Times New Roman" w:cs="Times New Roman"/>
          <w:color w:val="EE0000"/>
          <w:sz w:val="28"/>
          <w:szCs w:val="28"/>
        </w:rPr>
        <w:t xml:space="preserve"> confirmarem receção dos dados</w:t>
      </w:r>
      <w:r w:rsidR="00B40721" w:rsidRPr="00F47D7B">
        <w:rPr>
          <w:rFonts w:ascii="Times New Roman" w:hAnsi="Times New Roman" w:cs="Times New Roman"/>
          <w:color w:val="EE0000"/>
          <w:sz w:val="28"/>
          <w:szCs w:val="28"/>
        </w:rPr>
        <w:t xml:space="preserve"> </w:t>
      </w:r>
      <w:r w:rsidR="00D42FC9" w:rsidRPr="00F47D7B">
        <w:rPr>
          <w:rFonts w:ascii="Times New Roman" w:hAnsi="Times New Roman" w:cs="Times New Roman"/>
          <w:color w:val="EE0000"/>
          <w:sz w:val="28"/>
          <w:szCs w:val="28"/>
        </w:rPr>
        <w:t>de modo que</w:t>
      </w:r>
      <w:r w:rsidR="00B40721" w:rsidRPr="00F47D7B">
        <w:rPr>
          <w:rFonts w:ascii="Times New Roman" w:hAnsi="Times New Roman" w:cs="Times New Roman"/>
          <w:color w:val="EE0000"/>
          <w:sz w:val="28"/>
          <w:szCs w:val="28"/>
        </w:rPr>
        <w:t xml:space="preserve"> </w:t>
      </w:r>
      <w:r w:rsidRPr="00F47D7B">
        <w:rPr>
          <w:rFonts w:ascii="Times New Roman" w:hAnsi="Times New Roman" w:cs="Times New Roman"/>
          <w:color w:val="EE0000"/>
          <w:sz w:val="28"/>
          <w:szCs w:val="28"/>
        </w:rPr>
        <w:t>dados nunca se per</w:t>
      </w:r>
      <w:r w:rsidR="00F62404" w:rsidRPr="00F47D7B">
        <w:rPr>
          <w:rFonts w:ascii="Times New Roman" w:hAnsi="Times New Roman" w:cs="Times New Roman"/>
          <w:color w:val="EE0000"/>
          <w:sz w:val="28"/>
          <w:szCs w:val="28"/>
        </w:rPr>
        <w:t>cam</w:t>
      </w:r>
      <w:r w:rsidRPr="00F47D7B">
        <w:rPr>
          <w:rFonts w:ascii="Times New Roman" w:hAnsi="Times New Roman" w:cs="Times New Roman"/>
          <w:color w:val="EE0000"/>
          <w:sz w:val="28"/>
          <w:szCs w:val="28"/>
        </w:rPr>
        <w:t xml:space="preserve"> mesmo com falhas simultâneas de múltiplos </w:t>
      </w:r>
      <w:proofErr w:type="spellStart"/>
      <w:r w:rsidRPr="00F47D7B">
        <w:rPr>
          <w:rFonts w:ascii="Times New Roman" w:hAnsi="Times New Roman" w:cs="Times New Roman"/>
          <w:color w:val="EE0000"/>
          <w:sz w:val="28"/>
          <w:szCs w:val="28"/>
        </w:rPr>
        <w:t>Barrels</w:t>
      </w:r>
      <w:proofErr w:type="spellEnd"/>
      <w:r w:rsidR="00D50A12" w:rsidRPr="00F47D7B">
        <w:rPr>
          <w:rFonts w:ascii="Times New Roman" w:hAnsi="Times New Roman" w:cs="Times New Roman"/>
          <w:color w:val="EE0000"/>
          <w:sz w:val="28"/>
          <w:szCs w:val="28"/>
        </w:rPr>
        <w:t>.</w:t>
      </w:r>
    </w:p>
    <w:p w14:paraId="621BA337" w14:textId="463CA5EC" w:rsidR="00D42FC9" w:rsidRPr="00F47D7B" w:rsidRDefault="00D42FC9" w:rsidP="00D42FC9">
      <w:pPr>
        <w:pStyle w:val="PargrafodaLista"/>
        <w:numPr>
          <w:ilvl w:val="0"/>
          <w:numId w:val="11"/>
        </w:numPr>
        <w:jc w:val="both"/>
        <w:rPr>
          <w:rFonts w:ascii="Times New Roman" w:hAnsi="Times New Roman" w:cs="Times New Roman"/>
          <w:color w:val="EE0000"/>
          <w:sz w:val="28"/>
          <w:szCs w:val="28"/>
        </w:rPr>
      </w:pPr>
      <w:r w:rsidRPr="00F47D7B">
        <w:rPr>
          <w:rFonts w:ascii="Times New Roman" w:hAnsi="Times New Roman" w:cs="Times New Roman"/>
          <w:b/>
          <w:bCs/>
          <w:color w:val="EE0000"/>
          <w:sz w:val="28"/>
          <w:szCs w:val="28"/>
        </w:rPr>
        <w:t>Sincronização</w:t>
      </w:r>
      <w:r w:rsidRPr="00F47D7B">
        <w:rPr>
          <w:rFonts w:ascii="Times New Roman" w:hAnsi="Times New Roman" w:cs="Times New Roman"/>
          <w:color w:val="EE0000"/>
          <w:sz w:val="28"/>
          <w:szCs w:val="28"/>
        </w:rPr>
        <w:t xml:space="preserve">: Os </w:t>
      </w:r>
      <w:proofErr w:type="spellStart"/>
      <w:r w:rsidRPr="00F47D7B">
        <w:rPr>
          <w:rFonts w:ascii="Times New Roman" w:hAnsi="Times New Roman" w:cs="Times New Roman"/>
          <w:color w:val="EE0000"/>
          <w:sz w:val="28"/>
          <w:szCs w:val="28"/>
        </w:rPr>
        <w:t>barrels</w:t>
      </w:r>
      <w:proofErr w:type="spellEnd"/>
      <w:r w:rsidRPr="00F47D7B">
        <w:rPr>
          <w:rFonts w:ascii="Times New Roman" w:hAnsi="Times New Roman" w:cs="Times New Roman"/>
          <w:color w:val="EE0000"/>
          <w:sz w:val="28"/>
          <w:szCs w:val="28"/>
        </w:rPr>
        <w:t xml:space="preserve"> que não obtiveram a informação no pedido de </w:t>
      </w:r>
      <w:proofErr w:type="spellStart"/>
      <w:proofErr w:type="gramStart"/>
      <w:r w:rsidRPr="00F47D7B">
        <w:rPr>
          <w:rFonts w:ascii="Times New Roman" w:hAnsi="Times New Roman" w:cs="Times New Roman"/>
          <w:color w:val="EE0000"/>
          <w:sz w:val="28"/>
          <w:szCs w:val="28"/>
        </w:rPr>
        <w:t>multicast</w:t>
      </w:r>
      <w:proofErr w:type="spellEnd"/>
      <w:proofErr w:type="gramEnd"/>
      <w:r w:rsidRPr="00F47D7B">
        <w:rPr>
          <w:rFonts w:ascii="Times New Roman" w:hAnsi="Times New Roman" w:cs="Times New Roman"/>
          <w:color w:val="EE0000"/>
          <w:sz w:val="28"/>
          <w:szCs w:val="28"/>
        </w:rPr>
        <w:t xml:space="preserve"> mas que estejam ativos e registados no Gateway, irão receber a informação na sincronização periódica realizada pelo Gateway.</w:t>
      </w:r>
    </w:p>
    <w:p w14:paraId="291D0E23" w14:textId="77777777" w:rsidR="00D42FC9" w:rsidRPr="00D42FC9" w:rsidRDefault="00D42FC9" w:rsidP="00D42FC9">
      <w:pPr>
        <w:pStyle w:val="PargrafodaLista"/>
        <w:ind w:left="360"/>
        <w:jc w:val="both"/>
        <w:rPr>
          <w:rFonts w:ascii="Times New Roman" w:hAnsi="Times New Roman" w:cs="Times New Roman"/>
          <w:sz w:val="28"/>
          <w:szCs w:val="28"/>
        </w:rPr>
      </w:pPr>
    </w:p>
    <w:p w14:paraId="48838449" w14:textId="3AF488B0" w:rsidR="001E635A" w:rsidRDefault="001E635A" w:rsidP="001E635A">
      <w:pPr>
        <w:pStyle w:val="PargrafodaLista"/>
        <w:numPr>
          <w:ilvl w:val="1"/>
          <w:numId w:val="9"/>
        </w:numPr>
        <w:jc w:val="both"/>
        <w:rPr>
          <w:rFonts w:ascii="Times New Roman" w:hAnsi="Times New Roman" w:cs="Times New Roman"/>
          <w:sz w:val="40"/>
          <w:szCs w:val="40"/>
        </w:rPr>
      </w:pPr>
      <w:r>
        <w:rPr>
          <w:rFonts w:ascii="Times New Roman" w:hAnsi="Times New Roman" w:cs="Times New Roman"/>
          <w:sz w:val="40"/>
          <w:szCs w:val="40"/>
        </w:rPr>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1EBB523A" w:rsidR="00984F31" w:rsidRPr="00F47D7B" w:rsidRDefault="00984F31" w:rsidP="00984F31">
      <w:pPr>
        <w:pStyle w:val="PargrafodaLista"/>
        <w:numPr>
          <w:ilvl w:val="0"/>
          <w:numId w:val="12"/>
        </w:numPr>
        <w:jc w:val="both"/>
        <w:rPr>
          <w:rFonts w:ascii="Times New Roman" w:hAnsi="Times New Roman" w:cs="Times New Roman"/>
          <w:color w:val="EE0000"/>
          <w:sz w:val="28"/>
          <w:szCs w:val="28"/>
        </w:rPr>
      </w:pPr>
      <w:r w:rsidRPr="00F47D7B">
        <w:rPr>
          <w:rFonts w:ascii="Times New Roman" w:hAnsi="Times New Roman" w:cs="Times New Roman"/>
          <w:b/>
          <w:bCs/>
          <w:color w:val="EE0000"/>
          <w:sz w:val="28"/>
          <w:szCs w:val="28"/>
        </w:rPr>
        <w:t>Detecção de Inconsistências</w:t>
      </w:r>
      <w:r w:rsidRPr="00F47D7B">
        <w:rPr>
          <w:rFonts w:ascii="Times New Roman" w:hAnsi="Times New Roman" w:cs="Times New Roman"/>
          <w:color w:val="EE0000"/>
          <w:sz w:val="28"/>
          <w:szCs w:val="28"/>
        </w:rPr>
        <w:t xml:space="preserve">: Cada Barrel calcula periodicamente um hash MD5 </w:t>
      </w:r>
      <w:r w:rsidR="00D42FC9" w:rsidRPr="00F47D7B">
        <w:rPr>
          <w:rFonts w:ascii="Times New Roman" w:hAnsi="Times New Roman" w:cs="Times New Roman"/>
          <w:color w:val="EE0000"/>
          <w:sz w:val="28"/>
          <w:szCs w:val="28"/>
        </w:rPr>
        <w:t>de cada tabela</w:t>
      </w:r>
      <w:r w:rsidRPr="00F47D7B">
        <w:rPr>
          <w:rFonts w:ascii="Times New Roman" w:hAnsi="Times New Roman" w:cs="Times New Roman"/>
          <w:color w:val="EE0000"/>
          <w:sz w:val="28"/>
          <w:szCs w:val="28"/>
        </w:rPr>
        <w:t xml:space="preserve"> e reporta ao Gateway. Quando hashes diferem entre Barrels, indica inconsistência</w:t>
      </w:r>
      <w:r w:rsidR="00D42FC9" w:rsidRPr="00F47D7B">
        <w:rPr>
          <w:rFonts w:ascii="Times New Roman" w:hAnsi="Times New Roman" w:cs="Times New Roman"/>
          <w:color w:val="EE0000"/>
          <w:sz w:val="28"/>
          <w:szCs w:val="28"/>
        </w:rPr>
        <w:t>s</w:t>
      </w:r>
      <w:r w:rsidRPr="00F47D7B">
        <w:rPr>
          <w:rFonts w:ascii="Times New Roman" w:hAnsi="Times New Roman" w:cs="Times New Roman"/>
          <w:color w:val="EE0000"/>
          <w:sz w:val="28"/>
          <w:szCs w:val="28"/>
        </w:rPr>
        <w:t xml:space="preserve"> que requer</w:t>
      </w:r>
      <w:r w:rsidR="00D42FC9" w:rsidRPr="00F47D7B">
        <w:rPr>
          <w:rFonts w:ascii="Times New Roman" w:hAnsi="Times New Roman" w:cs="Times New Roman"/>
          <w:color w:val="EE0000"/>
          <w:sz w:val="28"/>
          <w:szCs w:val="28"/>
        </w:rPr>
        <w:t>em</w:t>
      </w:r>
      <w:r w:rsidRPr="00F47D7B">
        <w:rPr>
          <w:rFonts w:ascii="Times New Roman" w:hAnsi="Times New Roman" w:cs="Times New Roman"/>
          <w:color w:val="EE0000"/>
          <w:sz w:val="28"/>
          <w:szCs w:val="28"/>
        </w:rPr>
        <w:t xml:space="preserve"> sincronização.</w:t>
      </w:r>
    </w:p>
    <w:p w14:paraId="22BA0477" w14:textId="3F8130B7" w:rsidR="00B678D2" w:rsidRPr="00F47D7B" w:rsidRDefault="00B678D2" w:rsidP="00984F31">
      <w:pPr>
        <w:pStyle w:val="PargrafodaLista"/>
        <w:numPr>
          <w:ilvl w:val="0"/>
          <w:numId w:val="12"/>
        </w:numPr>
        <w:jc w:val="both"/>
        <w:rPr>
          <w:rFonts w:ascii="Times New Roman" w:hAnsi="Times New Roman" w:cs="Times New Roman"/>
          <w:color w:val="EE0000"/>
          <w:sz w:val="28"/>
          <w:szCs w:val="28"/>
        </w:rPr>
      </w:pPr>
      <w:r w:rsidRPr="00F47D7B">
        <w:rPr>
          <w:rFonts w:ascii="Times New Roman" w:hAnsi="Times New Roman" w:cs="Times New Roman"/>
          <w:b/>
          <w:bCs/>
          <w:color w:val="EE0000"/>
          <w:sz w:val="28"/>
          <w:szCs w:val="28"/>
        </w:rPr>
        <w:t>Identificação de Dados em Falta</w:t>
      </w:r>
      <w:r w:rsidRPr="00F47D7B">
        <w:rPr>
          <w:rFonts w:ascii="Times New Roman" w:hAnsi="Times New Roman" w:cs="Times New Roman"/>
          <w:color w:val="EE0000"/>
          <w:sz w:val="28"/>
          <w:szCs w:val="28"/>
        </w:rPr>
        <w:t xml:space="preserve">: O Gateway solicita a cada Barrel </w:t>
      </w:r>
      <w:r w:rsidR="00D42FC9" w:rsidRPr="00F47D7B">
        <w:rPr>
          <w:rFonts w:ascii="Times New Roman" w:hAnsi="Times New Roman" w:cs="Times New Roman"/>
          <w:color w:val="EE0000"/>
          <w:sz w:val="28"/>
          <w:szCs w:val="28"/>
        </w:rPr>
        <w:t xml:space="preserve">um </w:t>
      </w:r>
      <w:proofErr w:type="spellStart"/>
      <w:r w:rsidR="00D42FC9" w:rsidRPr="00F47D7B">
        <w:rPr>
          <w:rFonts w:ascii="Times New Roman" w:hAnsi="Times New Roman" w:cs="Times New Roman"/>
          <w:color w:val="EE0000"/>
          <w:sz w:val="28"/>
          <w:szCs w:val="28"/>
        </w:rPr>
        <w:t>hash</w:t>
      </w:r>
      <w:proofErr w:type="spellEnd"/>
      <w:r w:rsidR="00D42FC9" w:rsidRPr="00F47D7B">
        <w:rPr>
          <w:rFonts w:ascii="Times New Roman" w:hAnsi="Times New Roman" w:cs="Times New Roman"/>
          <w:color w:val="EE0000"/>
          <w:sz w:val="28"/>
          <w:szCs w:val="28"/>
        </w:rPr>
        <w:t xml:space="preserve"> MD5 de todas as linhas da(s) tabela(s) onde </w:t>
      </w:r>
      <w:r w:rsidR="002C3679" w:rsidRPr="00F47D7B">
        <w:rPr>
          <w:rFonts w:ascii="Times New Roman" w:hAnsi="Times New Roman" w:cs="Times New Roman"/>
          <w:color w:val="EE0000"/>
          <w:sz w:val="28"/>
          <w:szCs w:val="28"/>
        </w:rPr>
        <w:t>houve(</w:t>
      </w:r>
      <w:proofErr w:type="spellStart"/>
      <w:r w:rsidR="002C3679" w:rsidRPr="00F47D7B">
        <w:rPr>
          <w:rFonts w:ascii="Times New Roman" w:hAnsi="Times New Roman" w:cs="Times New Roman"/>
          <w:color w:val="EE0000"/>
          <w:sz w:val="28"/>
          <w:szCs w:val="28"/>
        </w:rPr>
        <w:t>ram</w:t>
      </w:r>
      <w:proofErr w:type="spellEnd"/>
      <w:r w:rsidR="002C3679" w:rsidRPr="00F47D7B">
        <w:rPr>
          <w:rFonts w:ascii="Times New Roman" w:hAnsi="Times New Roman" w:cs="Times New Roman"/>
          <w:color w:val="EE0000"/>
          <w:sz w:val="28"/>
          <w:szCs w:val="28"/>
        </w:rPr>
        <w:t>) inconsistência(s)</w:t>
      </w:r>
      <w:r w:rsidRPr="00F47D7B">
        <w:rPr>
          <w:rFonts w:ascii="Times New Roman" w:hAnsi="Times New Roman" w:cs="Times New Roman"/>
          <w:color w:val="EE0000"/>
          <w:sz w:val="28"/>
          <w:szCs w:val="28"/>
        </w:rPr>
        <w:t xml:space="preserve">. </w:t>
      </w:r>
    </w:p>
    <w:p w14:paraId="5A72EFDE" w14:textId="55C3A5AE" w:rsidR="00634061" w:rsidRDefault="00AE2EC2" w:rsidP="002C3679">
      <w:pPr>
        <w:pStyle w:val="PargrafodaLista"/>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xml:space="preserve">: Para </w:t>
      </w:r>
      <w:r w:rsidR="002C3679">
        <w:rPr>
          <w:rFonts w:ascii="Times New Roman" w:hAnsi="Times New Roman" w:cs="Times New Roman"/>
          <w:sz w:val="28"/>
          <w:szCs w:val="28"/>
        </w:rPr>
        <w:t>linhas</w:t>
      </w:r>
      <w:r w:rsidRPr="00AE2EC2">
        <w:rPr>
          <w:rFonts w:ascii="Times New Roman" w:hAnsi="Times New Roman" w:cs="Times New Roman"/>
          <w:sz w:val="28"/>
          <w:szCs w:val="28"/>
        </w:rPr>
        <w:t xml:space="preserve"> identificad</w:t>
      </w:r>
      <w:r w:rsidR="002C3679">
        <w:rPr>
          <w:rFonts w:ascii="Times New Roman" w:hAnsi="Times New Roman" w:cs="Times New Roman"/>
          <w:sz w:val="28"/>
          <w:szCs w:val="28"/>
        </w:rPr>
        <w:t>a</w:t>
      </w:r>
      <w:r w:rsidRPr="00AE2EC2">
        <w:rPr>
          <w:rFonts w:ascii="Times New Roman" w:hAnsi="Times New Roman" w:cs="Times New Roman"/>
          <w:sz w:val="28"/>
          <w:szCs w:val="28"/>
        </w:rPr>
        <w:t>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49FE9F0" w14:textId="77777777" w:rsidR="002C3679" w:rsidRPr="002C3679" w:rsidRDefault="002C3679" w:rsidP="002C3679">
      <w:pPr>
        <w:pStyle w:val="PargrafodaLista"/>
        <w:ind w:left="360"/>
        <w:jc w:val="both"/>
        <w:rPr>
          <w:rFonts w:ascii="Times New Roman" w:hAnsi="Times New Roman" w:cs="Times New Roman"/>
          <w:sz w:val="28"/>
          <w:szCs w:val="28"/>
        </w:rPr>
      </w:pPr>
    </w:p>
    <w:p w14:paraId="106B0BAD" w14:textId="3B14A178" w:rsidR="008E3BE2" w:rsidRPr="00F47D7B" w:rsidRDefault="00F47D7B" w:rsidP="00634061">
      <w:pPr>
        <w:pStyle w:val="PargrafodaLista"/>
        <w:ind w:left="360"/>
        <w:jc w:val="both"/>
        <w:rPr>
          <w:rFonts w:ascii="Times New Roman" w:hAnsi="Times New Roman" w:cs="Times New Roman"/>
          <w:b/>
          <w:bCs/>
          <w:color w:val="EE0000"/>
          <w:sz w:val="28"/>
          <w:szCs w:val="28"/>
        </w:rPr>
      </w:pPr>
      <w:r w:rsidRPr="00F47D7B">
        <w:rPr>
          <w:rFonts w:ascii="Times New Roman" w:hAnsi="Times New Roman" w:cs="Times New Roman"/>
          <w:b/>
          <w:bCs/>
          <w:color w:val="EE0000"/>
          <w:sz w:val="28"/>
          <w:szCs w:val="28"/>
        </w:rPr>
        <w:t>Retirei acho eu</w:t>
      </w:r>
    </w:p>
    <w:p w14:paraId="2553B1FB" w14:textId="1EB4D22A" w:rsidR="00195A79" w:rsidRPr="008E3BE2" w:rsidRDefault="00195A79" w:rsidP="008E3BE2">
      <w:pPr>
        <w:pStyle w:val="PargrafodaLista"/>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RMI</w:t>
      </w:r>
    </w:p>
    <w:p w14:paraId="1AA09D07" w14:textId="77777777" w:rsidR="008E3BE2" w:rsidRPr="008E3BE2" w:rsidRDefault="008E3BE2" w:rsidP="008E3BE2">
      <w:pPr>
        <w:pStyle w:val="PargrafodaLista"/>
        <w:ind w:left="630"/>
        <w:jc w:val="both"/>
        <w:rPr>
          <w:rFonts w:ascii="Times New Roman" w:hAnsi="Times New Roman" w:cs="Times New Roman"/>
          <w:b/>
          <w:bCs/>
          <w:sz w:val="48"/>
          <w:szCs w:val="48"/>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PargrafodaLista"/>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PargrafodaLista"/>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PargrafodaLista"/>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6C9F337A" w14:textId="77777777" w:rsidR="00EB6710" w:rsidRPr="00917ECD" w:rsidRDefault="00EB6710"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0260B739" w14:textId="06329E81" w:rsidR="004C330D"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PargrafodaLista"/>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577E7830" w14:textId="17C1B321" w:rsidR="004C330D" w:rsidRDefault="004C330D" w:rsidP="00F4039C">
      <w:pPr>
        <w:pStyle w:val="PargrafodaLista"/>
        <w:numPr>
          <w:ilvl w:val="0"/>
          <w:numId w:val="15"/>
        </w:numPr>
        <w:jc w:val="both"/>
        <w:rPr>
          <w:rFonts w:ascii="Times New Roman" w:hAnsi="Times New Roman" w:cs="Times New Roman"/>
          <w:sz w:val="28"/>
          <w:szCs w:val="28"/>
        </w:rPr>
      </w:pPr>
      <w:r>
        <w:rPr>
          <w:rFonts w:ascii="Times New Roman" w:hAnsi="Times New Roman" w:cs="Times New Roman"/>
          <w:b/>
          <w:bCs/>
          <w:sz w:val="28"/>
          <w:szCs w:val="28"/>
        </w:rPr>
        <w:t>reportQueueStatus()</w:t>
      </w:r>
      <w:r w:rsidRPr="004C330D">
        <w:rPr>
          <w:rFonts w:ascii="Times New Roman" w:hAnsi="Times New Roman" w:cs="Times New Roman"/>
          <w:sz w:val="28"/>
          <w:szCs w:val="28"/>
        </w:rPr>
        <w:t>:</w:t>
      </w:r>
      <w:r>
        <w:rPr>
          <w:rFonts w:ascii="Times New Roman" w:hAnsi="Times New Roman" w:cs="Times New Roman"/>
          <w:sz w:val="28"/>
          <w:szCs w:val="28"/>
        </w:rPr>
        <w:t xml:space="preserve"> Permite </w:t>
      </w:r>
      <w:r w:rsidR="00AA1211">
        <w:rPr>
          <w:rFonts w:ascii="Times New Roman" w:hAnsi="Times New Roman" w:cs="Times New Roman"/>
          <w:sz w:val="28"/>
          <w:szCs w:val="28"/>
        </w:rPr>
        <w:t>à URL Queue notificar autonomamente o Gateway após a sua inicialização</w:t>
      </w:r>
      <w:r w:rsidR="008102B2">
        <w:rPr>
          <w:rFonts w:ascii="Times New Roman" w:hAnsi="Times New Roman" w:cs="Times New Roman"/>
          <w:sz w:val="28"/>
          <w:szCs w:val="28"/>
        </w:rPr>
        <w:t xml:space="preserve"> e antes do seu termino</w:t>
      </w:r>
      <w:r w:rsidR="00185A33">
        <w:rPr>
          <w:rFonts w:ascii="Times New Roman" w:hAnsi="Times New Roman" w:cs="Times New Roman"/>
          <w:sz w:val="28"/>
          <w:szCs w:val="28"/>
        </w:rPr>
        <w:t>.</w:t>
      </w:r>
    </w:p>
    <w:p w14:paraId="3B12C1EA" w14:textId="72AB0616" w:rsidR="00AB7EC2" w:rsidRDefault="00AB7EC2" w:rsidP="00F4039C">
      <w:pPr>
        <w:pStyle w:val="PargrafodaLista"/>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lastRenderedPageBreak/>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PargrafodaLista"/>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342BDCCF" w14:textId="77777777" w:rsidR="00267E00" w:rsidRPr="00267E00" w:rsidRDefault="00267E00" w:rsidP="00267E00">
      <w:pPr>
        <w:jc w:val="both"/>
        <w:rPr>
          <w:rFonts w:ascii="Times New Roman" w:hAnsi="Times New Roman" w:cs="Times New Roman"/>
          <w:sz w:val="28"/>
          <w:szCs w:val="28"/>
        </w:rPr>
      </w:pP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52F61EDC" w14:textId="1C8DAEEF" w:rsidR="00330328" w:rsidRDefault="00DE71FE" w:rsidP="00303BE6">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0579F3DB" w14:textId="77777777" w:rsidR="00ED4775" w:rsidRDefault="00ED4775" w:rsidP="00303BE6">
      <w:pPr>
        <w:jc w:val="both"/>
        <w:rPr>
          <w:rFonts w:ascii="Times New Roman" w:hAnsi="Times New Roman" w:cs="Times New Roman"/>
          <w:sz w:val="28"/>
          <w:szCs w:val="28"/>
        </w:rPr>
      </w:pPr>
    </w:p>
    <w:p w14:paraId="5F51145D" w14:textId="77777777" w:rsidR="00ED4775" w:rsidRDefault="00ED4775" w:rsidP="00303BE6">
      <w:pPr>
        <w:jc w:val="both"/>
        <w:rPr>
          <w:rFonts w:ascii="Times New Roman" w:hAnsi="Times New Roman" w:cs="Times New Roman"/>
          <w:sz w:val="28"/>
          <w:szCs w:val="28"/>
        </w:rPr>
      </w:pPr>
    </w:p>
    <w:p w14:paraId="0E76FA01" w14:textId="77777777" w:rsidR="00ED4775" w:rsidRDefault="00ED4775" w:rsidP="00303BE6">
      <w:pPr>
        <w:jc w:val="both"/>
        <w:rPr>
          <w:rFonts w:ascii="Times New Roman" w:hAnsi="Times New Roman" w:cs="Times New Roman"/>
          <w:sz w:val="28"/>
          <w:szCs w:val="28"/>
        </w:rPr>
      </w:pPr>
    </w:p>
    <w:p w14:paraId="0DD3B6BF" w14:textId="77777777" w:rsidR="00ED4775" w:rsidRDefault="00ED4775" w:rsidP="00303BE6">
      <w:pPr>
        <w:jc w:val="both"/>
        <w:rPr>
          <w:rFonts w:ascii="Times New Roman" w:hAnsi="Times New Roman" w:cs="Times New Roman"/>
          <w:sz w:val="28"/>
          <w:szCs w:val="28"/>
        </w:rPr>
      </w:pPr>
    </w:p>
    <w:p w14:paraId="1158B8E7" w14:textId="77777777" w:rsidR="00ED4775" w:rsidRDefault="00ED4775" w:rsidP="00303BE6">
      <w:pPr>
        <w:jc w:val="both"/>
        <w:rPr>
          <w:rFonts w:ascii="Times New Roman" w:hAnsi="Times New Roman" w:cs="Times New Roman"/>
          <w:sz w:val="28"/>
          <w:szCs w:val="28"/>
        </w:rPr>
      </w:pPr>
    </w:p>
    <w:p w14:paraId="6AF7B526" w14:textId="77777777" w:rsidR="00ED4775" w:rsidRDefault="00ED4775" w:rsidP="00303BE6">
      <w:pPr>
        <w:jc w:val="both"/>
        <w:rPr>
          <w:rFonts w:ascii="Times New Roman" w:hAnsi="Times New Roman" w:cs="Times New Roman"/>
          <w:sz w:val="28"/>
          <w:szCs w:val="28"/>
        </w:rPr>
      </w:pPr>
    </w:p>
    <w:p w14:paraId="1EDDAB6D" w14:textId="77777777" w:rsidR="00ED4775" w:rsidRDefault="00ED4775" w:rsidP="00303BE6">
      <w:pPr>
        <w:jc w:val="both"/>
        <w:rPr>
          <w:rFonts w:ascii="Times New Roman" w:hAnsi="Times New Roman" w:cs="Times New Roman"/>
          <w:sz w:val="28"/>
          <w:szCs w:val="28"/>
        </w:rPr>
      </w:pPr>
    </w:p>
    <w:p w14:paraId="3CE00B34" w14:textId="77777777" w:rsidR="00ED4775" w:rsidRDefault="00ED4775" w:rsidP="00303BE6">
      <w:pPr>
        <w:jc w:val="both"/>
        <w:rPr>
          <w:rFonts w:ascii="Times New Roman" w:hAnsi="Times New Roman" w:cs="Times New Roman"/>
          <w:sz w:val="28"/>
          <w:szCs w:val="28"/>
        </w:rPr>
      </w:pPr>
    </w:p>
    <w:p w14:paraId="6A41B787" w14:textId="77777777" w:rsidR="00ED4775" w:rsidRDefault="00ED4775" w:rsidP="00303BE6">
      <w:pPr>
        <w:jc w:val="both"/>
        <w:rPr>
          <w:rFonts w:ascii="Times New Roman" w:hAnsi="Times New Roman" w:cs="Times New Roman"/>
          <w:sz w:val="28"/>
          <w:szCs w:val="28"/>
        </w:rPr>
      </w:pPr>
    </w:p>
    <w:p w14:paraId="5C2EC822" w14:textId="77777777" w:rsidR="00ED4775" w:rsidRDefault="00ED4775" w:rsidP="00303BE6">
      <w:pPr>
        <w:jc w:val="both"/>
        <w:rPr>
          <w:rFonts w:ascii="Times New Roman" w:hAnsi="Times New Roman" w:cs="Times New Roman"/>
          <w:sz w:val="28"/>
          <w:szCs w:val="28"/>
        </w:rPr>
      </w:pPr>
    </w:p>
    <w:p w14:paraId="3C1924C9" w14:textId="77777777" w:rsidR="00ED4775" w:rsidRDefault="00ED4775" w:rsidP="00303BE6">
      <w:pPr>
        <w:jc w:val="both"/>
        <w:rPr>
          <w:rFonts w:ascii="Times New Roman" w:hAnsi="Times New Roman" w:cs="Times New Roman"/>
          <w:sz w:val="28"/>
          <w:szCs w:val="28"/>
        </w:rPr>
      </w:pPr>
    </w:p>
    <w:p w14:paraId="7452F7F5" w14:textId="77777777" w:rsidR="00ED4775" w:rsidRDefault="00ED4775" w:rsidP="00303BE6">
      <w:pPr>
        <w:jc w:val="both"/>
        <w:rPr>
          <w:rFonts w:ascii="Times New Roman" w:hAnsi="Times New Roman" w:cs="Times New Roman"/>
          <w:sz w:val="28"/>
          <w:szCs w:val="28"/>
        </w:rPr>
      </w:pPr>
    </w:p>
    <w:p w14:paraId="3771DF2E" w14:textId="77777777" w:rsidR="00ED4775" w:rsidRDefault="00ED4775" w:rsidP="00303BE6">
      <w:pPr>
        <w:jc w:val="both"/>
        <w:rPr>
          <w:rFonts w:ascii="Times New Roman" w:hAnsi="Times New Roman" w:cs="Times New Roman"/>
          <w:sz w:val="28"/>
          <w:szCs w:val="28"/>
        </w:rPr>
      </w:pPr>
    </w:p>
    <w:p w14:paraId="59AFB9DA" w14:textId="77777777" w:rsidR="00ED4775" w:rsidRPr="00ED4775" w:rsidRDefault="00ED4775" w:rsidP="00303BE6">
      <w:pPr>
        <w:jc w:val="both"/>
        <w:rPr>
          <w:rFonts w:ascii="Times New Roman" w:hAnsi="Times New Roman" w:cs="Times New Roman"/>
          <w:sz w:val="28"/>
          <w:szCs w:val="28"/>
        </w:rPr>
      </w:pPr>
    </w:p>
    <w:p w14:paraId="28494205" w14:textId="2258CC27" w:rsidR="00303BE6" w:rsidRPr="00C81CEA" w:rsidRDefault="00303BE6" w:rsidP="00C81CEA">
      <w:pPr>
        <w:pStyle w:val="PargrafodaLista"/>
        <w:numPr>
          <w:ilvl w:val="0"/>
          <w:numId w:val="9"/>
        </w:numPr>
        <w:jc w:val="both"/>
        <w:rPr>
          <w:rFonts w:ascii="Times New Roman" w:hAnsi="Times New Roman" w:cs="Times New Roman"/>
          <w:b/>
          <w:bCs/>
          <w:sz w:val="48"/>
          <w:szCs w:val="48"/>
        </w:rPr>
      </w:pPr>
      <w:r w:rsidRPr="00C81CEA">
        <w:rPr>
          <w:rFonts w:ascii="Times New Roman" w:hAnsi="Times New Roman" w:cs="Times New Roman"/>
          <w:b/>
          <w:bCs/>
          <w:sz w:val="48"/>
          <w:szCs w:val="48"/>
        </w:rPr>
        <w:lastRenderedPageBreak/>
        <w:t>Testes Realizados</w:t>
      </w:r>
    </w:p>
    <w:p w14:paraId="7CDC1684" w14:textId="77777777" w:rsidR="00C81CEA" w:rsidRPr="00C81CEA" w:rsidRDefault="00C81CEA" w:rsidP="00C81CEA">
      <w:pPr>
        <w:jc w:val="both"/>
        <w:rPr>
          <w:rFonts w:ascii="Times New Roman" w:hAnsi="Times New Roman" w:cs="Times New Roman"/>
          <w:b/>
          <w:bCs/>
          <w:sz w:val="48"/>
          <w:szCs w:val="48"/>
        </w:rPr>
      </w:pPr>
    </w:p>
    <w:p w14:paraId="736D9B31" w14:textId="1323521B"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0F1A78">
        <w:rPr>
          <w:rFonts w:ascii="Times New Roman" w:hAnsi="Times New Roman" w:cs="Times New Roman"/>
          <w:sz w:val="40"/>
          <w:szCs w:val="40"/>
        </w:rPr>
        <w:t>Tabela de Testes</w:t>
      </w:r>
    </w:p>
    <w:tbl>
      <w:tblPr>
        <w:tblStyle w:val="TabelacomGrelha"/>
        <w:tblW w:w="0" w:type="auto"/>
        <w:tblLook w:val="04A0" w:firstRow="1" w:lastRow="0" w:firstColumn="1" w:lastColumn="0" w:noHBand="0" w:noVBand="1"/>
      </w:tblPr>
      <w:tblGrid>
        <w:gridCol w:w="788"/>
        <w:gridCol w:w="1634"/>
        <w:gridCol w:w="2490"/>
        <w:gridCol w:w="2339"/>
        <w:gridCol w:w="1243"/>
      </w:tblGrid>
      <w:tr w:rsidR="006D5BD4" w14:paraId="23826690" w14:textId="77777777" w:rsidTr="00C45EB4">
        <w:tc>
          <w:tcPr>
            <w:tcW w:w="864" w:type="dxa"/>
          </w:tcPr>
          <w:p w14:paraId="1C013FF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Teste</w:t>
            </w:r>
          </w:p>
        </w:tc>
        <w:tc>
          <w:tcPr>
            <w:tcW w:w="1728" w:type="dxa"/>
          </w:tcPr>
          <w:p w14:paraId="76FF9C2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Descrição</w:t>
            </w:r>
          </w:p>
        </w:tc>
        <w:tc>
          <w:tcPr>
            <w:tcW w:w="3312" w:type="dxa"/>
          </w:tcPr>
          <w:p w14:paraId="4716719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Procedimento</w:t>
            </w:r>
          </w:p>
        </w:tc>
        <w:tc>
          <w:tcPr>
            <w:tcW w:w="3024" w:type="dxa"/>
          </w:tcPr>
          <w:p w14:paraId="430F82A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 Esperado</w:t>
            </w:r>
          </w:p>
        </w:tc>
        <w:tc>
          <w:tcPr>
            <w:tcW w:w="864" w:type="dxa"/>
          </w:tcPr>
          <w:p w14:paraId="4513CBE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w:t>
            </w:r>
          </w:p>
        </w:tc>
      </w:tr>
      <w:tr w:rsidR="006D5BD4" w14:paraId="3888E3BC" w14:textId="77777777" w:rsidTr="00C45EB4">
        <w:trPr>
          <w:trHeight w:val="1192"/>
        </w:trPr>
        <w:tc>
          <w:tcPr>
            <w:tcW w:w="864" w:type="dxa"/>
          </w:tcPr>
          <w:p w14:paraId="5CA56FA3" w14:textId="0F0DC836"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w:t>
            </w:r>
          </w:p>
        </w:tc>
        <w:tc>
          <w:tcPr>
            <w:tcW w:w="1728" w:type="dxa"/>
          </w:tcPr>
          <w:p w14:paraId="51B8AB7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Indexação manual e pesquisa básica</w:t>
            </w:r>
          </w:p>
        </w:tc>
        <w:tc>
          <w:tcPr>
            <w:tcW w:w="3312" w:type="dxa"/>
          </w:tcPr>
          <w:p w14:paraId="3495BEC1"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sistema, indexar https://www.uc.pt, pesquisar 'universidade'.</w:t>
            </w:r>
          </w:p>
        </w:tc>
        <w:tc>
          <w:tcPr>
            <w:tcW w:w="3024" w:type="dxa"/>
          </w:tcPr>
          <w:p w14:paraId="6FC3CE7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URL indexado aparece nos resultados.</w:t>
            </w:r>
          </w:p>
        </w:tc>
        <w:tc>
          <w:tcPr>
            <w:tcW w:w="864" w:type="dxa"/>
          </w:tcPr>
          <w:p w14:paraId="45D5DCE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FBABE35" w14:textId="77777777" w:rsidTr="00C45EB4">
        <w:trPr>
          <w:trHeight w:val="549"/>
        </w:trPr>
        <w:tc>
          <w:tcPr>
            <w:tcW w:w="864" w:type="dxa"/>
          </w:tcPr>
          <w:p w14:paraId="76957E42" w14:textId="403CBA3E"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2</w:t>
            </w:r>
          </w:p>
        </w:tc>
        <w:tc>
          <w:tcPr>
            <w:tcW w:w="1728" w:type="dxa"/>
          </w:tcPr>
          <w:p w14:paraId="6019977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Failover automático de Barrel</w:t>
            </w:r>
          </w:p>
        </w:tc>
        <w:tc>
          <w:tcPr>
            <w:tcW w:w="3312" w:type="dxa"/>
          </w:tcPr>
          <w:p w14:paraId="50D3D8C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2 Barrels + Gateway, terminar um, repetir pesquisa.</w:t>
            </w:r>
          </w:p>
        </w:tc>
        <w:tc>
          <w:tcPr>
            <w:tcW w:w="3024" w:type="dxa"/>
          </w:tcPr>
          <w:p w14:paraId="6A30983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Gateway redireciona e pesquisa mantém-se funcional.</w:t>
            </w:r>
          </w:p>
        </w:tc>
        <w:tc>
          <w:tcPr>
            <w:tcW w:w="864" w:type="dxa"/>
          </w:tcPr>
          <w:p w14:paraId="654B95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6CBAA2A4" w14:textId="77777777" w:rsidTr="00C45EB4">
        <w:trPr>
          <w:trHeight w:val="559"/>
        </w:trPr>
        <w:tc>
          <w:tcPr>
            <w:tcW w:w="864" w:type="dxa"/>
          </w:tcPr>
          <w:p w14:paraId="5A1FCA59" w14:textId="451C4F5D"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3</w:t>
            </w:r>
          </w:p>
        </w:tc>
        <w:tc>
          <w:tcPr>
            <w:tcW w:w="1728" w:type="dxa"/>
          </w:tcPr>
          <w:p w14:paraId="10A2A30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Stop words dinâmicas</w:t>
            </w:r>
          </w:p>
        </w:tc>
        <w:tc>
          <w:tcPr>
            <w:tcW w:w="3312" w:type="dxa"/>
          </w:tcPr>
          <w:p w14:paraId="4A55368F" w14:textId="68DDDE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w:t>
            </w:r>
            <w:r w:rsidR="00D22BD9">
              <w:rPr>
                <w:rFonts w:ascii="Times New Roman" w:hAnsi="Times New Roman" w:cs="Times New Roman"/>
                <w:szCs w:val="36"/>
              </w:rPr>
              <w:t xml:space="preserve"> mais de</w:t>
            </w:r>
            <w:r w:rsidRPr="008A641C">
              <w:rPr>
                <w:rFonts w:ascii="Times New Roman" w:hAnsi="Times New Roman" w:cs="Times New Roman"/>
                <w:szCs w:val="36"/>
              </w:rPr>
              <w:t xml:space="preserve"> 100 páginas com 'the'.</w:t>
            </w:r>
          </w:p>
        </w:tc>
        <w:tc>
          <w:tcPr>
            <w:tcW w:w="3024" w:type="dxa"/>
          </w:tcPr>
          <w:p w14:paraId="421ADED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Palavra 'the' removida automaticamente do índice.</w:t>
            </w:r>
          </w:p>
        </w:tc>
        <w:tc>
          <w:tcPr>
            <w:tcW w:w="864" w:type="dxa"/>
          </w:tcPr>
          <w:p w14:paraId="1BE2F41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8F5F481" w14:textId="77777777" w:rsidTr="006D5BD4">
        <w:trPr>
          <w:trHeight w:val="1061"/>
        </w:trPr>
        <w:tc>
          <w:tcPr>
            <w:tcW w:w="864" w:type="dxa"/>
          </w:tcPr>
          <w:p w14:paraId="4EFE65B0" w14:textId="096DCA5A"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4</w:t>
            </w:r>
          </w:p>
        </w:tc>
        <w:tc>
          <w:tcPr>
            <w:tcW w:w="1728" w:type="dxa"/>
          </w:tcPr>
          <w:p w14:paraId="108FF160" w14:textId="270EFF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Reliable multicast </w:t>
            </w:r>
          </w:p>
        </w:tc>
        <w:tc>
          <w:tcPr>
            <w:tcW w:w="3312" w:type="dxa"/>
          </w:tcPr>
          <w:p w14:paraId="7D2B9A95" w14:textId="7EB54DAB"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Iniciar </w:t>
            </w:r>
            <w:r w:rsidR="0016231E">
              <w:rPr>
                <w:rFonts w:ascii="Times New Roman" w:hAnsi="Times New Roman" w:cs="Times New Roman"/>
                <w:szCs w:val="36"/>
              </w:rPr>
              <w:t>2</w:t>
            </w:r>
            <w:r w:rsidRPr="008A641C">
              <w:rPr>
                <w:rFonts w:ascii="Times New Roman" w:hAnsi="Times New Roman" w:cs="Times New Roman"/>
                <w:szCs w:val="36"/>
              </w:rPr>
              <w:t xml:space="preserve"> Barrels,  index</w:t>
            </w:r>
            <w:r w:rsidR="0016231E">
              <w:rPr>
                <w:rFonts w:ascii="Times New Roman" w:hAnsi="Times New Roman" w:cs="Times New Roman"/>
                <w:szCs w:val="36"/>
              </w:rPr>
              <w:t>ar urls</w:t>
            </w:r>
            <w:r w:rsidRPr="008A641C">
              <w:rPr>
                <w:rFonts w:ascii="Times New Roman" w:hAnsi="Times New Roman" w:cs="Times New Roman"/>
                <w:szCs w:val="36"/>
              </w:rPr>
              <w:t>.</w:t>
            </w:r>
          </w:p>
        </w:tc>
        <w:tc>
          <w:tcPr>
            <w:tcW w:w="3024" w:type="dxa"/>
          </w:tcPr>
          <w:p w14:paraId="0CD63480" w14:textId="1D40292C"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Dados chegam a</w:t>
            </w:r>
            <w:r w:rsidR="00903DAF">
              <w:rPr>
                <w:rFonts w:ascii="Times New Roman" w:hAnsi="Times New Roman" w:cs="Times New Roman"/>
                <w:szCs w:val="36"/>
              </w:rPr>
              <w:t xml:space="preserve"> ambos.</w:t>
            </w:r>
          </w:p>
        </w:tc>
        <w:tc>
          <w:tcPr>
            <w:tcW w:w="864" w:type="dxa"/>
          </w:tcPr>
          <w:p w14:paraId="10A8DB6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2F63C0EC" w14:textId="77777777" w:rsidTr="00C45EB4">
        <w:trPr>
          <w:trHeight w:val="547"/>
        </w:trPr>
        <w:tc>
          <w:tcPr>
            <w:tcW w:w="864" w:type="dxa"/>
          </w:tcPr>
          <w:p w14:paraId="4EB1DCE4" w14:textId="00FE3FD1"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5</w:t>
            </w:r>
          </w:p>
        </w:tc>
        <w:tc>
          <w:tcPr>
            <w:tcW w:w="1728" w:type="dxa"/>
          </w:tcPr>
          <w:p w14:paraId="1874037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 com filtros avançados</w:t>
            </w:r>
          </w:p>
        </w:tc>
        <w:tc>
          <w:tcPr>
            <w:tcW w:w="3312" w:type="dxa"/>
          </w:tcPr>
          <w:p w14:paraId="35B6215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Pesquisar 'tecnologia' sem e com filtro de domínio/idioma.</w:t>
            </w:r>
          </w:p>
        </w:tc>
        <w:tc>
          <w:tcPr>
            <w:tcW w:w="3024" w:type="dxa"/>
          </w:tcPr>
          <w:p w14:paraId="272994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Filtros reduzem resultados mantendo relevância.</w:t>
            </w:r>
          </w:p>
        </w:tc>
        <w:tc>
          <w:tcPr>
            <w:tcW w:w="864" w:type="dxa"/>
          </w:tcPr>
          <w:p w14:paraId="013A29D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417EE9A" w14:textId="77777777" w:rsidTr="00C45EB4">
        <w:tc>
          <w:tcPr>
            <w:tcW w:w="864" w:type="dxa"/>
          </w:tcPr>
          <w:p w14:paraId="20ECF0D5" w14:textId="00790368"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6</w:t>
            </w:r>
          </w:p>
        </w:tc>
        <w:tc>
          <w:tcPr>
            <w:tcW w:w="1728" w:type="dxa"/>
          </w:tcPr>
          <w:p w14:paraId="3CDFEB3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Sincronização automática entre Barrels</w:t>
            </w:r>
          </w:p>
        </w:tc>
        <w:tc>
          <w:tcPr>
            <w:tcW w:w="3312" w:type="dxa"/>
          </w:tcPr>
          <w:p w14:paraId="754F784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no Barrel A, iniciar Barrel B.</w:t>
            </w:r>
          </w:p>
        </w:tc>
        <w:tc>
          <w:tcPr>
            <w:tcW w:w="3024" w:type="dxa"/>
          </w:tcPr>
          <w:p w14:paraId="04C6357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Barrel B sincroniza automaticamente via protocolo.</w:t>
            </w:r>
          </w:p>
        </w:tc>
        <w:tc>
          <w:tcPr>
            <w:tcW w:w="864" w:type="dxa"/>
          </w:tcPr>
          <w:p w14:paraId="42FE628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4B0F947" w14:textId="77777777" w:rsidTr="00C45EB4">
        <w:trPr>
          <w:trHeight w:val="541"/>
        </w:trPr>
        <w:tc>
          <w:tcPr>
            <w:tcW w:w="864" w:type="dxa"/>
          </w:tcPr>
          <w:p w14:paraId="15295DF1" w14:textId="17E842B0"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7</w:t>
            </w:r>
          </w:p>
        </w:tc>
        <w:tc>
          <w:tcPr>
            <w:tcW w:w="1728" w:type="dxa"/>
          </w:tcPr>
          <w:p w14:paraId="6F05B1C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Recovery após falha de Gateway</w:t>
            </w:r>
          </w:p>
        </w:tc>
        <w:tc>
          <w:tcPr>
            <w:tcW w:w="3312" w:type="dxa"/>
          </w:tcPr>
          <w:p w14:paraId="4882073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Terminar Gateway durante pesquisa e reiniciar.</w:t>
            </w:r>
          </w:p>
        </w:tc>
        <w:tc>
          <w:tcPr>
            <w:tcW w:w="3024" w:type="dxa"/>
          </w:tcPr>
          <w:p w14:paraId="3F5BC6C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Cliente reconecta e operação repete com sucesso.</w:t>
            </w:r>
          </w:p>
        </w:tc>
        <w:tc>
          <w:tcPr>
            <w:tcW w:w="864" w:type="dxa"/>
          </w:tcPr>
          <w:p w14:paraId="3EE5E5E3"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F3E3974" w14:textId="77777777" w:rsidTr="00C45EB4">
        <w:trPr>
          <w:trHeight w:val="696"/>
        </w:trPr>
        <w:tc>
          <w:tcPr>
            <w:tcW w:w="864" w:type="dxa"/>
          </w:tcPr>
          <w:p w14:paraId="6457DB07" w14:textId="40A99384"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8</w:t>
            </w:r>
          </w:p>
        </w:tc>
        <w:tc>
          <w:tcPr>
            <w:tcW w:w="1728" w:type="dxa"/>
          </w:tcPr>
          <w:p w14:paraId="197A8B4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Paginação e ranking por relevância</w:t>
            </w:r>
          </w:p>
        </w:tc>
        <w:tc>
          <w:tcPr>
            <w:tcW w:w="3312" w:type="dxa"/>
          </w:tcPr>
          <w:p w14:paraId="0D3D5C8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25 páginas, verificar paginação e ordem, verificar backlinks.</w:t>
            </w:r>
          </w:p>
        </w:tc>
        <w:tc>
          <w:tcPr>
            <w:tcW w:w="3024" w:type="dxa"/>
          </w:tcPr>
          <w:p w14:paraId="0612D8E6" w14:textId="2401A63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Resultados ordenados e paginação correta.</w:t>
            </w:r>
            <w:r w:rsidR="00193AF4">
              <w:rPr>
                <w:rFonts w:ascii="Times New Roman" w:hAnsi="Times New Roman" w:cs="Times New Roman"/>
                <w:szCs w:val="36"/>
              </w:rPr>
              <w:t xml:space="preserve"> </w:t>
            </w:r>
            <w:r w:rsidR="00CF0985">
              <w:rPr>
                <w:rFonts w:ascii="Times New Roman" w:hAnsi="Times New Roman" w:cs="Times New Roman"/>
                <w:szCs w:val="36"/>
              </w:rPr>
              <w:t>Backlinks corretos</w:t>
            </w:r>
          </w:p>
        </w:tc>
        <w:tc>
          <w:tcPr>
            <w:tcW w:w="864" w:type="dxa"/>
          </w:tcPr>
          <w:p w14:paraId="1C1791B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040AFBD4" w14:textId="77777777" w:rsidTr="00C45EB4">
        <w:tc>
          <w:tcPr>
            <w:tcW w:w="864" w:type="dxa"/>
          </w:tcPr>
          <w:p w14:paraId="212EE96A" w14:textId="7309F4BB"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9</w:t>
            </w:r>
          </w:p>
        </w:tc>
        <w:tc>
          <w:tcPr>
            <w:tcW w:w="1728" w:type="dxa"/>
          </w:tcPr>
          <w:p w14:paraId="1FBD4BE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Crawling recursivo e descoberta de links</w:t>
            </w:r>
          </w:p>
        </w:tc>
        <w:tc>
          <w:tcPr>
            <w:tcW w:w="3312" w:type="dxa"/>
          </w:tcPr>
          <w:p w14:paraId="3C1649F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URL com vários links externos.</w:t>
            </w:r>
          </w:p>
        </w:tc>
        <w:tc>
          <w:tcPr>
            <w:tcW w:w="3024" w:type="dxa"/>
          </w:tcPr>
          <w:p w14:paraId="3E21640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Novos links descobertos e processados automaticamente.</w:t>
            </w:r>
          </w:p>
        </w:tc>
        <w:tc>
          <w:tcPr>
            <w:tcW w:w="864" w:type="dxa"/>
          </w:tcPr>
          <w:p w14:paraId="2207105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5352374" w14:textId="77777777" w:rsidTr="00C45EB4">
        <w:tc>
          <w:tcPr>
            <w:tcW w:w="864" w:type="dxa"/>
          </w:tcPr>
          <w:p w14:paraId="346BB128" w14:textId="33F46FC5"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10</w:t>
            </w:r>
          </w:p>
        </w:tc>
        <w:tc>
          <w:tcPr>
            <w:tcW w:w="1728" w:type="dxa"/>
          </w:tcPr>
          <w:p w14:paraId="22782DC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Load balancing e estatísticas</w:t>
            </w:r>
          </w:p>
        </w:tc>
        <w:tc>
          <w:tcPr>
            <w:tcW w:w="3312" w:type="dxa"/>
          </w:tcPr>
          <w:p w14:paraId="778070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Executar 20 pesquisas com 2 Barrels ativos.</w:t>
            </w:r>
          </w:p>
        </w:tc>
        <w:tc>
          <w:tcPr>
            <w:tcW w:w="3024" w:type="dxa"/>
          </w:tcPr>
          <w:p w14:paraId="15705B3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Distribuição equilibrada e estatísticas em tempo real.</w:t>
            </w:r>
          </w:p>
        </w:tc>
        <w:tc>
          <w:tcPr>
            <w:tcW w:w="864" w:type="dxa"/>
          </w:tcPr>
          <w:p w14:paraId="1268453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bl>
    <w:p w14:paraId="779F1019" w14:textId="77777777" w:rsidR="000F1A78" w:rsidRDefault="000F1A78" w:rsidP="00674215">
      <w:pPr>
        <w:jc w:val="both"/>
        <w:rPr>
          <w:rFonts w:ascii="Times New Roman" w:hAnsi="Times New Roman" w:cs="Times New Roman"/>
          <w:b/>
          <w:bCs/>
          <w:sz w:val="48"/>
          <w:szCs w:val="48"/>
        </w:rPr>
      </w:pPr>
    </w:p>
    <w:p w14:paraId="6B306C1E" w14:textId="77777777" w:rsidR="00390243" w:rsidRDefault="00390243" w:rsidP="00674215">
      <w:pPr>
        <w:jc w:val="both"/>
        <w:rPr>
          <w:rFonts w:ascii="Times New Roman" w:hAnsi="Times New Roman" w:cs="Times New Roman"/>
          <w:b/>
          <w:bCs/>
          <w:sz w:val="48"/>
          <w:szCs w:val="48"/>
        </w:rPr>
      </w:pPr>
    </w:p>
    <w:p w14:paraId="6F7BA0D6" w14:textId="77777777" w:rsidR="0098120B" w:rsidRDefault="00E27102" w:rsidP="0098120B">
      <w:pPr>
        <w:jc w:val="both"/>
        <w:rPr>
          <w:rFonts w:ascii="Times New Roman" w:hAnsi="Times New Roman" w:cs="Times New Roman"/>
          <w:sz w:val="40"/>
          <w:szCs w:val="40"/>
        </w:rPr>
      </w:pPr>
      <w:r>
        <w:rPr>
          <w:rFonts w:ascii="Times New Roman" w:hAnsi="Times New Roman" w:cs="Times New Roman"/>
          <w:sz w:val="40"/>
          <w:szCs w:val="40"/>
        </w:rPr>
        <w:t xml:space="preserve">5.2 </w:t>
      </w:r>
      <w:r w:rsidR="0098120B" w:rsidRPr="0098120B">
        <w:rPr>
          <w:rFonts w:ascii="Times New Roman" w:hAnsi="Times New Roman" w:cs="Times New Roman"/>
          <w:sz w:val="40"/>
          <w:szCs w:val="40"/>
        </w:rPr>
        <w:t>Resultados e Observações</w:t>
      </w:r>
    </w:p>
    <w:p w14:paraId="73383694" w14:textId="62D4E5E9" w:rsidR="0098120B" w:rsidRDefault="0098120B" w:rsidP="0098120B">
      <w:pPr>
        <w:jc w:val="both"/>
        <w:rPr>
          <w:rFonts w:ascii="Times New Roman" w:hAnsi="Times New Roman" w:cs="Times New Roman"/>
          <w:sz w:val="28"/>
          <w:szCs w:val="28"/>
        </w:rPr>
      </w:pPr>
      <w:r>
        <w:rPr>
          <w:rFonts w:ascii="Times New Roman" w:hAnsi="Times New Roman" w:cs="Times New Roman"/>
          <w:sz w:val="28"/>
          <w:szCs w:val="28"/>
        </w:rPr>
        <w:t xml:space="preserve">Após a realização dos testes verificou-se uma taxa de sucesso de 100% e registaram-se as </w:t>
      </w:r>
      <w:r w:rsidR="00BB7088">
        <w:rPr>
          <w:rFonts w:ascii="Times New Roman" w:hAnsi="Times New Roman" w:cs="Times New Roman"/>
          <w:sz w:val="28"/>
          <w:szCs w:val="28"/>
        </w:rPr>
        <w:t>relevantes</w:t>
      </w:r>
      <w:r>
        <w:rPr>
          <w:rFonts w:ascii="Times New Roman" w:hAnsi="Times New Roman" w:cs="Times New Roman"/>
          <w:sz w:val="28"/>
          <w:szCs w:val="28"/>
        </w:rPr>
        <w:t xml:space="preserve"> observações:</w:t>
      </w:r>
    </w:p>
    <w:p w14:paraId="7896BB8C" w14:textId="53B7AB8A"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Sistema demonstra robustez completa conforme especificado no enunciado</w:t>
      </w:r>
      <w:r w:rsidR="0035691A">
        <w:rPr>
          <w:rFonts w:ascii="Times New Roman" w:hAnsi="Times New Roman" w:cs="Times New Roman"/>
          <w:sz w:val="28"/>
          <w:szCs w:val="28"/>
        </w:rPr>
        <w:t>.</w:t>
      </w:r>
    </w:p>
    <w:p w14:paraId="49A5D5C1" w14:textId="483CBAD4"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Tolerância a falhas funciona transparentemente para utilizadores</w:t>
      </w:r>
      <w:r w:rsidR="0035691A">
        <w:rPr>
          <w:rFonts w:ascii="Times New Roman" w:hAnsi="Times New Roman" w:cs="Times New Roman"/>
          <w:sz w:val="28"/>
          <w:szCs w:val="28"/>
        </w:rPr>
        <w:t>.</w:t>
      </w:r>
    </w:p>
    <w:p w14:paraId="7A063C87" w14:textId="5CD82DDB"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Performance mantém-se consistente mesmo com falhas de componentes</w:t>
      </w:r>
      <w:r w:rsidR="0035691A">
        <w:rPr>
          <w:rFonts w:ascii="Times New Roman" w:hAnsi="Times New Roman" w:cs="Times New Roman"/>
          <w:sz w:val="28"/>
          <w:szCs w:val="28"/>
        </w:rPr>
        <w:t>.</w:t>
      </w:r>
    </w:p>
    <w:p w14:paraId="63FFFAEA" w14:textId="7875DABE" w:rsidR="0098120B" w:rsidRPr="0035691A" w:rsidRDefault="00C95121" w:rsidP="0098120B">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Reliable multicast garante consistência entre todas as réplicas ativas</w:t>
      </w:r>
      <w:r w:rsidR="0035691A">
        <w:rPr>
          <w:rFonts w:ascii="Times New Roman" w:hAnsi="Times New Roman" w:cs="Times New Roman"/>
          <w:sz w:val="28"/>
          <w:szCs w:val="28"/>
        </w:rPr>
        <w:t>.</w:t>
      </w:r>
    </w:p>
    <w:p w14:paraId="2089819E" w14:textId="77777777" w:rsidR="00A241E1" w:rsidRDefault="00A241E1" w:rsidP="00674215">
      <w:pPr>
        <w:jc w:val="both"/>
        <w:rPr>
          <w:rFonts w:ascii="Times New Roman" w:hAnsi="Times New Roman" w:cs="Times New Roman"/>
          <w:b/>
          <w:bCs/>
          <w:sz w:val="48"/>
          <w:szCs w:val="48"/>
        </w:rPr>
      </w:pPr>
    </w:p>
    <w:p w14:paraId="01C850FC" w14:textId="145819A0"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 xml:space="preserve">6.  </w:t>
      </w:r>
      <w:r w:rsidR="00BB6F40" w:rsidRPr="00BB6F40">
        <w:rPr>
          <w:rFonts w:ascii="Times New Roman" w:hAnsi="Times New Roman" w:cs="Times New Roman"/>
          <w:b/>
          <w:bCs/>
          <w:sz w:val="48"/>
          <w:szCs w:val="48"/>
        </w:rPr>
        <w:t>Distribuição de tarefas</w:t>
      </w:r>
    </w:p>
    <w:p w14:paraId="6E9345E8" w14:textId="62B262C4" w:rsidR="00ED0AA4" w:rsidRDefault="00ED0AA4" w:rsidP="00AB50DC">
      <w:pPr>
        <w:jc w:val="both"/>
        <w:rPr>
          <w:rFonts w:ascii="Times New Roman" w:hAnsi="Times New Roman" w:cs="Times New Roman"/>
          <w:sz w:val="28"/>
          <w:szCs w:val="28"/>
        </w:rPr>
      </w:pPr>
      <w:r w:rsidRPr="00ED0AA4">
        <w:rPr>
          <w:rFonts w:ascii="Times New Roman" w:hAnsi="Times New Roman" w:cs="Times New Roman"/>
          <w:sz w:val="28"/>
          <w:szCs w:val="28"/>
        </w:rPr>
        <w:t xml:space="preserve">A distribuição de tarefas seguiu a opção sugerida no enunciado, onde cada elemento do grupo ficou responsável por componentes específicos do sistema distribuído. </w:t>
      </w:r>
      <w:r w:rsidR="00A70FBC">
        <w:rPr>
          <w:rFonts w:ascii="Times New Roman" w:hAnsi="Times New Roman" w:cs="Times New Roman"/>
          <w:sz w:val="28"/>
          <w:szCs w:val="28"/>
        </w:rPr>
        <w:t>José Silva ficou responsável</w:t>
      </w:r>
      <w:r w:rsidR="00AB50DC">
        <w:rPr>
          <w:rFonts w:ascii="Times New Roman" w:hAnsi="Times New Roman" w:cs="Times New Roman"/>
          <w:sz w:val="28"/>
          <w:szCs w:val="28"/>
        </w:rPr>
        <w:t xml:space="preserve"> </w:t>
      </w:r>
      <w:r w:rsidR="003A4357">
        <w:rPr>
          <w:rFonts w:ascii="Times New Roman" w:hAnsi="Times New Roman" w:cs="Times New Roman"/>
          <w:sz w:val="28"/>
          <w:szCs w:val="28"/>
        </w:rPr>
        <w:t xml:space="preserve">pelos </w:t>
      </w:r>
      <w:r w:rsidR="00AB50DC" w:rsidRPr="00AB50DC">
        <w:rPr>
          <w:rFonts w:ascii="Times New Roman" w:hAnsi="Times New Roman" w:cs="Times New Roman"/>
          <w:sz w:val="28"/>
          <w:szCs w:val="28"/>
        </w:rPr>
        <w:t>Downloaders e pela componente multicast fiável dos Barrels</w:t>
      </w:r>
      <w:r w:rsidR="00287B6C">
        <w:rPr>
          <w:rFonts w:ascii="Times New Roman" w:hAnsi="Times New Roman" w:cs="Times New Roman"/>
          <w:sz w:val="28"/>
          <w:szCs w:val="28"/>
        </w:rPr>
        <w:t>, enquanto José Amado ficou responsável p</w:t>
      </w:r>
      <w:r w:rsidR="00287B6C" w:rsidRPr="00287B6C">
        <w:rPr>
          <w:rFonts w:ascii="Times New Roman" w:hAnsi="Times New Roman" w:cs="Times New Roman"/>
          <w:sz w:val="28"/>
          <w:szCs w:val="28"/>
        </w:rPr>
        <w:t>el</w:t>
      </w:r>
      <w:r w:rsidR="00561AC7">
        <w:rPr>
          <w:rFonts w:ascii="Times New Roman" w:hAnsi="Times New Roman" w:cs="Times New Roman"/>
          <w:sz w:val="28"/>
          <w:szCs w:val="28"/>
        </w:rPr>
        <w:t>o</w:t>
      </w:r>
      <w:r w:rsidR="00287B6C" w:rsidRPr="00287B6C">
        <w:rPr>
          <w:rFonts w:ascii="Times New Roman" w:hAnsi="Times New Roman" w:cs="Times New Roman"/>
          <w:sz w:val="28"/>
          <w:szCs w:val="28"/>
        </w:rPr>
        <w:t xml:space="preserve"> Gateway e pela componente</w:t>
      </w:r>
      <w:r w:rsidR="006371CD">
        <w:rPr>
          <w:rFonts w:ascii="Times New Roman" w:hAnsi="Times New Roman" w:cs="Times New Roman"/>
          <w:sz w:val="28"/>
          <w:szCs w:val="28"/>
        </w:rPr>
        <w:t xml:space="preserve"> </w:t>
      </w:r>
      <w:r w:rsidR="00287B6C" w:rsidRPr="00287B6C">
        <w:rPr>
          <w:rFonts w:ascii="Times New Roman" w:hAnsi="Times New Roman" w:cs="Times New Roman"/>
          <w:sz w:val="28"/>
          <w:szCs w:val="28"/>
        </w:rPr>
        <w:t>RMI dos</w:t>
      </w:r>
      <w:r w:rsidR="008D3458">
        <w:rPr>
          <w:rFonts w:ascii="Times New Roman" w:hAnsi="Times New Roman" w:cs="Times New Roman"/>
          <w:sz w:val="28"/>
          <w:szCs w:val="28"/>
        </w:rPr>
        <w:t xml:space="preserve"> </w:t>
      </w:r>
      <w:r w:rsidR="00287B6C" w:rsidRPr="00287B6C">
        <w:rPr>
          <w:rFonts w:ascii="Times New Roman" w:hAnsi="Times New Roman" w:cs="Times New Roman"/>
          <w:sz w:val="28"/>
          <w:szCs w:val="28"/>
        </w:rPr>
        <w:t>Barrels.</w:t>
      </w:r>
    </w:p>
    <w:p w14:paraId="6816E86B" w14:textId="77777777" w:rsidR="004F2AB2" w:rsidRPr="00640E6A" w:rsidRDefault="004F2AB2" w:rsidP="00ED0AA4">
      <w:pPr>
        <w:jc w:val="both"/>
        <w:rPr>
          <w:rFonts w:ascii="Times New Roman" w:hAnsi="Times New Roman" w:cs="Times New Roman"/>
          <w:sz w:val="40"/>
          <w:szCs w:val="40"/>
        </w:rPr>
      </w:pPr>
    </w:p>
    <w:p w14:paraId="02781263" w14:textId="1D49E0D9" w:rsidR="00E56F03" w:rsidRPr="00ED0AA4" w:rsidRDefault="00E56F03" w:rsidP="00674215">
      <w:pPr>
        <w:jc w:val="both"/>
        <w:rPr>
          <w:rFonts w:ascii="Times New Roman" w:hAnsi="Times New Roman" w:cs="Times New Roman"/>
          <w:sz w:val="40"/>
          <w:szCs w:val="40"/>
        </w:rPr>
      </w:pP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5A87C" w14:textId="77777777" w:rsidR="003776EB" w:rsidRDefault="003776EB" w:rsidP="00C8008C">
      <w:pPr>
        <w:spacing w:after="0" w:line="240" w:lineRule="auto"/>
      </w:pPr>
      <w:r>
        <w:separator/>
      </w:r>
    </w:p>
  </w:endnote>
  <w:endnote w:type="continuationSeparator" w:id="0">
    <w:p w14:paraId="11C37D40" w14:textId="77777777" w:rsidR="003776EB" w:rsidRDefault="003776EB"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Rodap"/>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32FF1" w14:textId="77777777" w:rsidR="003776EB" w:rsidRDefault="003776EB" w:rsidP="00C8008C">
      <w:pPr>
        <w:spacing w:after="0" w:line="240" w:lineRule="auto"/>
      </w:pPr>
      <w:r>
        <w:separator/>
      </w:r>
    </w:p>
  </w:footnote>
  <w:footnote w:type="continuationSeparator" w:id="0">
    <w:p w14:paraId="61FD5212" w14:textId="77777777" w:rsidR="003776EB" w:rsidRDefault="003776EB"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12B7A54"/>
    <w:multiLevelType w:val="multilevel"/>
    <w:tmpl w:val="35D812F0"/>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7" w15:restartNumberingAfterBreak="0">
    <w:nsid w:val="668673B5"/>
    <w:multiLevelType w:val="hybridMultilevel"/>
    <w:tmpl w:val="ABC2E65A"/>
    <w:lvl w:ilvl="0" w:tplc="91EC924C">
      <w:start w:val="1"/>
      <w:numFmt w:val="bullet"/>
      <w:lvlText w:val=""/>
      <w:lvlJc w:val="left"/>
      <w:pPr>
        <w:ind w:left="360" w:hanging="360"/>
      </w:pPr>
      <w:rPr>
        <w:rFonts w:ascii="Symbol" w:hAnsi="Symbol" w:hint="default"/>
        <w:sz w:val="28"/>
        <w:szCs w:val="28"/>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7EAA1FA2"/>
    <w:multiLevelType w:val="multilevel"/>
    <w:tmpl w:val="704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278731">
    <w:abstractNumId w:val="13"/>
  </w:num>
  <w:num w:numId="2" w16cid:durableId="567770828">
    <w:abstractNumId w:val="8"/>
  </w:num>
  <w:num w:numId="3" w16cid:durableId="516699777">
    <w:abstractNumId w:val="5"/>
  </w:num>
  <w:num w:numId="4" w16cid:durableId="191462187">
    <w:abstractNumId w:val="15"/>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8"/>
  </w:num>
  <w:num w:numId="15" w16cid:durableId="593439095">
    <w:abstractNumId w:val="17"/>
  </w:num>
  <w:num w:numId="16" w16cid:durableId="1439636629">
    <w:abstractNumId w:val="11"/>
  </w:num>
  <w:num w:numId="17" w16cid:durableId="1401053081">
    <w:abstractNumId w:val="12"/>
  </w:num>
  <w:num w:numId="18" w16cid:durableId="1954752328">
    <w:abstractNumId w:val="16"/>
  </w:num>
  <w:num w:numId="19" w16cid:durableId="1845706245">
    <w:abstractNumId w:val="19"/>
  </w:num>
  <w:num w:numId="20" w16cid:durableId="17390858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0622"/>
    <w:rsid w:val="000D2071"/>
    <w:rsid w:val="000D297D"/>
    <w:rsid w:val="000D3003"/>
    <w:rsid w:val="000D4F3D"/>
    <w:rsid w:val="000D74FC"/>
    <w:rsid w:val="000E288E"/>
    <w:rsid w:val="000E7F7D"/>
    <w:rsid w:val="000F1A78"/>
    <w:rsid w:val="000F4F33"/>
    <w:rsid w:val="000F5223"/>
    <w:rsid w:val="0010044A"/>
    <w:rsid w:val="001043A0"/>
    <w:rsid w:val="00104C97"/>
    <w:rsid w:val="00105264"/>
    <w:rsid w:val="00106130"/>
    <w:rsid w:val="00115C76"/>
    <w:rsid w:val="00117795"/>
    <w:rsid w:val="00121D28"/>
    <w:rsid w:val="001229F0"/>
    <w:rsid w:val="00133DF1"/>
    <w:rsid w:val="00134515"/>
    <w:rsid w:val="00135224"/>
    <w:rsid w:val="001352D6"/>
    <w:rsid w:val="00142327"/>
    <w:rsid w:val="00157874"/>
    <w:rsid w:val="00157FEC"/>
    <w:rsid w:val="0016231E"/>
    <w:rsid w:val="001635AC"/>
    <w:rsid w:val="00164EB7"/>
    <w:rsid w:val="00165EBA"/>
    <w:rsid w:val="00181F41"/>
    <w:rsid w:val="00185A33"/>
    <w:rsid w:val="00185FD5"/>
    <w:rsid w:val="0018702B"/>
    <w:rsid w:val="0019181D"/>
    <w:rsid w:val="00193AF4"/>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67E00"/>
    <w:rsid w:val="00274F0D"/>
    <w:rsid w:val="0028144E"/>
    <w:rsid w:val="002834C0"/>
    <w:rsid w:val="002842A3"/>
    <w:rsid w:val="00287B6C"/>
    <w:rsid w:val="002914CD"/>
    <w:rsid w:val="00292C8F"/>
    <w:rsid w:val="002A5F49"/>
    <w:rsid w:val="002A79AD"/>
    <w:rsid w:val="002B0594"/>
    <w:rsid w:val="002B1595"/>
    <w:rsid w:val="002B1CD9"/>
    <w:rsid w:val="002B7726"/>
    <w:rsid w:val="002C1DE5"/>
    <w:rsid w:val="002C3679"/>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22BBC"/>
    <w:rsid w:val="003302F9"/>
    <w:rsid w:val="00330328"/>
    <w:rsid w:val="00332AD3"/>
    <w:rsid w:val="00336810"/>
    <w:rsid w:val="003373E5"/>
    <w:rsid w:val="003417CC"/>
    <w:rsid w:val="003453AD"/>
    <w:rsid w:val="003460E6"/>
    <w:rsid w:val="00346C20"/>
    <w:rsid w:val="0035691A"/>
    <w:rsid w:val="00360B02"/>
    <w:rsid w:val="00365364"/>
    <w:rsid w:val="00372C64"/>
    <w:rsid w:val="0037568C"/>
    <w:rsid w:val="00375873"/>
    <w:rsid w:val="00376ABF"/>
    <w:rsid w:val="003776EB"/>
    <w:rsid w:val="00381AA0"/>
    <w:rsid w:val="00390243"/>
    <w:rsid w:val="00391175"/>
    <w:rsid w:val="003921F3"/>
    <w:rsid w:val="003945DF"/>
    <w:rsid w:val="003A135B"/>
    <w:rsid w:val="003A4357"/>
    <w:rsid w:val="003A749C"/>
    <w:rsid w:val="003A74B8"/>
    <w:rsid w:val="003B28DC"/>
    <w:rsid w:val="003B3DF4"/>
    <w:rsid w:val="003B5988"/>
    <w:rsid w:val="003B7EFF"/>
    <w:rsid w:val="003C1B54"/>
    <w:rsid w:val="003C1C85"/>
    <w:rsid w:val="003D272E"/>
    <w:rsid w:val="003D3445"/>
    <w:rsid w:val="003E1034"/>
    <w:rsid w:val="003E1C46"/>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28FE"/>
    <w:rsid w:val="004B3A66"/>
    <w:rsid w:val="004C330D"/>
    <w:rsid w:val="004C7622"/>
    <w:rsid w:val="004D08A1"/>
    <w:rsid w:val="004D35EB"/>
    <w:rsid w:val="004D398B"/>
    <w:rsid w:val="004D3F1E"/>
    <w:rsid w:val="004D649D"/>
    <w:rsid w:val="004D7622"/>
    <w:rsid w:val="004F16AB"/>
    <w:rsid w:val="004F2AB2"/>
    <w:rsid w:val="004F3A22"/>
    <w:rsid w:val="004F5DE3"/>
    <w:rsid w:val="004F7B1C"/>
    <w:rsid w:val="0050000D"/>
    <w:rsid w:val="0050491F"/>
    <w:rsid w:val="00514C3F"/>
    <w:rsid w:val="00514E01"/>
    <w:rsid w:val="00526A6D"/>
    <w:rsid w:val="00530C47"/>
    <w:rsid w:val="005362F7"/>
    <w:rsid w:val="00542A11"/>
    <w:rsid w:val="00546853"/>
    <w:rsid w:val="0055167E"/>
    <w:rsid w:val="00552B79"/>
    <w:rsid w:val="00553D70"/>
    <w:rsid w:val="00561AC7"/>
    <w:rsid w:val="00577126"/>
    <w:rsid w:val="0058307A"/>
    <w:rsid w:val="00586AAD"/>
    <w:rsid w:val="0059564A"/>
    <w:rsid w:val="005B1004"/>
    <w:rsid w:val="005B2C8B"/>
    <w:rsid w:val="005B4431"/>
    <w:rsid w:val="005B7CD5"/>
    <w:rsid w:val="005B7DCC"/>
    <w:rsid w:val="005C04B9"/>
    <w:rsid w:val="005D08B1"/>
    <w:rsid w:val="005D491E"/>
    <w:rsid w:val="005F3347"/>
    <w:rsid w:val="005F517F"/>
    <w:rsid w:val="006013A2"/>
    <w:rsid w:val="00601769"/>
    <w:rsid w:val="00607512"/>
    <w:rsid w:val="006114BE"/>
    <w:rsid w:val="00622187"/>
    <w:rsid w:val="00624649"/>
    <w:rsid w:val="006246EB"/>
    <w:rsid w:val="006300F9"/>
    <w:rsid w:val="00630346"/>
    <w:rsid w:val="00631168"/>
    <w:rsid w:val="00634061"/>
    <w:rsid w:val="006371CD"/>
    <w:rsid w:val="0064009E"/>
    <w:rsid w:val="00640E6A"/>
    <w:rsid w:val="006565AF"/>
    <w:rsid w:val="0065796B"/>
    <w:rsid w:val="00673E43"/>
    <w:rsid w:val="00674215"/>
    <w:rsid w:val="00677FC6"/>
    <w:rsid w:val="006859FC"/>
    <w:rsid w:val="00692FC0"/>
    <w:rsid w:val="006A1C5A"/>
    <w:rsid w:val="006A4F64"/>
    <w:rsid w:val="006B4EED"/>
    <w:rsid w:val="006B6E6D"/>
    <w:rsid w:val="006C6F49"/>
    <w:rsid w:val="006D35F4"/>
    <w:rsid w:val="006D5BD4"/>
    <w:rsid w:val="006D69BE"/>
    <w:rsid w:val="006E0958"/>
    <w:rsid w:val="006E21AE"/>
    <w:rsid w:val="006E521E"/>
    <w:rsid w:val="006E7880"/>
    <w:rsid w:val="006F1CAB"/>
    <w:rsid w:val="006F79E8"/>
    <w:rsid w:val="00706ADF"/>
    <w:rsid w:val="00717008"/>
    <w:rsid w:val="00735128"/>
    <w:rsid w:val="00740C04"/>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E695F"/>
    <w:rsid w:val="007F0CBE"/>
    <w:rsid w:val="007F266A"/>
    <w:rsid w:val="008025E7"/>
    <w:rsid w:val="008102B2"/>
    <w:rsid w:val="008116D1"/>
    <w:rsid w:val="00820793"/>
    <w:rsid w:val="00827FB2"/>
    <w:rsid w:val="008354FC"/>
    <w:rsid w:val="00836CD3"/>
    <w:rsid w:val="0084135E"/>
    <w:rsid w:val="00842CDD"/>
    <w:rsid w:val="00850992"/>
    <w:rsid w:val="008548ED"/>
    <w:rsid w:val="00855C69"/>
    <w:rsid w:val="00861F38"/>
    <w:rsid w:val="008732D6"/>
    <w:rsid w:val="00874197"/>
    <w:rsid w:val="00876CD8"/>
    <w:rsid w:val="008815CE"/>
    <w:rsid w:val="00887BE5"/>
    <w:rsid w:val="00896D44"/>
    <w:rsid w:val="008A0FE9"/>
    <w:rsid w:val="008A2EE9"/>
    <w:rsid w:val="008A641C"/>
    <w:rsid w:val="008B0E29"/>
    <w:rsid w:val="008B1313"/>
    <w:rsid w:val="008B68F4"/>
    <w:rsid w:val="008C288F"/>
    <w:rsid w:val="008C3F20"/>
    <w:rsid w:val="008C4ECB"/>
    <w:rsid w:val="008D2BB0"/>
    <w:rsid w:val="008D3458"/>
    <w:rsid w:val="008D3919"/>
    <w:rsid w:val="008D6BD2"/>
    <w:rsid w:val="008E01B6"/>
    <w:rsid w:val="008E1C64"/>
    <w:rsid w:val="008E3BE2"/>
    <w:rsid w:val="008E6CA3"/>
    <w:rsid w:val="008E77E0"/>
    <w:rsid w:val="008F3555"/>
    <w:rsid w:val="008F565A"/>
    <w:rsid w:val="00901653"/>
    <w:rsid w:val="00903DAF"/>
    <w:rsid w:val="00904D6C"/>
    <w:rsid w:val="00912B6C"/>
    <w:rsid w:val="00917ECD"/>
    <w:rsid w:val="00920537"/>
    <w:rsid w:val="0092183A"/>
    <w:rsid w:val="0092658D"/>
    <w:rsid w:val="00927E75"/>
    <w:rsid w:val="0093105D"/>
    <w:rsid w:val="00932C1C"/>
    <w:rsid w:val="009421BA"/>
    <w:rsid w:val="0094490C"/>
    <w:rsid w:val="00951B0F"/>
    <w:rsid w:val="00953F44"/>
    <w:rsid w:val="00954A32"/>
    <w:rsid w:val="00955D80"/>
    <w:rsid w:val="009652A9"/>
    <w:rsid w:val="009777D1"/>
    <w:rsid w:val="0098120B"/>
    <w:rsid w:val="00984F31"/>
    <w:rsid w:val="009906EC"/>
    <w:rsid w:val="00990FB8"/>
    <w:rsid w:val="00994FE3"/>
    <w:rsid w:val="00996383"/>
    <w:rsid w:val="009A44E2"/>
    <w:rsid w:val="009A4CBC"/>
    <w:rsid w:val="009A5758"/>
    <w:rsid w:val="009A6EB3"/>
    <w:rsid w:val="009A7E58"/>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41E1"/>
    <w:rsid w:val="00A26707"/>
    <w:rsid w:val="00A26C84"/>
    <w:rsid w:val="00A31756"/>
    <w:rsid w:val="00A358AE"/>
    <w:rsid w:val="00A35F07"/>
    <w:rsid w:val="00A36394"/>
    <w:rsid w:val="00A36550"/>
    <w:rsid w:val="00A4673B"/>
    <w:rsid w:val="00A4726A"/>
    <w:rsid w:val="00A52701"/>
    <w:rsid w:val="00A56324"/>
    <w:rsid w:val="00A66831"/>
    <w:rsid w:val="00A67209"/>
    <w:rsid w:val="00A70FBC"/>
    <w:rsid w:val="00A734F0"/>
    <w:rsid w:val="00A7658C"/>
    <w:rsid w:val="00A76BED"/>
    <w:rsid w:val="00A80170"/>
    <w:rsid w:val="00A83576"/>
    <w:rsid w:val="00A83B7E"/>
    <w:rsid w:val="00A8512D"/>
    <w:rsid w:val="00A91046"/>
    <w:rsid w:val="00A916F8"/>
    <w:rsid w:val="00A91736"/>
    <w:rsid w:val="00A917B0"/>
    <w:rsid w:val="00A94003"/>
    <w:rsid w:val="00A94E44"/>
    <w:rsid w:val="00AA1211"/>
    <w:rsid w:val="00AA6514"/>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8C2"/>
    <w:rsid w:val="00B04A5E"/>
    <w:rsid w:val="00B05325"/>
    <w:rsid w:val="00B05B64"/>
    <w:rsid w:val="00B110A8"/>
    <w:rsid w:val="00B147C1"/>
    <w:rsid w:val="00B218EC"/>
    <w:rsid w:val="00B21A10"/>
    <w:rsid w:val="00B33353"/>
    <w:rsid w:val="00B368A0"/>
    <w:rsid w:val="00B40721"/>
    <w:rsid w:val="00B407EA"/>
    <w:rsid w:val="00B42F86"/>
    <w:rsid w:val="00B47E14"/>
    <w:rsid w:val="00B47F48"/>
    <w:rsid w:val="00B5460F"/>
    <w:rsid w:val="00B57403"/>
    <w:rsid w:val="00B607E6"/>
    <w:rsid w:val="00B6088B"/>
    <w:rsid w:val="00B60981"/>
    <w:rsid w:val="00B678D2"/>
    <w:rsid w:val="00B67AF5"/>
    <w:rsid w:val="00B707FC"/>
    <w:rsid w:val="00B74756"/>
    <w:rsid w:val="00B87C3F"/>
    <w:rsid w:val="00B916EB"/>
    <w:rsid w:val="00B93FCC"/>
    <w:rsid w:val="00BB52BA"/>
    <w:rsid w:val="00BB602D"/>
    <w:rsid w:val="00BB6F40"/>
    <w:rsid w:val="00BB7088"/>
    <w:rsid w:val="00BB7D47"/>
    <w:rsid w:val="00BC1019"/>
    <w:rsid w:val="00BC7A67"/>
    <w:rsid w:val="00BD0A7B"/>
    <w:rsid w:val="00BD4534"/>
    <w:rsid w:val="00BD7303"/>
    <w:rsid w:val="00BE2420"/>
    <w:rsid w:val="00BE38BC"/>
    <w:rsid w:val="00BF0DD2"/>
    <w:rsid w:val="00BF7B5C"/>
    <w:rsid w:val="00C052FE"/>
    <w:rsid w:val="00C12367"/>
    <w:rsid w:val="00C2166B"/>
    <w:rsid w:val="00C361B2"/>
    <w:rsid w:val="00C3669B"/>
    <w:rsid w:val="00C4164F"/>
    <w:rsid w:val="00C6031B"/>
    <w:rsid w:val="00C618BB"/>
    <w:rsid w:val="00C65CBC"/>
    <w:rsid w:val="00C8008C"/>
    <w:rsid w:val="00C80898"/>
    <w:rsid w:val="00C81CEA"/>
    <w:rsid w:val="00C85D5E"/>
    <w:rsid w:val="00C95121"/>
    <w:rsid w:val="00CA31EE"/>
    <w:rsid w:val="00CA374D"/>
    <w:rsid w:val="00CA59AF"/>
    <w:rsid w:val="00CB08F7"/>
    <w:rsid w:val="00CB23F2"/>
    <w:rsid w:val="00CB24D1"/>
    <w:rsid w:val="00CC0C54"/>
    <w:rsid w:val="00CC76A5"/>
    <w:rsid w:val="00CC7B8D"/>
    <w:rsid w:val="00CD045A"/>
    <w:rsid w:val="00CE4620"/>
    <w:rsid w:val="00CE5125"/>
    <w:rsid w:val="00CE708C"/>
    <w:rsid w:val="00CF0985"/>
    <w:rsid w:val="00CF1241"/>
    <w:rsid w:val="00D000AC"/>
    <w:rsid w:val="00D078C6"/>
    <w:rsid w:val="00D07D32"/>
    <w:rsid w:val="00D14FDB"/>
    <w:rsid w:val="00D22910"/>
    <w:rsid w:val="00D22BD9"/>
    <w:rsid w:val="00D3349A"/>
    <w:rsid w:val="00D379DD"/>
    <w:rsid w:val="00D42FC9"/>
    <w:rsid w:val="00D50A12"/>
    <w:rsid w:val="00D51F26"/>
    <w:rsid w:val="00D51F3E"/>
    <w:rsid w:val="00D553A0"/>
    <w:rsid w:val="00D621CF"/>
    <w:rsid w:val="00D63262"/>
    <w:rsid w:val="00D64522"/>
    <w:rsid w:val="00D6557F"/>
    <w:rsid w:val="00D66F9E"/>
    <w:rsid w:val="00D72A8D"/>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27102"/>
    <w:rsid w:val="00E345BE"/>
    <w:rsid w:val="00E34D11"/>
    <w:rsid w:val="00E4775A"/>
    <w:rsid w:val="00E56F03"/>
    <w:rsid w:val="00E65A43"/>
    <w:rsid w:val="00E73A57"/>
    <w:rsid w:val="00E75580"/>
    <w:rsid w:val="00E83E1D"/>
    <w:rsid w:val="00E8773F"/>
    <w:rsid w:val="00E9168F"/>
    <w:rsid w:val="00EA16B9"/>
    <w:rsid w:val="00EA3BE6"/>
    <w:rsid w:val="00EA5F43"/>
    <w:rsid w:val="00EB063E"/>
    <w:rsid w:val="00EB4E31"/>
    <w:rsid w:val="00EB6710"/>
    <w:rsid w:val="00EC2AE1"/>
    <w:rsid w:val="00EC413E"/>
    <w:rsid w:val="00EC6B39"/>
    <w:rsid w:val="00EC7299"/>
    <w:rsid w:val="00ED0AA4"/>
    <w:rsid w:val="00ED19AC"/>
    <w:rsid w:val="00ED4775"/>
    <w:rsid w:val="00ED6E52"/>
    <w:rsid w:val="00EE2724"/>
    <w:rsid w:val="00F005E5"/>
    <w:rsid w:val="00F01668"/>
    <w:rsid w:val="00F04F75"/>
    <w:rsid w:val="00F13A10"/>
    <w:rsid w:val="00F160D9"/>
    <w:rsid w:val="00F22A35"/>
    <w:rsid w:val="00F2633D"/>
    <w:rsid w:val="00F26672"/>
    <w:rsid w:val="00F26922"/>
    <w:rsid w:val="00F30EA3"/>
    <w:rsid w:val="00F4039C"/>
    <w:rsid w:val="00F40D16"/>
    <w:rsid w:val="00F43268"/>
    <w:rsid w:val="00F47D7B"/>
    <w:rsid w:val="00F516B7"/>
    <w:rsid w:val="00F52218"/>
    <w:rsid w:val="00F55343"/>
    <w:rsid w:val="00F62404"/>
    <w:rsid w:val="00F63E12"/>
    <w:rsid w:val="00F64813"/>
    <w:rsid w:val="00F72784"/>
    <w:rsid w:val="00F7646A"/>
    <w:rsid w:val="00F76A16"/>
    <w:rsid w:val="00F813B6"/>
    <w:rsid w:val="00F92232"/>
    <w:rsid w:val="00FA0FC6"/>
    <w:rsid w:val="00FA3076"/>
    <w:rsid w:val="00FA3E88"/>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Ttulo1">
    <w:name w:val="heading 1"/>
    <w:basedOn w:val="Normal"/>
    <w:next w:val="Normal"/>
    <w:link w:val="Ttulo1Carte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B7F8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B7F8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B7F8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B7F8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B7F8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B7F8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B7F8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B7F8D"/>
    <w:rPr>
      <w:rFonts w:eastAsiaTheme="majorEastAsia" w:cstheme="majorBidi"/>
      <w:color w:val="272727" w:themeColor="text1" w:themeTint="D8"/>
    </w:rPr>
  </w:style>
  <w:style w:type="paragraph" w:styleId="Ttulo">
    <w:name w:val="Title"/>
    <w:basedOn w:val="Normal"/>
    <w:next w:val="Normal"/>
    <w:link w:val="TtuloCarte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B7F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B7F8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B7F8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B7F8D"/>
    <w:rPr>
      <w:i/>
      <w:iCs/>
      <w:color w:val="404040" w:themeColor="text1" w:themeTint="BF"/>
    </w:rPr>
  </w:style>
  <w:style w:type="paragraph" w:styleId="PargrafodaLista">
    <w:name w:val="List Paragraph"/>
    <w:basedOn w:val="Normal"/>
    <w:uiPriority w:val="34"/>
    <w:qFormat/>
    <w:rsid w:val="00DB7F8D"/>
    <w:pPr>
      <w:ind w:left="720"/>
      <w:contextualSpacing/>
    </w:pPr>
  </w:style>
  <w:style w:type="character" w:styleId="nfaseIntensa">
    <w:name w:val="Intense Emphasis"/>
    <w:basedOn w:val="Tipodeletrapredefinidodopargrafo"/>
    <w:uiPriority w:val="21"/>
    <w:qFormat/>
    <w:rsid w:val="00DB7F8D"/>
    <w:rPr>
      <w:i/>
      <w:iCs/>
      <w:color w:val="0F4761" w:themeColor="accent1" w:themeShade="BF"/>
    </w:rPr>
  </w:style>
  <w:style w:type="paragraph" w:styleId="CitaoIntensa">
    <w:name w:val="Intense Quote"/>
    <w:basedOn w:val="Normal"/>
    <w:next w:val="Normal"/>
    <w:link w:val="CitaoIntensaCarte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B7F8D"/>
    <w:rPr>
      <w:i/>
      <w:iCs/>
      <w:color w:val="0F4761" w:themeColor="accent1" w:themeShade="BF"/>
    </w:rPr>
  </w:style>
  <w:style w:type="character" w:styleId="RefernciaIntensa">
    <w:name w:val="Intense Reference"/>
    <w:basedOn w:val="Tipodeletrapredefinidodopargrafo"/>
    <w:uiPriority w:val="32"/>
    <w:qFormat/>
    <w:rsid w:val="00DB7F8D"/>
    <w:rPr>
      <w:b/>
      <w:bCs/>
      <w:smallCaps/>
      <w:color w:val="0F4761" w:themeColor="accent1" w:themeShade="BF"/>
      <w:spacing w:val="5"/>
    </w:rPr>
  </w:style>
  <w:style w:type="paragraph" w:styleId="Corpodetexto">
    <w:name w:val="Body Text"/>
    <w:basedOn w:val="Normal"/>
    <w:link w:val="CorpodetextoCarte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CorpodetextoCarter">
    <w:name w:val="Corpo de texto Caráter"/>
    <w:basedOn w:val="Tipodeletrapredefinidodopargrafo"/>
    <w:link w:val="Corpodetexto"/>
    <w:uiPriority w:val="1"/>
    <w:rsid w:val="00CD045A"/>
    <w:rPr>
      <w:rFonts w:ascii="Trebuchet MS" w:eastAsia="Trebuchet MS" w:hAnsi="Trebuchet MS" w:cs="Trebuchet MS"/>
      <w:kern w:val="0"/>
      <w:sz w:val="22"/>
      <w:szCs w:val="22"/>
      <w14:ligatures w14:val="none"/>
    </w:rPr>
  </w:style>
  <w:style w:type="paragraph" w:styleId="Cabealho">
    <w:name w:val="header"/>
    <w:basedOn w:val="Normal"/>
    <w:link w:val="CabealhoCarter"/>
    <w:uiPriority w:val="99"/>
    <w:unhideWhenUsed/>
    <w:rsid w:val="00C8008C"/>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C8008C"/>
  </w:style>
  <w:style w:type="paragraph" w:styleId="Rodap">
    <w:name w:val="footer"/>
    <w:basedOn w:val="Normal"/>
    <w:link w:val="RodapCarter"/>
    <w:uiPriority w:val="99"/>
    <w:unhideWhenUsed/>
    <w:rsid w:val="00C8008C"/>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C8008C"/>
  </w:style>
  <w:style w:type="character" w:styleId="Hiperligao">
    <w:name w:val="Hyperlink"/>
    <w:basedOn w:val="Tipodeletrapredefinidodopargrafo"/>
    <w:uiPriority w:val="99"/>
    <w:unhideWhenUsed/>
    <w:rsid w:val="00BB7D47"/>
    <w:rPr>
      <w:color w:val="467886" w:themeColor="hyperlink"/>
      <w:u w:val="single"/>
    </w:rPr>
  </w:style>
  <w:style w:type="character" w:styleId="MenoNoResolvida">
    <w:name w:val="Unresolved Mention"/>
    <w:basedOn w:val="Tipodeletrapredefinidodopargrafo"/>
    <w:uiPriority w:val="99"/>
    <w:semiHidden/>
    <w:unhideWhenUsed/>
    <w:rsid w:val="00BB7D47"/>
    <w:rPr>
      <w:color w:val="605E5C"/>
      <w:shd w:val="clear" w:color="auto" w:fill="E1DFDD"/>
    </w:rPr>
  </w:style>
  <w:style w:type="table" w:styleId="TabelacomGrelha">
    <w:name w:val="Table Grid"/>
    <w:basedOn w:val="Tabela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uc2023212241@student.uc.p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uc2023215540@student.uc.p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482</TotalTime>
  <Pages>14</Pages>
  <Words>2244</Words>
  <Characters>13896</Characters>
  <Application>Microsoft Office Word</Application>
  <DocSecurity>0</DocSecurity>
  <Lines>479</Lines>
  <Paragraphs>227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Miguel Capinha da Silva</cp:lastModifiedBy>
  <cp:revision>610</cp:revision>
  <cp:lastPrinted>2025-11-01T23:33:00Z</cp:lastPrinted>
  <dcterms:created xsi:type="dcterms:W3CDTF">2025-10-26T18:48:00Z</dcterms:created>
  <dcterms:modified xsi:type="dcterms:W3CDTF">2025-11-02T16:57:00Z</dcterms:modified>
</cp:coreProperties>
</file>