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33B4" w:rsidRPr="00970088" w:rsidRDefault="003E33B4">
      <w:pPr>
        <w:rPr>
          <w:rFonts w:ascii="Times New Roman" w:hAnsi="Times New Roman" w:cs="Times New Roman"/>
          <w:sz w:val="28"/>
          <w:szCs w:val="28"/>
        </w:rPr>
      </w:pPr>
      <w:r w:rsidRPr="00970088">
        <w:rPr>
          <w:rFonts w:ascii="Times New Roman" w:hAnsi="Times New Roman" w:cs="Times New Roman"/>
          <w:sz w:val="28"/>
          <w:szCs w:val="28"/>
        </w:rPr>
        <w:t xml:space="preserve">Название проекта: </w:t>
      </w:r>
      <w:r w:rsidRPr="00970088">
        <w:rPr>
          <w:rFonts w:ascii="Times New Roman" w:hAnsi="Times New Roman" w:cs="Times New Roman"/>
          <w:sz w:val="28"/>
          <w:szCs w:val="28"/>
          <w:lang w:val="en-US"/>
        </w:rPr>
        <w:t>Stiify</w:t>
      </w:r>
    </w:p>
    <w:p w:rsidR="003E33B4" w:rsidRDefault="003E33B4">
      <w:pPr>
        <w:rPr>
          <w:rFonts w:ascii="Times New Roman" w:hAnsi="Times New Roman" w:cs="Times New Roman"/>
          <w:sz w:val="28"/>
          <w:szCs w:val="28"/>
        </w:rPr>
      </w:pPr>
      <w:r w:rsidRPr="00970088">
        <w:rPr>
          <w:rFonts w:ascii="Times New Roman" w:hAnsi="Times New Roman" w:cs="Times New Roman"/>
          <w:sz w:val="28"/>
          <w:szCs w:val="28"/>
        </w:rPr>
        <w:t>Автор: Лазимов Даниил</w:t>
      </w:r>
    </w:p>
    <w:p w:rsidR="00792226" w:rsidRPr="00792226" w:rsidRDefault="00792226">
      <w:pPr>
        <w:rPr>
          <w:rFonts w:ascii="Times New Roman" w:hAnsi="Times New Roman" w:cs="Times New Roman"/>
          <w:b/>
          <w:sz w:val="40"/>
          <w:szCs w:val="40"/>
        </w:rPr>
      </w:pPr>
      <w:r w:rsidRPr="00792226">
        <w:rPr>
          <w:rFonts w:ascii="Times New Roman" w:hAnsi="Times New Roman" w:cs="Times New Roman"/>
          <w:b/>
          <w:sz w:val="40"/>
          <w:szCs w:val="40"/>
        </w:rPr>
        <w:t>Идея</w:t>
      </w:r>
    </w:p>
    <w:p w:rsidR="003E33B4" w:rsidRDefault="003E33B4">
      <w:pPr>
        <w:rPr>
          <w:rFonts w:ascii="Times New Roman" w:hAnsi="Times New Roman" w:cs="Times New Roman"/>
          <w:sz w:val="28"/>
          <w:szCs w:val="28"/>
        </w:rPr>
      </w:pPr>
      <w:r w:rsidRPr="00970088">
        <w:rPr>
          <w:rFonts w:ascii="Times New Roman" w:hAnsi="Times New Roman" w:cs="Times New Roman"/>
          <w:sz w:val="28"/>
          <w:szCs w:val="28"/>
        </w:rPr>
        <w:t xml:space="preserve">Мой проект заключается в том, чтобы сделать декстопную читалку с перемещением книг по категориям (домашняя страница, любимые, хочу прочитать, прочитанные), возможностью открывать </w:t>
      </w:r>
      <w:r w:rsidRPr="00970088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70088">
        <w:rPr>
          <w:rFonts w:ascii="Times New Roman" w:hAnsi="Times New Roman" w:cs="Times New Roman"/>
          <w:sz w:val="28"/>
          <w:szCs w:val="28"/>
        </w:rPr>
        <w:t xml:space="preserve">, </w:t>
      </w:r>
      <w:r w:rsidRPr="00970088">
        <w:rPr>
          <w:rFonts w:ascii="Times New Roman" w:hAnsi="Times New Roman" w:cs="Times New Roman"/>
          <w:sz w:val="28"/>
          <w:szCs w:val="28"/>
          <w:lang w:val="en-US"/>
        </w:rPr>
        <w:t>fb</w:t>
      </w:r>
      <w:r w:rsidRPr="00970088">
        <w:rPr>
          <w:rFonts w:ascii="Times New Roman" w:hAnsi="Times New Roman" w:cs="Times New Roman"/>
          <w:sz w:val="28"/>
          <w:szCs w:val="28"/>
        </w:rPr>
        <w:t>2 книги, и запоминанием ранее добавленных книг</w:t>
      </w:r>
      <w:r w:rsidR="00970088">
        <w:rPr>
          <w:rFonts w:ascii="Times New Roman" w:hAnsi="Times New Roman" w:cs="Times New Roman"/>
          <w:sz w:val="28"/>
          <w:szCs w:val="28"/>
        </w:rPr>
        <w:t>(БД)</w:t>
      </w:r>
      <w:r w:rsidRPr="00970088">
        <w:rPr>
          <w:rFonts w:ascii="Times New Roman" w:hAnsi="Times New Roman" w:cs="Times New Roman"/>
          <w:sz w:val="28"/>
          <w:szCs w:val="28"/>
        </w:rPr>
        <w:t>, возможностью изменять шрифт, размер, выравнивание.</w:t>
      </w:r>
    </w:p>
    <w:p w:rsidR="00792226" w:rsidRPr="00792226" w:rsidRDefault="00792226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Реализация</w:t>
      </w:r>
    </w:p>
    <w:p w:rsidR="00970088" w:rsidRDefault="003E33B4" w:rsidP="003E33B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0088">
        <w:rPr>
          <w:rFonts w:ascii="Times New Roman" w:hAnsi="Times New Roman" w:cs="Times New Roman"/>
          <w:sz w:val="28"/>
          <w:szCs w:val="28"/>
        </w:rPr>
        <w:t>В ходе реализации своего проекта я использовал основные классы:</w:t>
      </w:r>
      <w:r w:rsidR="00970088" w:rsidRPr="00970088">
        <w:rPr>
          <w:rFonts w:ascii="Times New Roman" w:hAnsi="Times New Roman" w:cs="Times New Roman"/>
          <w:sz w:val="28"/>
          <w:szCs w:val="28"/>
        </w:rPr>
        <w:t xml:space="preserve"> </w:t>
      </w:r>
      <w:r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</w:t>
      </w:r>
      <w:r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3, 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uic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gramStart"/>
      <w:r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QtGui</w:t>
      </w:r>
      <w:r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,</w:t>
      </w:r>
      <w:proofErr w:type="gramEnd"/>
      <w:r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QFont</w:t>
      </w:r>
      <w:r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QtWidgets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QApplication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QMainWindow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QWidget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QListWidgetItem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QListWidget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PushButton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QFileDialog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3E3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QMessageBox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4661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Использовал </w:t>
      </w:r>
      <w:proofErr w:type="spellStart"/>
      <w:r w:rsidR="004661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qss</w:t>
      </w:r>
      <w:proofErr w:type="spellEnd"/>
      <w:r w:rsidR="004661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дизайна проекта, так же использовал встроенный класс </w:t>
      </w:r>
      <w:proofErr w:type="spellStart"/>
      <w:r w:rsidR="004661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QXml</w:t>
      </w:r>
      <w:proofErr w:type="spellEnd"/>
      <w:r w:rsidR="0046610D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661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 </w:t>
      </w:r>
      <w:proofErr w:type="spellStart"/>
      <w:r w:rsidR="004661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QtCore</w:t>
      </w:r>
      <w:proofErr w:type="spellEnd"/>
      <w:r w:rsidR="0046610D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661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открытия книги формата </w:t>
      </w:r>
      <w:r w:rsidR="004661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fb</w:t>
      </w:r>
      <w:r w:rsidR="0046610D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ходе проекта я сделал </w:t>
      </w:r>
      <w:proofErr w:type="spellStart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кастомный</w:t>
      </w:r>
      <w:proofErr w:type="spellEnd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виджет</w:t>
      </w:r>
      <w:proofErr w:type="spellEnd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который содержит в себе название книги или файла, там же есть кнопки для перемещения</w:t>
      </w:r>
      <w:r w:rsid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категориям, удалением из читалки и кнопкой для открытия самой книги,</w:t>
      </w:r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использовал </w:t>
      </w:r>
      <w:proofErr w:type="spellStart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pyqtSignal</w:t>
      </w:r>
      <w:proofErr w:type="spellEnd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связи каждого </w:t>
      </w:r>
      <w:proofErr w:type="spellStart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кастомного</w:t>
      </w:r>
      <w:proofErr w:type="spellEnd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виджета</w:t>
      </w:r>
      <w:proofErr w:type="spellEnd"/>
      <w:r w:rsidR="00970088" w:rsidRP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его прописанным функционалом</w:t>
      </w:r>
      <w:r w:rsidR="009700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792226" w:rsidRPr="0046610D" w:rsidRDefault="00792226" w:rsidP="003E33B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Описание технологий</w:t>
      </w:r>
    </w:p>
    <w:p w:rsidR="00C57DA5" w:rsidRDefault="00801F38" w:rsidP="00C57DA5">
      <w:pPr>
        <w:pStyle w:val="a3"/>
        <w:shd w:val="clear" w:color="auto" w:fill="FFFFFF"/>
        <w:spacing w:before="0" w:beforeAutospacing="0"/>
        <w:rPr>
          <w:color w:val="212529"/>
          <w:sz w:val="28"/>
          <w:szCs w:val="21"/>
        </w:rPr>
      </w:pPr>
      <w:r w:rsidRPr="00801F38">
        <w:rPr>
          <w:color w:val="212529"/>
          <w:sz w:val="28"/>
          <w:szCs w:val="21"/>
          <w:shd w:val="clear" w:color="auto" w:fill="FFFFFF"/>
        </w:rPr>
        <w:t xml:space="preserve">Файл fb2 – частный случай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xml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. Основным элементом его структуры, как и для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html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, является тэг.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xml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 в отличии от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html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 не использует язык CSS, в нашем случае это значит то, что в fb2 файле нет указаний на то, как отформатирован текст.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QXmlStreamWriter</w:t>
      </w:r>
      <w:proofErr w:type="spellEnd"/>
      <w:r>
        <w:rPr>
          <w:color w:val="212529"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color w:val="212529"/>
          <w:sz w:val="28"/>
          <w:szCs w:val="21"/>
          <w:shd w:val="clear" w:color="auto" w:fill="FFFFFF"/>
        </w:rPr>
        <w:t>нужн</w:t>
      </w:r>
      <w:proofErr w:type="gramStart"/>
      <w:r>
        <w:rPr>
          <w:color w:val="212529"/>
          <w:sz w:val="28"/>
          <w:szCs w:val="21"/>
          <w:shd w:val="clear" w:color="auto" w:fill="FFFFFF"/>
        </w:rPr>
        <w:t>ty</w:t>
      </w:r>
      <w:proofErr w:type="spellEnd"/>
      <w:r>
        <w:rPr>
          <w:color w:val="212529"/>
          <w:sz w:val="28"/>
          <w:szCs w:val="21"/>
          <w:shd w:val="clear" w:color="auto" w:fill="FFFFFF"/>
        </w:rPr>
        <w:t xml:space="preserve"> </w:t>
      </w:r>
      <w:r w:rsidRPr="00801F38">
        <w:rPr>
          <w:color w:val="212529"/>
          <w:sz w:val="28"/>
          <w:szCs w:val="21"/>
          <w:shd w:val="clear" w:color="auto" w:fill="FFFFFF"/>
        </w:rPr>
        <w:t xml:space="preserve"> для</w:t>
      </w:r>
      <w:proofErr w:type="gramEnd"/>
      <w:r w:rsidRPr="00801F38">
        <w:rPr>
          <w:color w:val="212529"/>
          <w:sz w:val="28"/>
          <w:szCs w:val="21"/>
          <w:shd w:val="clear" w:color="auto" w:fill="FFFFFF"/>
        </w:rPr>
        <w:t xml:space="preserve"> записи </w:t>
      </w:r>
      <w:r>
        <w:rPr>
          <w:color w:val="212529"/>
          <w:sz w:val="28"/>
          <w:szCs w:val="21"/>
          <w:shd w:val="clear" w:color="auto" w:fill="FFFFFF"/>
        </w:rPr>
        <w:t xml:space="preserve">сформированного документа. </w:t>
      </w:r>
      <w:r w:rsidRPr="00801F38">
        <w:rPr>
          <w:color w:val="212529"/>
          <w:sz w:val="28"/>
          <w:szCs w:val="21"/>
          <w:shd w:val="clear" w:color="auto" w:fill="FFFFFF"/>
        </w:rPr>
        <w:t xml:space="preserve">Класс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QXmlStreamReader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 производит несколько важных действий. Во-первых, определяет и устанавливает нужный декодер. Во-вторых, отделяет тэги от содержимого. В-третьих, выделяет свойства тэгов. Нам остаётся только обрабатывать разделённые данные. Для считывания данных используется функция </w:t>
      </w:r>
      <w:proofErr w:type="spellStart"/>
      <w:proofErr w:type="gramStart"/>
      <w:r w:rsidRPr="00801F38">
        <w:rPr>
          <w:color w:val="212529"/>
          <w:sz w:val="28"/>
          <w:szCs w:val="21"/>
          <w:shd w:val="clear" w:color="auto" w:fill="FFFFFF"/>
        </w:rPr>
        <w:t>readNext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>(</w:t>
      </w:r>
      <w:proofErr w:type="gramEnd"/>
      <w:r w:rsidRPr="00801F38">
        <w:rPr>
          <w:color w:val="212529"/>
          <w:sz w:val="28"/>
          <w:szCs w:val="21"/>
          <w:shd w:val="clear" w:color="auto" w:fill="FFFFFF"/>
        </w:rPr>
        <w:t xml:space="preserve">). Все фрагменты, прочитанные </w:t>
      </w:r>
      <w:proofErr w:type="gramStart"/>
      <w:r w:rsidRPr="00801F38">
        <w:rPr>
          <w:color w:val="212529"/>
          <w:sz w:val="28"/>
          <w:szCs w:val="21"/>
          <w:shd w:val="clear" w:color="auto" w:fill="FFFFFF"/>
        </w:rPr>
        <w:t>ей</w:t>
      </w:r>
      <w:proofErr w:type="gramEnd"/>
      <w:r w:rsidRPr="00801F38">
        <w:rPr>
          <w:color w:val="212529"/>
          <w:sz w:val="28"/>
          <w:szCs w:val="21"/>
          <w:shd w:val="clear" w:color="auto" w:fill="FFFFFF"/>
        </w:rPr>
        <w:t xml:space="preserve"> относятся к одному из 5 типов: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StartDocument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,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EndDocument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,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StartElement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,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EndElement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 и </w:t>
      </w:r>
      <w:proofErr w:type="spellStart"/>
      <w:r w:rsidRPr="00801F38">
        <w:rPr>
          <w:color w:val="212529"/>
          <w:sz w:val="28"/>
          <w:szCs w:val="21"/>
          <w:shd w:val="clear" w:color="auto" w:fill="FFFFFF"/>
        </w:rPr>
        <w:t>Characters</w:t>
      </w:r>
      <w:proofErr w:type="spellEnd"/>
      <w:r w:rsidRPr="00801F38">
        <w:rPr>
          <w:color w:val="212529"/>
          <w:sz w:val="28"/>
          <w:szCs w:val="21"/>
          <w:shd w:val="clear" w:color="auto" w:fill="FFFFFF"/>
        </w:rPr>
        <w:t xml:space="preserve">. </w:t>
      </w:r>
      <w:r w:rsidRPr="00801F38">
        <w:rPr>
          <w:color w:val="212529"/>
          <w:sz w:val="28"/>
          <w:szCs w:val="28"/>
          <w:shd w:val="clear" w:color="auto" w:fill="FFFFFF"/>
        </w:rPr>
        <w:t>Из них 2 первых для определения начала и конца файла, 2 следующих для считывания тэгов и последний получения заполнителя.</w:t>
      </w:r>
      <w:r w:rsidR="00970088" w:rsidRPr="00801F38">
        <w:rPr>
          <w:color w:val="000000" w:themeColor="text1"/>
          <w:sz w:val="28"/>
          <w:szCs w:val="28"/>
        </w:rPr>
        <w:t xml:space="preserve"> </w:t>
      </w:r>
      <w:r w:rsidRPr="00C57DA5">
        <w:rPr>
          <w:color w:val="212529"/>
          <w:sz w:val="28"/>
          <w:szCs w:val="28"/>
          <w:shd w:val="clear" w:color="auto" w:fill="FFFFFF"/>
        </w:rPr>
        <w:t xml:space="preserve">Появление </w:t>
      </w:r>
      <w:proofErr w:type="spellStart"/>
      <w:r w:rsidRPr="00C57DA5">
        <w:rPr>
          <w:color w:val="212529"/>
          <w:sz w:val="28"/>
          <w:szCs w:val="28"/>
          <w:shd w:val="clear" w:color="auto" w:fill="FFFFFF"/>
        </w:rPr>
        <w:t>StartElement</w:t>
      </w:r>
      <w:proofErr w:type="spellEnd"/>
      <w:r w:rsidRPr="00C57DA5">
        <w:rPr>
          <w:color w:val="212529"/>
          <w:sz w:val="28"/>
          <w:szCs w:val="28"/>
          <w:shd w:val="clear" w:color="auto" w:fill="FFFFFF"/>
        </w:rPr>
        <w:t xml:space="preserve"> значит, что прочитан открывающийся или строчный тэг. Соответственно </w:t>
      </w:r>
      <w:proofErr w:type="spellStart"/>
      <w:r w:rsidRPr="00C57DA5">
        <w:rPr>
          <w:color w:val="212529"/>
          <w:sz w:val="28"/>
          <w:szCs w:val="28"/>
          <w:shd w:val="clear" w:color="auto" w:fill="FFFFFF"/>
        </w:rPr>
        <w:t>EndElement</w:t>
      </w:r>
      <w:proofErr w:type="spellEnd"/>
      <w:r w:rsidRPr="00C57DA5">
        <w:rPr>
          <w:color w:val="212529"/>
          <w:sz w:val="28"/>
          <w:szCs w:val="28"/>
          <w:shd w:val="clear" w:color="auto" w:fill="FFFFFF"/>
        </w:rPr>
        <w:t xml:space="preserve"> сигнализирует о считывании закрывающегося </w:t>
      </w:r>
      <w:r w:rsidR="00C57DA5" w:rsidRPr="00C57DA5">
        <w:rPr>
          <w:color w:val="212529"/>
          <w:sz w:val="28"/>
          <w:szCs w:val="28"/>
          <w:shd w:val="clear" w:color="auto" w:fill="FFFFFF"/>
        </w:rPr>
        <w:t>тэга</w:t>
      </w:r>
      <w:r w:rsidRPr="00C57DA5">
        <w:rPr>
          <w:color w:val="212529"/>
          <w:sz w:val="28"/>
          <w:szCs w:val="28"/>
          <w:shd w:val="clear" w:color="auto" w:fill="FFFFFF"/>
        </w:rPr>
        <w:t>. Для контроля структуры документа будем хранить списо</w:t>
      </w:r>
      <w:r w:rsidR="00C57DA5" w:rsidRPr="00C57DA5">
        <w:rPr>
          <w:color w:val="212529"/>
          <w:sz w:val="28"/>
          <w:szCs w:val="28"/>
          <w:shd w:val="clear" w:color="auto" w:fill="FFFFFF"/>
        </w:rPr>
        <w:t>к всех открытых тэгов в списке</w:t>
      </w:r>
      <w:r w:rsidRPr="00C57DA5">
        <w:rPr>
          <w:color w:val="212529"/>
          <w:sz w:val="28"/>
          <w:szCs w:val="28"/>
          <w:shd w:val="clear" w:color="auto" w:fill="FFFFFF"/>
        </w:rPr>
        <w:t xml:space="preserve">. Поэтому в </w:t>
      </w:r>
      <w:r w:rsidR="00C57DA5" w:rsidRPr="00C57DA5">
        <w:rPr>
          <w:color w:val="212529"/>
          <w:sz w:val="28"/>
          <w:szCs w:val="28"/>
          <w:shd w:val="clear" w:color="auto" w:fill="FFFFFF"/>
        </w:rPr>
        <w:t xml:space="preserve">случае </w:t>
      </w:r>
      <w:proofErr w:type="spellStart"/>
      <w:r w:rsidR="00C57DA5" w:rsidRPr="00C57DA5">
        <w:rPr>
          <w:color w:val="212529"/>
          <w:sz w:val="28"/>
          <w:szCs w:val="28"/>
          <w:shd w:val="clear" w:color="auto" w:fill="FFFFFF"/>
        </w:rPr>
        <w:t>StartElement</w:t>
      </w:r>
      <w:proofErr w:type="spellEnd"/>
      <w:r w:rsidR="00C57DA5" w:rsidRPr="00C57DA5">
        <w:rPr>
          <w:color w:val="212529"/>
          <w:sz w:val="28"/>
          <w:szCs w:val="28"/>
          <w:shd w:val="clear" w:color="auto" w:fill="FFFFFF"/>
        </w:rPr>
        <w:t xml:space="preserve"> добавляет к </w:t>
      </w:r>
      <w:r w:rsidR="00C57DA5" w:rsidRPr="00C57DA5">
        <w:rPr>
          <w:color w:val="212529"/>
          <w:sz w:val="28"/>
          <w:szCs w:val="28"/>
          <w:shd w:val="clear" w:color="auto" w:fill="FFFFFF"/>
          <w:lang w:val="en-US"/>
        </w:rPr>
        <w:t>token</w:t>
      </w:r>
      <w:r w:rsidR="00C57DA5" w:rsidRPr="00C57DA5">
        <w:rPr>
          <w:color w:val="212529"/>
          <w:sz w:val="28"/>
          <w:szCs w:val="28"/>
          <w:shd w:val="clear" w:color="auto" w:fill="FFFFFF"/>
        </w:rPr>
        <w:t xml:space="preserve"> </w:t>
      </w:r>
      <w:r w:rsidRPr="00C57DA5">
        <w:rPr>
          <w:color w:val="212529"/>
          <w:sz w:val="28"/>
          <w:szCs w:val="28"/>
          <w:shd w:val="clear" w:color="auto" w:fill="FFFFFF"/>
        </w:rPr>
        <w:t xml:space="preserve">имя текущего тэга и удалять его в случае </w:t>
      </w:r>
      <w:proofErr w:type="spellStart"/>
      <w:r w:rsidRPr="00C57DA5">
        <w:rPr>
          <w:color w:val="212529"/>
          <w:sz w:val="28"/>
          <w:szCs w:val="28"/>
          <w:shd w:val="clear" w:color="auto" w:fill="FFFFFF"/>
        </w:rPr>
        <w:t>EndElement</w:t>
      </w:r>
      <w:proofErr w:type="spellEnd"/>
      <w:r w:rsidRPr="00C57DA5">
        <w:rPr>
          <w:color w:val="212529"/>
          <w:sz w:val="28"/>
          <w:szCs w:val="28"/>
          <w:shd w:val="clear" w:color="auto" w:fill="FFFFFF"/>
        </w:rPr>
        <w:t xml:space="preserve">. Кроме того, открывающиеся (или строчные) тэги могут содержать атрибуты. Атрибуту будут считаны и сохранены в </w:t>
      </w:r>
      <w:proofErr w:type="spellStart"/>
      <w:r w:rsidRPr="00C57DA5">
        <w:rPr>
          <w:color w:val="212529"/>
          <w:sz w:val="28"/>
          <w:szCs w:val="28"/>
          <w:shd w:val="clear" w:color="auto" w:fill="FFFFFF"/>
        </w:rPr>
        <w:t>sr</w:t>
      </w:r>
      <w:proofErr w:type="spellEnd"/>
      <w:r w:rsidRPr="00C57DA5">
        <w:rPr>
          <w:color w:val="212529"/>
          <w:sz w:val="28"/>
          <w:szCs w:val="28"/>
          <w:shd w:val="clear" w:color="auto" w:fill="FFFFFF"/>
        </w:rPr>
        <w:t xml:space="preserve"> как массив </w:t>
      </w:r>
      <w:r w:rsidRPr="00C57DA5">
        <w:rPr>
          <w:color w:val="212529"/>
          <w:sz w:val="28"/>
          <w:szCs w:val="28"/>
          <w:shd w:val="clear" w:color="auto" w:fill="FFFFFF"/>
        </w:rPr>
        <w:lastRenderedPageBreak/>
        <w:t xml:space="preserve">строк. Доступ к ним можно получить с помощью метода </w:t>
      </w:r>
      <w:proofErr w:type="spellStart"/>
      <w:r w:rsidRPr="00C57DA5">
        <w:rPr>
          <w:color w:val="212529"/>
          <w:sz w:val="28"/>
          <w:szCs w:val="28"/>
          <w:shd w:val="clear" w:color="auto" w:fill="FFFFFF"/>
        </w:rPr>
        <w:t>sr.attributes</w:t>
      </w:r>
      <w:proofErr w:type="spellEnd"/>
      <w:r w:rsidRPr="00C57DA5">
        <w:rPr>
          <w:color w:val="212529"/>
          <w:sz w:val="28"/>
          <w:szCs w:val="28"/>
          <w:shd w:val="clear" w:color="auto" w:fill="FFFFFF"/>
        </w:rPr>
        <w:t xml:space="preserve">(). Нам они понадобятся для добавления рисунков в текст. Так при обнаружении тэга </w:t>
      </w:r>
      <w:proofErr w:type="spellStart"/>
      <w:r w:rsidRPr="00C57DA5">
        <w:rPr>
          <w:color w:val="212529"/>
          <w:sz w:val="28"/>
          <w:szCs w:val="28"/>
          <w:shd w:val="clear" w:color="auto" w:fill="FFFFFF"/>
        </w:rPr>
        <w:t>image</w:t>
      </w:r>
      <w:proofErr w:type="spellEnd"/>
      <w:r w:rsidRPr="00C57DA5">
        <w:rPr>
          <w:color w:val="212529"/>
          <w:sz w:val="28"/>
          <w:szCs w:val="28"/>
          <w:shd w:val="clear" w:color="auto" w:fill="FFFFFF"/>
        </w:rPr>
        <w:t xml:space="preserve"> необходимо добавить в текст метку этого рисунка.</w:t>
      </w:r>
      <w:r w:rsidR="00C57DA5">
        <w:rPr>
          <w:rFonts w:asciiTheme="minorHAnsi" w:hAnsiTheme="minorHAnsi"/>
          <w:color w:val="212529"/>
          <w:sz w:val="21"/>
          <w:szCs w:val="21"/>
        </w:rPr>
        <w:t xml:space="preserve"> </w:t>
      </w:r>
      <w:r w:rsidR="00C57DA5" w:rsidRPr="00C57DA5">
        <w:rPr>
          <w:color w:val="212529"/>
          <w:sz w:val="28"/>
          <w:szCs w:val="21"/>
        </w:rPr>
        <w:t xml:space="preserve">Так как мы записывали свой </w:t>
      </w:r>
      <w:r w:rsidR="00C57DA5" w:rsidRPr="00C57DA5">
        <w:rPr>
          <w:color w:val="212529"/>
          <w:sz w:val="28"/>
          <w:szCs w:val="21"/>
          <w:lang w:val="en-US"/>
        </w:rPr>
        <w:t>xml</w:t>
      </w:r>
      <w:r w:rsidR="00C57DA5" w:rsidRPr="00C57DA5">
        <w:rPr>
          <w:color w:val="212529"/>
          <w:sz w:val="28"/>
          <w:szCs w:val="21"/>
        </w:rPr>
        <w:t xml:space="preserve"> в байтах, то мы декодируем и получаем </w:t>
      </w:r>
      <w:r w:rsidR="00C57DA5" w:rsidRPr="00C57DA5">
        <w:rPr>
          <w:color w:val="212529"/>
          <w:sz w:val="28"/>
          <w:szCs w:val="21"/>
          <w:lang w:val="en-US"/>
        </w:rPr>
        <w:t>xml</w:t>
      </w:r>
      <w:r w:rsidR="00C57DA5" w:rsidRPr="00C57DA5">
        <w:rPr>
          <w:color w:val="212529"/>
          <w:sz w:val="28"/>
          <w:szCs w:val="21"/>
        </w:rPr>
        <w:t xml:space="preserve"> строение и с помощью встро</w:t>
      </w:r>
      <w:r w:rsidR="00C57DA5">
        <w:rPr>
          <w:color w:val="212529"/>
          <w:sz w:val="28"/>
          <w:szCs w:val="21"/>
        </w:rPr>
        <w:t>енного метода переводим в текст и выводим. Каждый раз когда человек добавляет файл, я</w:t>
      </w:r>
      <w:r w:rsidR="002C280D">
        <w:rPr>
          <w:color w:val="212529"/>
          <w:sz w:val="28"/>
          <w:szCs w:val="21"/>
        </w:rPr>
        <w:t xml:space="preserve"> записываю название, путь, категорию и </w:t>
      </w:r>
      <w:proofErr w:type="gramStart"/>
      <w:r w:rsidR="002C280D">
        <w:rPr>
          <w:color w:val="212529"/>
          <w:sz w:val="28"/>
          <w:szCs w:val="21"/>
          <w:lang w:val="en-US"/>
        </w:rPr>
        <w:t>id</w:t>
      </w:r>
      <w:r w:rsidR="002C280D" w:rsidRPr="002C280D">
        <w:rPr>
          <w:color w:val="212529"/>
          <w:sz w:val="28"/>
          <w:szCs w:val="21"/>
        </w:rPr>
        <w:t xml:space="preserve"> </w:t>
      </w:r>
      <w:r w:rsidR="002C280D">
        <w:rPr>
          <w:color w:val="212529"/>
          <w:sz w:val="28"/>
          <w:szCs w:val="21"/>
        </w:rPr>
        <w:t xml:space="preserve"> в</w:t>
      </w:r>
      <w:proofErr w:type="gramEnd"/>
      <w:r w:rsidR="002C280D">
        <w:rPr>
          <w:color w:val="212529"/>
          <w:sz w:val="28"/>
          <w:szCs w:val="21"/>
        </w:rPr>
        <w:t xml:space="preserve"> БД, при последующем запуске я обращаюсь к БД и создаю виджеты, соответствующие ранее добавленным книгам, в тех категориях которые были.</w:t>
      </w:r>
    </w:p>
    <w:p w:rsidR="002C280D" w:rsidRDefault="002C280D" w:rsidP="00C57DA5">
      <w:pPr>
        <w:pStyle w:val="a3"/>
        <w:shd w:val="clear" w:color="auto" w:fill="FFFFFF"/>
        <w:spacing w:before="0" w:beforeAutospacing="0"/>
        <w:rPr>
          <w:color w:val="212529"/>
          <w:sz w:val="28"/>
          <w:szCs w:val="21"/>
        </w:rPr>
      </w:pPr>
      <w:r>
        <w:rPr>
          <w:color w:val="212529"/>
          <w:sz w:val="28"/>
          <w:szCs w:val="21"/>
        </w:rPr>
        <w:t>Каждый раз для чтения я создаю окно и отслеживаю для выделенного текста изменения шрифтов и размера, и выравнивание, соответственно динамично изменяю.</w:t>
      </w:r>
    </w:p>
    <w:p w:rsidR="00B96D4C" w:rsidRDefault="00B96D4C" w:rsidP="00C57DA5">
      <w:pPr>
        <w:pStyle w:val="a3"/>
        <w:shd w:val="clear" w:color="auto" w:fill="FFFFFF"/>
        <w:spacing w:before="0" w:beforeAutospacing="0"/>
        <w:rPr>
          <w:color w:val="212529"/>
          <w:sz w:val="28"/>
          <w:szCs w:val="21"/>
        </w:rPr>
      </w:pPr>
      <w:r>
        <w:rPr>
          <w:color w:val="212529"/>
          <w:sz w:val="28"/>
          <w:szCs w:val="21"/>
        </w:rPr>
        <w:t xml:space="preserve">Необходимые библиотеки </w:t>
      </w:r>
    </w:p>
    <w:p w:rsidR="00B96D4C" w:rsidRPr="001C52CC" w:rsidRDefault="00B96D4C" w:rsidP="00B96D4C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PyQt5==5.15.5</w:t>
      </w:r>
      <w:r>
        <w:rPr>
          <w:color w:val="A9B7C6"/>
        </w:rPr>
        <w:br/>
        <w:t>PyQt5-Qt5==5.15.2</w:t>
      </w:r>
      <w:r>
        <w:rPr>
          <w:color w:val="A9B7C6"/>
        </w:rPr>
        <w:br/>
        <w:t>PyQt5-sip==12.9.0</w:t>
      </w:r>
      <w:r>
        <w:rPr>
          <w:color w:val="A9B7C6"/>
        </w:rPr>
        <w:br/>
        <w:t>PyQt5-stubs==5.15.2.0</w:t>
      </w:r>
      <w:bookmarkStart w:id="0" w:name="_GoBack"/>
      <w:bookmarkEnd w:id="0"/>
    </w:p>
    <w:p w:rsidR="00B96D4C" w:rsidRDefault="00B96D4C" w:rsidP="00C57DA5">
      <w:pPr>
        <w:pStyle w:val="a3"/>
        <w:shd w:val="clear" w:color="auto" w:fill="FFFFFF"/>
        <w:spacing w:before="0" w:beforeAutospacing="0"/>
        <w:rPr>
          <w:color w:val="212529"/>
          <w:sz w:val="28"/>
          <w:szCs w:val="21"/>
        </w:rPr>
      </w:pPr>
    </w:p>
    <w:p w:rsidR="002C280D" w:rsidRDefault="002C280D" w:rsidP="00C57DA5">
      <w:pPr>
        <w:pStyle w:val="a3"/>
        <w:shd w:val="clear" w:color="auto" w:fill="FFFFFF"/>
        <w:spacing w:before="0" w:beforeAutospacing="0"/>
        <w:rPr>
          <w:color w:val="212529"/>
          <w:sz w:val="28"/>
          <w:szCs w:val="21"/>
        </w:rPr>
      </w:pPr>
      <w:r>
        <w:rPr>
          <w:color w:val="212529"/>
          <w:sz w:val="28"/>
          <w:szCs w:val="21"/>
        </w:rPr>
        <w:t xml:space="preserve">Основной интерфейс. </w:t>
      </w:r>
      <w:r>
        <w:rPr>
          <w:noProof/>
        </w:rPr>
        <w:drawing>
          <wp:inline distT="0" distB="0" distL="0" distR="0" wp14:anchorId="3694D81A" wp14:editId="05D9F11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0D" w:rsidRDefault="002C280D" w:rsidP="00C57DA5">
      <w:pPr>
        <w:pStyle w:val="a3"/>
        <w:shd w:val="clear" w:color="auto" w:fill="FFFFFF"/>
        <w:spacing w:before="0" w:beforeAutospacing="0"/>
        <w:rPr>
          <w:color w:val="212529"/>
          <w:sz w:val="28"/>
          <w:szCs w:val="21"/>
        </w:rPr>
      </w:pPr>
      <w:r>
        <w:rPr>
          <w:color w:val="212529"/>
          <w:sz w:val="28"/>
          <w:szCs w:val="21"/>
        </w:rPr>
        <w:t>Диалоговое окно</w:t>
      </w:r>
    </w:p>
    <w:p w:rsidR="002C280D" w:rsidRPr="00C57DA5" w:rsidRDefault="002C280D" w:rsidP="00C57DA5">
      <w:pPr>
        <w:pStyle w:val="a3"/>
        <w:shd w:val="clear" w:color="auto" w:fill="FFFFFF"/>
        <w:spacing w:before="0" w:beforeAutospacing="0"/>
        <w:rPr>
          <w:rFonts w:asciiTheme="minorHAnsi" w:hAnsiTheme="minorHAnsi"/>
          <w:color w:val="21252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2C7E915" wp14:editId="090C3AB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4" w:rsidRDefault="002C280D" w:rsidP="00801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виджета</w:t>
      </w:r>
      <w:proofErr w:type="spellEnd"/>
    </w:p>
    <w:p w:rsidR="002C280D" w:rsidRPr="003E33B4" w:rsidRDefault="002C280D" w:rsidP="00801F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2C1365" wp14:editId="7C8E605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4" w:rsidRDefault="002C280D">
      <w:pPr>
        <w:rPr>
          <w:rFonts w:ascii="Times New Roman" w:hAnsi="Times New Roman" w:cs="Times New Roman"/>
          <w:sz w:val="28"/>
        </w:rPr>
      </w:pPr>
      <w:r w:rsidRPr="002C280D">
        <w:rPr>
          <w:rFonts w:ascii="Times New Roman" w:hAnsi="Times New Roman" w:cs="Times New Roman"/>
          <w:sz w:val="28"/>
        </w:rPr>
        <w:t>Открытие окна по нажатию на кнопку</w:t>
      </w:r>
    </w:p>
    <w:p w:rsidR="002C280D" w:rsidRDefault="002C280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2423CB" wp14:editId="5D81507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0D" w:rsidRDefault="002C280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шрифта и размера</w:t>
      </w:r>
    </w:p>
    <w:p w:rsidR="002C280D" w:rsidRDefault="002C280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250197" wp14:editId="451FF9F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0D" w:rsidRDefault="002C280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6687D3" wp14:editId="7C8D879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20" w:rsidRDefault="009752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Выравнивание</w:t>
      </w:r>
    </w:p>
    <w:p w:rsidR="00975220" w:rsidRPr="002C280D" w:rsidRDefault="0097522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C2B94A" wp14:editId="62945DB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220" w:rsidRPr="002C28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D80E30"/>
    <w:multiLevelType w:val="multilevel"/>
    <w:tmpl w:val="DE44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F20A82"/>
    <w:multiLevelType w:val="multilevel"/>
    <w:tmpl w:val="9A24F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3B4"/>
    <w:rsid w:val="001C52CC"/>
    <w:rsid w:val="002C280D"/>
    <w:rsid w:val="003E33B4"/>
    <w:rsid w:val="0046610D"/>
    <w:rsid w:val="00792226"/>
    <w:rsid w:val="00801F38"/>
    <w:rsid w:val="00970088"/>
    <w:rsid w:val="00975220"/>
    <w:rsid w:val="00B96D4C"/>
    <w:rsid w:val="00C57DA5"/>
    <w:rsid w:val="00E2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B562A7-CECC-4087-912F-E54901FF7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E3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33B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C57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wd">
    <w:name w:val="kwd"/>
    <w:basedOn w:val="a0"/>
    <w:rsid w:val="00C57DA5"/>
  </w:style>
  <w:style w:type="character" w:customStyle="1" w:styleId="pun">
    <w:name w:val="pun"/>
    <w:basedOn w:val="a0"/>
    <w:rsid w:val="00C57DA5"/>
  </w:style>
  <w:style w:type="character" w:customStyle="1" w:styleId="pln">
    <w:name w:val="pln"/>
    <w:basedOn w:val="a0"/>
    <w:rsid w:val="00C57DA5"/>
  </w:style>
  <w:style w:type="character" w:customStyle="1" w:styleId="str">
    <w:name w:val="str"/>
    <w:basedOn w:val="a0"/>
    <w:rsid w:val="00C57DA5"/>
  </w:style>
  <w:style w:type="character" w:customStyle="1" w:styleId="com">
    <w:name w:val="com"/>
    <w:basedOn w:val="a0"/>
    <w:rsid w:val="00C57DA5"/>
  </w:style>
  <w:style w:type="character" w:customStyle="1" w:styleId="typ">
    <w:name w:val="typ"/>
    <w:basedOn w:val="a0"/>
    <w:rsid w:val="00C57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Шинкаренко</dc:creator>
  <cp:keywords/>
  <dc:description/>
  <cp:lastModifiedBy>Сергей Шинкаренко</cp:lastModifiedBy>
  <cp:revision>5</cp:revision>
  <dcterms:created xsi:type="dcterms:W3CDTF">2021-11-13T07:59:00Z</dcterms:created>
  <dcterms:modified xsi:type="dcterms:W3CDTF">2021-11-13T12:12:00Z</dcterms:modified>
</cp:coreProperties>
</file>