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CAA" w:rsidRDefault="004C3CAA" w:rsidP="004C3C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:rsidR="004C3CAA" w:rsidRDefault="004C3CAA" w:rsidP="004C3C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C3CAA" w:rsidRDefault="004C3CAA" w:rsidP="004C3C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C3CAA" w:rsidRPr="00943716" w:rsidRDefault="004C3CAA" w:rsidP="004C3C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Реляционная теория </w:t>
      </w:r>
      <w:r w:rsidR="007E5F95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большинстве случаев</w:t>
      </w:r>
      <w:r w:rsidR="007E5F95">
        <w:rPr>
          <w:rFonts w:ascii="Times New Roman" w:hAnsi="Times New Roman" w:cs="Times New Roman"/>
          <w:sz w:val="28"/>
          <w:szCs w:val="28"/>
        </w:rPr>
        <w:t xml:space="preserve"> </w:t>
      </w:r>
      <w:r w:rsidR="007E5F95">
        <w:rPr>
          <w:rFonts w:ascii="Times New Roman" w:hAnsi="Times New Roman" w:cs="Times New Roman"/>
          <w:sz w:val="28"/>
          <w:szCs w:val="28"/>
          <w:lang w:val="ru-RU"/>
        </w:rPr>
        <w:t>хороша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(за исключением тех случаев, в которых она </w:t>
      </w:r>
      <w:r w:rsidR="007E5F95">
        <w:rPr>
          <w:rFonts w:ascii="Times New Roman" w:hAnsi="Times New Roman" w:cs="Times New Roman"/>
          <w:sz w:val="28"/>
          <w:szCs w:val="28"/>
          <w:lang w:val="ru-RU"/>
        </w:rPr>
        <w:t>плоха</w:t>
      </w:r>
      <w:r w:rsidR="007E5F95">
        <w:rPr>
          <w:rFonts w:ascii="Times New Roman" w:hAnsi="Times New Roman" w:cs="Times New Roman"/>
          <w:sz w:val="28"/>
          <w:szCs w:val="28"/>
        </w:rPr>
        <w:t xml:space="preserve"> [2]</w:t>
      </w:r>
      <w:r>
        <w:rPr>
          <w:rFonts w:ascii="Times New Roman" w:hAnsi="Times New Roman" w:cs="Times New Roman"/>
          <w:sz w:val="28"/>
          <w:szCs w:val="28"/>
          <w:lang w:val="ru-RU"/>
        </w:rPr>
        <w:t>). Она основана</w:t>
      </w:r>
      <w:r w:rsidR="007E5F95">
        <w:rPr>
          <w:rFonts w:ascii="Times New Roman" w:hAnsi="Times New Roman" w:cs="Times New Roman"/>
          <w:sz w:val="28"/>
          <w:szCs w:val="28"/>
        </w:rPr>
        <w:t xml:space="preserve"> </w:t>
      </w:r>
      <w:r w:rsidR="007E5F95">
        <w:rPr>
          <w:rFonts w:ascii="Times New Roman" w:hAnsi="Times New Roman" w:cs="Times New Roman"/>
          <w:sz w:val="28"/>
          <w:szCs w:val="28"/>
        </w:rPr>
        <w:t>[3]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логике </w:t>
      </w:r>
      <w:r w:rsidR="007E5F95">
        <w:rPr>
          <w:rFonts w:ascii="Times New Roman" w:hAnsi="Times New Roman" w:cs="Times New Roman"/>
          <w:sz w:val="28"/>
          <w:szCs w:val="28"/>
          <w:lang w:val="ru-RU"/>
        </w:rPr>
        <w:t>предикатов</w:t>
      </w:r>
      <w:r w:rsidR="007E5F95">
        <w:rPr>
          <w:rFonts w:ascii="Times New Roman" w:hAnsi="Times New Roman" w:cs="Times New Roman"/>
          <w:sz w:val="28"/>
          <w:szCs w:val="28"/>
        </w:rPr>
        <w:t xml:space="preserve"> </w:t>
      </w:r>
      <w:r w:rsidR="007E5F95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Наша система также заимствует идеи из логики </w:t>
      </w:r>
      <w:r w:rsidR="007E5F95">
        <w:rPr>
          <w:rFonts w:ascii="Times New Roman" w:hAnsi="Times New Roman" w:cs="Times New Roman"/>
          <w:sz w:val="28"/>
          <w:szCs w:val="28"/>
          <w:lang w:val="ru-RU"/>
        </w:rPr>
        <w:t>предикатов</w:t>
      </w:r>
      <w:r>
        <w:rPr>
          <w:rFonts w:ascii="Times New Roman" w:hAnsi="Times New Roman" w:cs="Times New Roman"/>
          <w:sz w:val="28"/>
          <w:szCs w:val="28"/>
          <w:lang w:val="ru-RU"/>
        </w:rPr>
        <w:t>. Возможно, наша система тоже хороша.</w:t>
      </w:r>
      <w:bookmarkStart w:id="0" w:name="_GoBack"/>
      <w:bookmarkEnd w:id="0"/>
    </w:p>
    <w:p w:rsidR="004C3CAA" w:rsidRPr="00943716" w:rsidRDefault="004C3CAA" w:rsidP="004C3CA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3716">
        <w:rPr>
          <w:rFonts w:ascii="Times New Roman" w:hAnsi="Times New Roman" w:cs="Times New Roman"/>
          <w:sz w:val="28"/>
          <w:szCs w:val="28"/>
          <w:lang w:val="ru-RU"/>
        </w:rPr>
        <w:t xml:space="preserve">В данном курсовом проекте рассматривается разработка </w:t>
      </w:r>
      <w:r>
        <w:rPr>
          <w:rFonts w:ascii="Times New Roman" w:hAnsi="Times New Roman" w:cs="Times New Roman"/>
          <w:sz w:val="28"/>
          <w:szCs w:val="28"/>
          <w:lang w:val="ru-RU"/>
        </w:rPr>
        <w:t>компьютерной программы</w:t>
      </w:r>
      <w:r w:rsidRPr="0094371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ru-RU"/>
        </w:rPr>
        <w:t>долговременного хранения информации об объектах.</w:t>
      </w:r>
    </w:p>
    <w:p w:rsidR="004C3CAA" w:rsidRPr="00943716" w:rsidRDefault="004C3CAA" w:rsidP="004C3CA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3716">
        <w:rPr>
          <w:rFonts w:ascii="Times New Roman" w:hAnsi="Times New Roman" w:cs="Times New Roman"/>
          <w:sz w:val="28"/>
          <w:szCs w:val="28"/>
          <w:lang w:val="ru-RU"/>
        </w:rPr>
        <w:t xml:space="preserve">Темой курсового проекта является создание </w:t>
      </w:r>
      <w:r>
        <w:rPr>
          <w:rFonts w:ascii="Times New Roman" w:hAnsi="Times New Roman" w:cs="Times New Roman"/>
          <w:sz w:val="28"/>
          <w:szCs w:val="28"/>
          <w:lang w:val="ru-RU"/>
        </w:rPr>
        <w:t>сетевого приложение, которое позволит распределять товары по категориям</w:t>
      </w:r>
      <w:r w:rsidR="007E5F95">
        <w:rPr>
          <w:rFonts w:ascii="Times New Roman" w:hAnsi="Times New Roman" w:cs="Times New Roman"/>
          <w:sz w:val="28"/>
          <w:szCs w:val="28"/>
          <w:lang w:val="ru-RU"/>
        </w:rPr>
        <w:t xml:space="preserve">, концепция которых вдохновлена </w:t>
      </w:r>
      <w:r w:rsidR="007E5F95">
        <w:rPr>
          <w:rFonts w:ascii="Times New Roman" w:hAnsi="Times New Roman" w:cs="Times New Roman"/>
          <w:sz w:val="28"/>
          <w:szCs w:val="28"/>
        </w:rPr>
        <w:t>[5]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3CAA" w:rsidRPr="00943716" w:rsidRDefault="004C3CAA" w:rsidP="004C3CA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3716">
        <w:rPr>
          <w:rFonts w:ascii="Times New Roman" w:hAnsi="Times New Roman" w:cs="Times New Roman"/>
          <w:sz w:val="28"/>
          <w:szCs w:val="28"/>
          <w:lang w:val="ru-RU"/>
        </w:rPr>
        <w:t xml:space="preserve">Этот программный средство облегчает </w:t>
      </w:r>
      <w:r>
        <w:rPr>
          <w:rFonts w:ascii="Times New Roman" w:hAnsi="Times New Roman" w:cs="Times New Roman"/>
          <w:sz w:val="28"/>
          <w:szCs w:val="28"/>
          <w:lang w:val="ru-RU"/>
        </w:rPr>
        <w:t>сохранение информации о товарах</w:t>
      </w:r>
      <w:r w:rsidRPr="00943716">
        <w:rPr>
          <w:rFonts w:ascii="Times New Roman" w:hAnsi="Times New Roman" w:cs="Times New Roman"/>
          <w:sz w:val="28"/>
          <w:szCs w:val="28"/>
          <w:lang w:val="ru-RU"/>
        </w:rPr>
        <w:t xml:space="preserve"> путем компьютеризации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>, оказывает помощь в добавлении и</w:t>
      </w:r>
      <w:r w:rsidRPr="00943716">
        <w:rPr>
          <w:rFonts w:ascii="Times New Roman" w:hAnsi="Times New Roman" w:cs="Times New Roman"/>
          <w:sz w:val="28"/>
          <w:szCs w:val="28"/>
          <w:lang w:val="ru-RU"/>
        </w:rPr>
        <w:t xml:space="preserve"> продаж</w:t>
      </w:r>
      <w:r>
        <w:rPr>
          <w:rFonts w:ascii="Times New Roman" w:hAnsi="Times New Roman" w:cs="Times New Roman"/>
          <w:sz w:val="28"/>
          <w:szCs w:val="28"/>
          <w:lang w:val="ru-RU"/>
        </w:rPr>
        <w:t>е товаров.</w:t>
      </w:r>
    </w:p>
    <w:p w:rsidR="004C3CAA" w:rsidRDefault="004C3CAA" w:rsidP="004C3CA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Хотя непривлекательность и </w:t>
      </w:r>
      <w:r w:rsidR="007E5F95">
        <w:rPr>
          <w:rFonts w:ascii="Times New Roman" w:hAnsi="Times New Roman" w:cs="Times New Roman"/>
          <w:sz w:val="28"/>
          <w:szCs w:val="28"/>
          <w:lang w:val="ru-RU"/>
        </w:rPr>
        <w:t>непонятность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объектно-</w:t>
      </w:r>
      <w:r w:rsidR="007E5F95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риентированного подхода очевидна, программа все же написана, исходя из его концепций, так как мир объектно-ориентированного программирования предлагает программистам огромное множество готовых решений для малозатратного написания приложений, подобных нижеописанному.</w:t>
      </w:r>
    </w:p>
    <w:p w:rsidR="00D5358B" w:rsidRDefault="00D5358B"/>
    <w:sectPr w:rsidR="00D53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53D"/>
    <w:rsid w:val="004C3CAA"/>
    <w:rsid w:val="007E5F95"/>
    <w:rsid w:val="009B753D"/>
    <w:rsid w:val="00D5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9019D"/>
  <w15:chartTrackingRefBased/>
  <w15:docId w15:val="{E90C020D-73B6-439E-B829-23E8E3EE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C3CA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Yurchenko</dc:creator>
  <cp:keywords/>
  <dc:description/>
  <cp:lastModifiedBy>Nick Yurchenko</cp:lastModifiedBy>
  <cp:revision>2</cp:revision>
  <dcterms:created xsi:type="dcterms:W3CDTF">2016-12-25T19:38:00Z</dcterms:created>
  <dcterms:modified xsi:type="dcterms:W3CDTF">2016-12-25T19:53:00Z</dcterms:modified>
</cp:coreProperties>
</file>