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rduep1bab7q" w:id="0"/>
      <w:bookmarkEnd w:id="0"/>
      <w:r w:rsidDel="00000000" w:rsidR="00000000" w:rsidRPr="00000000">
        <w:rPr>
          <w:rFonts w:ascii="Lexend" w:cs="Lexend" w:eastAsia="Lexend" w:hAnsi="Lexend"/>
          <w:color w:val="666666"/>
          <w:sz w:val="50"/>
          <w:szCs w:val="50"/>
          <w:rtl w:val="0"/>
        </w:rPr>
        <w:t xml:space="preserve">Checklist</w:t>
      </w:r>
      <w:r w:rsidDel="00000000" w:rsidR="00000000" w:rsidRPr="00000000">
        <w:rPr>
          <w:rFonts w:ascii="Lexend" w:cs="Lexend" w:eastAsia="Lexend" w:hAnsi="Lexend"/>
          <w:b w:val="1"/>
          <w:bCs w:val="1"/>
          <w:sz w:val="64"/>
          <w:szCs w:val="64"/>
          <w:rtl w:val="0"/>
        </w:rPr>
        <w:br w:type="textWrapping"/>
        <w:t xml:space="preserve">Starter Kit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6f1t077skjzr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Repository Setup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Set up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starter-kits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repository structure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Create the backend-service template directory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Create the skeleton directory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Add all required starter files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f2sgtqopgs1j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Template Files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Add CI/CD workflow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Add required source/configuration files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platformMetadata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Record the template name and version for upgrade tracking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ms3kfh90j77v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Backstage Template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template.yaml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Define service information parameters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Define team/owner selection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Define database options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Define service port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Define repository location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Add template-fetching steps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Add conditional database configuration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Add infrastructure-claim generation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Add GitHub publishing step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Add Kubernetes namespace creation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Add Backstage catalog registration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Configure useful output links and next steps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wfuyg8ieibtx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Testing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Validate the template structure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Verify required metadata exists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Verify required skeleton files exist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Generate a test project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Run dependency installation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Run the project build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Run unit tests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Run linting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Verify the application starts successfully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Verify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endpoint responds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Fix all failures before publishing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hiha8j86kvrp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Publish to Backstage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Configure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BACKSTAGE_URL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Configure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BACKSTAGE_TOKEN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Configure required GitHub repository variables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Run the template publishing script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Confirm template validation succeeds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Confirm the template is registered in the Backstage catalog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Confirm the template appears in the portal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mafw09u5efwb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Create a Service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Open the Backstage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page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Select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Backend Service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Enter the service name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Select the owning team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Add a service description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Select the required database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Choose the repository location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Run the scaffolder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Confirm the GitHub repository is created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Confirm the Kubernetes namespace is created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Confirm the service is registered in the catalog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43myjqkz64vo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Validate the Generated Service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Clone the generated repository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Install dependencies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Build the service locally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Run tests locally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Run linting locally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Verify the Docker/container build succeeds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Verify the infrastructure claim exists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Verify the catalog metadata is valid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Start the local development environment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Confirm local development works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ikw2mdorohar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Final Verification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Deploy the service to the platform cluster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Push a code change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Observe the CI/CD pipeline execute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Confirm the pipeline completes successfully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Verify the service appears in the Backstage catalog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Confirm the full workflow works from template creation through deployment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