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BC" w:rsidRPr="0095257D" w:rsidRDefault="0095257D" w:rsidP="0095257D">
      <w:pPr>
        <w:jc w:val="center"/>
        <w:rPr>
          <w:b/>
          <w:color w:val="00B050"/>
          <w:sz w:val="72"/>
          <w:szCs w:val="72"/>
        </w:rPr>
      </w:pPr>
      <w:r w:rsidRPr="0095257D">
        <w:rPr>
          <w:noProof/>
          <w:sz w:val="72"/>
          <w:szCs w:val="7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4445</wp:posOffset>
            </wp:positionH>
            <wp:positionV relativeFrom="page">
              <wp:posOffset>1343025</wp:posOffset>
            </wp:positionV>
            <wp:extent cx="56102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ight>
            <wp:docPr id="2" name="Рисунок 2" descr="http://www.greenpeace.org/russia/Global/russia/image/2017/IMG_4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eenpeace.org/russia/Global/russia/image/2017/IMG_46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14BC" w:rsidRPr="0095257D">
        <w:rPr>
          <w:b/>
          <w:color w:val="00B050"/>
          <w:sz w:val="72"/>
          <w:szCs w:val="72"/>
        </w:rPr>
        <w:t>Лесные пожары в Сибири</w:t>
      </w:r>
    </w:p>
    <w:p w:rsidR="005D14BC" w:rsidRPr="0095257D" w:rsidRDefault="005D14BC" w:rsidP="0095257D">
      <w:pPr>
        <w:jc w:val="both"/>
        <w:rPr>
          <w:sz w:val="32"/>
          <w:szCs w:val="32"/>
        </w:rPr>
      </w:pPr>
      <w:r w:rsidRPr="0095257D">
        <w:rPr>
          <w:sz w:val="32"/>
          <w:szCs w:val="32"/>
        </w:rPr>
        <w:t xml:space="preserve">У нас каникулы, а в это время в </w:t>
      </w:r>
      <w:r w:rsidRPr="0095257D">
        <w:rPr>
          <w:color w:val="00B050"/>
          <w:sz w:val="32"/>
          <w:szCs w:val="32"/>
        </w:rPr>
        <w:t xml:space="preserve">Иркутской области </w:t>
      </w:r>
      <w:r w:rsidRPr="0095257D">
        <w:rPr>
          <w:sz w:val="32"/>
          <w:szCs w:val="32"/>
        </w:rPr>
        <w:t xml:space="preserve">и </w:t>
      </w:r>
      <w:r w:rsidRPr="0095257D">
        <w:rPr>
          <w:color w:val="00B050"/>
          <w:sz w:val="32"/>
          <w:szCs w:val="32"/>
        </w:rPr>
        <w:t xml:space="preserve">Красноярском крае </w:t>
      </w:r>
      <w:r w:rsidR="0095257D" w:rsidRPr="0095257D">
        <w:rPr>
          <w:sz w:val="32"/>
          <w:szCs w:val="32"/>
        </w:rPr>
        <w:t xml:space="preserve">(Сибирь) тайга </w:t>
      </w:r>
      <w:r w:rsidRPr="0095257D">
        <w:rPr>
          <w:b/>
          <w:color w:val="FF0000"/>
          <w:sz w:val="32"/>
          <w:szCs w:val="32"/>
        </w:rPr>
        <w:t>охвачена пожарам</w:t>
      </w:r>
      <w:r w:rsidR="00B44B35" w:rsidRPr="0095257D">
        <w:rPr>
          <w:b/>
          <w:color w:val="FF0000"/>
          <w:sz w:val="32"/>
          <w:szCs w:val="32"/>
        </w:rPr>
        <w:t>и</w:t>
      </w:r>
      <w:r w:rsidR="00B44B35" w:rsidRPr="0095257D">
        <w:rPr>
          <w:sz w:val="32"/>
          <w:szCs w:val="32"/>
        </w:rPr>
        <w:t>.</w:t>
      </w:r>
    </w:p>
    <w:p w:rsidR="00124221" w:rsidRPr="0095257D" w:rsidRDefault="005D14BC" w:rsidP="00EC2817">
      <w:pPr>
        <w:jc w:val="both"/>
        <w:rPr>
          <w:b/>
          <w:color w:val="00B050"/>
          <w:sz w:val="32"/>
          <w:szCs w:val="32"/>
        </w:rPr>
      </w:pPr>
      <w:r w:rsidRPr="0095257D">
        <w:rPr>
          <w:sz w:val="32"/>
          <w:szCs w:val="32"/>
        </w:rPr>
        <w:t>Всё началось с</w:t>
      </w:r>
      <w:r w:rsidR="0005117B">
        <w:rPr>
          <w:sz w:val="32"/>
          <w:szCs w:val="32"/>
        </w:rPr>
        <w:t xml:space="preserve"> поджогов травы</w:t>
      </w:r>
      <w:r w:rsidRPr="0095257D">
        <w:rPr>
          <w:sz w:val="32"/>
          <w:szCs w:val="32"/>
        </w:rPr>
        <w:t>.</w:t>
      </w:r>
      <w:r w:rsidR="00124221" w:rsidRPr="0095257D">
        <w:rPr>
          <w:b/>
          <w:i/>
          <w:color w:val="00B050"/>
          <w:sz w:val="32"/>
          <w:szCs w:val="32"/>
        </w:rPr>
        <w:t xml:space="preserve"> </w:t>
      </w:r>
      <w:r w:rsidRPr="0095257D">
        <w:rPr>
          <w:sz w:val="32"/>
          <w:szCs w:val="32"/>
        </w:rPr>
        <w:t>Огонь перекинулся на лес, приведя к сильнейшем</w:t>
      </w:r>
      <w:r w:rsidR="0005117B">
        <w:rPr>
          <w:sz w:val="32"/>
          <w:szCs w:val="32"/>
        </w:rPr>
        <w:t xml:space="preserve">у задымлению. </w:t>
      </w:r>
      <w:r w:rsidR="00D35048">
        <w:rPr>
          <w:sz w:val="32"/>
          <w:szCs w:val="32"/>
        </w:rPr>
        <w:t xml:space="preserve">Можете себе представить, какой ужас творился в лесу, наполненном редчайшими животными и растениями. </w:t>
      </w:r>
      <w:r w:rsidR="0005117B">
        <w:rPr>
          <w:sz w:val="32"/>
          <w:szCs w:val="32"/>
        </w:rPr>
        <w:t>П</w:t>
      </w:r>
      <w:r w:rsidR="004C5882" w:rsidRPr="0095257D">
        <w:rPr>
          <w:sz w:val="32"/>
          <w:szCs w:val="32"/>
        </w:rPr>
        <w:t xml:space="preserve">ожар распространился на </w:t>
      </w:r>
      <w:r w:rsidR="004C5882" w:rsidRPr="0095257D">
        <w:rPr>
          <w:color w:val="00B050"/>
          <w:sz w:val="32"/>
          <w:szCs w:val="32"/>
        </w:rPr>
        <w:t>300 тыс. га</w:t>
      </w:r>
      <w:r w:rsidR="004C5882" w:rsidRPr="0095257D">
        <w:rPr>
          <w:sz w:val="32"/>
          <w:szCs w:val="32"/>
        </w:rPr>
        <w:t>.</w:t>
      </w:r>
      <w:r w:rsidR="00124221" w:rsidRPr="0095257D">
        <w:rPr>
          <w:b/>
          <w:i/>
          <w:color w:val="00B050"/>
          <w:sz w:val="32"/>
          <w:szCs w:val="32"/>
        </w:rPr>
        <w:t xml:space="preserve"> </w:t>
      </w:r>
    </w:p>
    <w:p w:rsidR="00B104B5" w:rsidRPr="0095257D" w:rsidRDefault="004C5882" w:rsidP="00B44B35">
      <w:pPr>
        <w:jc w:val="both"/>
        <w:rPr>
          <w:sz w:val="32"/>
          <w:szCs w:val="32"/>
        </w:rPr>
      </w:pPr>
      <w:r w:rsidRPr="0095257D">
        <w:rPr>
          <w:sz w:val="32"/>
          <w:szCs w:val="32"/>
        </w:rPr>
        <w:t xml:space="preserve">Пострадали также и люди: </w:t>
      </w:r>
      <w:r w:rsidRPr="0095257D">
        <w:rPr>
          <w:color w:val="00B050"/>
          <w:sz w:val="32"/>
          <w:szCs w:val="32"/>
        </w:rPr>
        <w:t xml:space="preserve">10 семей </w:t>
      </w:r>
      <w:r w:rsidRPr="0095257D">
        <w:rPr>
          <w:sz w:val="32"/>
          <w:szCs w:val="32"/>
        </w:rPr>
        <w:t>лишились домов, а</w:t>
      </w:r>
      <w:r w:rsidRPr="0095257D">
        <w:rPr>
          <w:color w:val="00B050"/>
          <w:sz w:val="32"/>
          <w:szCs w:val="32"/>
        </w:rPr>
        <w:t xml:space="preserve"> 1,7 млн. человек </w:t>
      </w:r>
      <w:r w:rsidRPr="0095257D">
        <w:rPr>
          <w:sz w:val="32"/>
          <w:szCs w:val="32"/>
        </w:rPr>
        <w:t>оказались в опасной для здоровья зоне задымления.</w:t>
      </w:r>
    </w:p>
    <w:p w:rsidR="004C5882" w:rsidRPr="0095257D" w:rsidRDefault="004C5882" w:rsidP="00B44B35">
      <w:pPr>
        <w:jc w:val="both"/>
        <w:rPr>
          <w:sz w:val="32"/>
          <w:szCs w:val="32"/>
        </w:rPr>
      </w:pPr>
      <w:r w:rsidRPr="0095257D">
        <w:rPr>
          <w:sz w:val="32"/>
          <w:szCs w:val="32"/>
        </w:rPr>
        <w:t xml:space="preserve">Защитники природы потребовали от региональных властей активных действий, но режим чрезвычайной ситуации был введён лишь через </w:t>
      </w:r>
      <w:r w:rsidRPr="0095257D">
        <w:rPr>
          <w:color w:val="00B050"/>
          <w:sz w:val="32"/>
          <w:szCs w:val="32"/>
        </w:rPr>
        <w:t>2 дня</w:t>
      </w:r>
      <w:r w:rsidRPr="0095257D">
        <w:rPr>
          <w:sz w:val="32"/>
          <w:szCs w:val="32"/>
        </w:rPr>
        <w:t xml:space="preserve">, что </w:t>
      </w:r>
      <w:r w:rsidR="0095257D" w:rsidRPr="0095257D">
        <w:rPr>
          <w:sz w:val="32"/>
          <w:szCs w:val="32"/>
        </w:rPr>
        <w:t xml:space="preserve">дало стихии фору, в результате чего </w:t>
      </w:r>
      <w:r w:rsidRPr="0095257D">
        <w:rPr>
          <w:sz w:val="32"/>
          <w:szCs w:val="32"/>
        </w:rPr>
        <w:t>запылали торфяники.</w:t>
      </w:r>
    </w:p>
    <w:p w:rsidR="00660DDE" w:rsidRDefault="004C5882" w:rsidP="00B44B35">
      <w:pPr>
        <w:jc w:val="both"/>
        <w:rPr>
          <w:sz w:val="32"/>
          <w:szCs w:val="32"/>
        </w:rPr>
      </w:pPr>
      <w:r w:rsidRPr="0095257D">
        <w:rPr>
          <w:sz w:val="32"/>
          <w:szCs w:val="32"/>
        </w:rPr>
        <w:t>Эти события поднимают вопрос</w:t>
      </w:r>
      <w:r w:rsidR="00650D68" w:rsidRPr="0095257D">
        <w:rPr>
          <w:sz w:val="32"/>
          <w:szCs w:val="32"/>
        </w:rPr>
        <w:t xml:space="preserve"> об отно</w:t>
      </w:r>
      <w:r w:rsidR="00D35048">
        <w:rPr>
          <w:sz w:val="32"/>
          <w:szCs w:val="32"/>
        </w:rPr>
        <w:t xml:space="preserve">шении людей </w:t>
      </w:r>
      <w:r w:rsidR="00650D68" w:rsidRPr="0095257D">
        <w:rPr>
          <w:sz w:val="32"/>
          <w:szCs w:val="32"/>
        </w:rPr>
        <w:t xml:space="preserve">к проблемам окружающей среды и, что важнее, </w:t>
      </w:r>
      <w:r w:rsidR="00D35048">
        <w:rPr>
          <w:sz w:val="32"/>
          <w:szCs w:val="32"/>
        </w:rPr>
        <w:t xml:space="preserve">о том, что огромная экосистема может быть уничтожена в одну минуту, и для устранения </w:t>
      </w:r>
      <w:r w:rsidR="00650D68" w:rsidRPr="0095257D">
        <w:rPr>
          <w:sz w:val="32"/>
          <w:szCs w:val="32"/>
        </w:rPr>
        <w:t>последствий потребуется тяжелей</w:t>
      </w:r>
      <w:r w:rsidR="00660DDE">
        <w:rPr>
          <w:sz w:val="32"/>
          <w:szCs w:val="32"/>
        </w:rPr>
        <w:t xml:space="preserve">шая работа сотен людей. </w:t>
      </w:r>
    </w:p>
    <w:p w:rsidR="00660DDE" w:rsidRDefault="00660DDE" w:rsidP="00B44B35">
      <w:pPr>
        <w:jc w:val="both"/>
        <w:rPr>
          <w:sz w:val="32"/>
          <w:szCs w:val="32"/>
        </w:rPr>
      </w:pPr>
    </w:p>
    <w:p w:rsidR="00650D68" w:rsidRPr="0095257D" w:rsidRDefault="00660DDE" w:rsidP="00B44B35">
      <w:p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В</w:t>
      </w:r>
      <w:r w:rsidR="00650D68" w:rsidRPr="0095257D">
        <w:rPr>
          <w:sz w:val="32"/>
          <w:szCs w:val="32"/>
        </w:rPr>
        <w:t xml:space="preserve">от некоторые организации, борющиеся сейчас с огнём: </w:t>
      </w:r>
    </w:p>
    <w:p w:rsidR="004C5882" w:rsidRPr="0095257D" w:rsidRDefault="00650D68" w:rsidP="004511F9">
      <w:pPr>
        <w:rPr>
          <w:color w:val="00B050"/>
          <w:sz w:val="32"/>
          <w:szCs w:val="32"/>
        </w:rPr>
      </w:pPr>
      <w:r w:rsidRPr="0095257D">
        <w:rPr>
          <w:color w:val="00B050"/>
          <w:sz w:val="32"/>
          <w:szCs w:val="32"/>
        </w:rPr>
        <w:t>Отряд «15.08»</w:t>
      </w:r>
    </w:p>
    <w:p w:rsidR="00650D68" w:rsidRPr="0095257D" w:rsidRDefault="00650D68" w:rsidP="004511F9">
      <w:pPr>
        <w:rPr>
          <w:color w:val="00B050"/>
          <w:sz w:val="32"/>
          <w:szCs w:val="32"/>
        </w:rPr>
      </w:pPr>
      <w:r w:rsidRPr="0095257D">
        <w:rPr>
          <w:color w:val="00B050"/>
          <w:sz w:val="32"/>
          <w:szCs w:val="32"/>
        </w:rPr>
        <w:t>Добровольческий корпус Байкала</w:t>
      </w:r>
    </w:p>
    <w:p w:rsidR="00650D68" w:rsidRPr="0095257D" w:rsidRDefault="00650D68" w:rsidP="0095257D">
      <w:pPr>
        <w:jc w:val="both"/>
        <w:rPr>
          <w:sz w:val="32"/>
          <w:szCs w:val="32"/>
        </w:rPr>
      </w:pPr>
      <w:r w:rsidRPr="0095257D">
        <w:rPr>
          <w:sz w:val="32"/>
          <w:szCs w:val="32"/>
        </w:rPr>
        <w:t>Пожелаем им уд</w:t>
      </w:r>
      <w:r w:rsidR="00161878">
        <w:rPr>
          <w:sz w:val="32"/>
          <w:szCs w:val="32"/>
        </w:rPr>
        <w:t xml:space="preserve">ачи! </w:t>
      </w:r>
    </w:p>
    <w:sectPr w:rsidR="00650D68" w:rsidRPr="0095257D" w:rsidSect="0095257D">
      <w:pgSz w:w="11906" w:h="16838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5B" w:rsidRDefault="00C4305B" w:rsidP="005D14BC">
      <w:pPr>
        <w:spacing w:after="0" w:line="240" w:lineRule="auto"/>
      </w:pPr>
      <w:r>
        <w:separator/>
      </w:r>
    </w:p>
  </w:endnote>
  <w:endnote w:type="continuationSeparator" w:id="0">
    <w:p w:rsidR="00C4305B" w:rsidRDefault="00C4305B" w:rsidP="005D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5B" w:rsidRDefault="00C4305B" w:rsidP="005D14BC">
      <w:pPr>
        <w:spacing w:after="0" w:line="240" w:lineRule="auto"/>
      </w:pPr>
      <w:r>
        <w:separator/>
      </w:r>
    </w:p>
  </w:footnote>
  <w:footnote w:type="continuationSeparator" w:id="0">
    <w:p w:rsidR="00C4305B" w:rsidRDefault="00C4305B" w:rsidP="005D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tDSxNLYwNDI0MrNU0lEKTi0uzszPAykwrAUAFovwNCwAAAA="/>
  </w:docVars>
  <w:rsids>
    <w:rsidRoot w:val="0092304A"/>
    <w:rsid w:val="00032314"/>
    <w:rsid w:val="0005117B"/>
    <w:rsid w:val="00124221"/>
    <w:rsid w:val="00161878"/>
    <w:rsid w:val="00213EB7"/>
    <w:rsid w:val="002E18D1"/>
    <w:rsid w:val="003329AE"/>
    <w:rsid w:val="004511F9"/>
    <w:rsid w:val="004C5882"/>
    <w:rsid w:val="00516ACE"/>
    <w:rsid w:val="0054246A"/>
    <w:rsid w:val="005D14BC"/>
    <w:rsid w:val="005E32A6"/>
    <w:rsid w:val="00650D68"/>
    <w:rsid w:val="00660DDE"/>
    <w:rsid w:val="00675485"/>
    <w:rsid w:val="0067549E"/>
    <w:rsid w:val="007F39F0"/>
    <w:rsid w:val="0092304A"/>
    <w:rsid w:val="0095257D"/>
    <w:rsid w:val="00B104B5"/>
    <w:rsid w:val="00B44B35"/>
    <w:rsid w:val="00B62C67"/>
    <w:rsid w:val="00C02D8D"/>
    <w:rsid w:val="00C4305B"/>
    <w:rsid w:val="00C43806"/>
    <w:rsid w:val="00CC454D"/>
    <w:rsid w:val="00CD4FEB"/>
    <w:rsid w:val="00CD7CA2"/>
    <w:rsid w:val="00D35048"/>
    <w:rsid w:val="00EC2817"/>
    <w:rsid w:val="00EE1514"/>
    <w:rsid w:val="00F04D48"/>
    <w:rsid w:val="00F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23E8"/>
  <w15:docId w15:val="{A819D41D-4E1D-4AAB-A0D5-FE1F6EC0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2817"/>
  </w:style>
  <w:style w:type="paragraph" w:styleId="1">
    <w:name w:val="heading 1"/>
    <w:basedOn w:val="a"/>
    <w:link w:val="10"/>
    <w:uiPriority w:val="9"/>
    <w:qFormat/>
    <w:rsid w:val="00F04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D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04D48"/>
    <w:rPr>
      <w:color w:val="0000FF"/>
      <w:u w:val="single"/>
    </w:rPr>
  </w:style>
  <w:style w:type="character" w:customStyle="1" w:styleId="11">
    <w:name w:val="Строгий1"/>
    <w:basedOn w:val="a0"/>
    <w:rsid w:val="00F04D48"/>
  </w:style>
  <w:style w:type="character" w:customStyle="1" w:styleId="lgray">
    <w:name w:val="lgray"/>
    <w:basedOn w:val="a0"/>
    <w:rsid w:val="00F04D48"/>
  </w:style>
  <w:style w:type="character" w:customStyle="1" w:styleId="red">
    <w:name w:val="red"/>
    <w:basedOn w:val="a0"/>
    <w:rsid w:val="00F04D48"/>
  </w:style>
  <w:style w:type="character" w:customStyle="1" w:styleId="lblue">
    <w:name w:val="lblue"/>
    <w:basedOn w:val="a0"/>
    <w:rsid w:val="00F04D48"/>
  </w:style>
  <w:style w:type="character" w:customStyle="1" w:styleId="nobr">
    <w:name w:val="nobr"/>
    <w:basedOn w:val="a0"/>
    <w:rsid w:val="00F04D48"/>
  </w:style>
  <w:style w:type="paragraph" w:styleId="a4">
    <w:name w:val="Balloon Text"/>
    <w:basedOn w:val="a"/>
    <w:link w:val="a5"/>
    <w:uiPriority w:val="99"/>
    <w:semiHidden/>
    <w:unhideWhenUsed/>
    <w:rsid w:val="00CD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4FEB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5D14B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D14B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D14BC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5D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5D1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A4B8D-776D-4DC3-B051-DB97B4E3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2</cp:revision>
  <dcterms:created xsi:type="dcterms:W3CDTF">2017-05-02T18:28:00Z</dcterms:created>
  <dcterms:modified xsi:type="dcterms:W3CDTF">2017-05-02T18:28:00Z</dcterms:modified>
</cp:coreProperties>
</file>