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40BE0" w14:textId="77777777" w:rsidR="00E75FF1" w:rsidRPr="00724E56" w:rsidRDefault="00E75FF1" w:rsidP="00E75FF1">
      <w:pPr>
        <w:spacing w:before="120" w:after="120"/>
        <w:jc w:val="center"/>
        <w:rPr>
          <w:rFonts w:cs="Arial"/>
          <w:b/>
          <w:spacing w:val="60"/>
          <w:sz w:val="32"/>
          <w:szCs w:val="32"/>
          <w:lang w:val="en-GB"/>
        </w:rPr>
      </w:pPr>
      <w:r w:rsidRPr="00724E56">
        <w:rPr>
          <w:rFonts w:cs="Arial"/>
          <w:b/>
          <w:spacing w:val="60"/>
          <w:sz w:val="32"/>
          <w:szCs w:val="32"/>
          <w:lang w:val="en-GB"/>
        </w:rPr>
        <w:t>Privacy Policy</w:t>
      </w:r>
    </w:p>
    <w:p w14:paraId="57187886" w14:textId="77777777" w:rsidR="00E75FF1" w:rsidRPr="00724E56" w:rsidRDefault="00E75FF1" w:rsidP="00E75FF1">
      <w:pPr>
        <w:jc w:val="center"/>
        <w:rPr>
          <w:rFonts w:cs="Arial"/>
          <w:lang w:val="en-GB"/>
        </w:rPr>
      </w:pPr>
    </w:p>
    <w:p w14:paraId="0685F91C" w14:textId="12963B68" w:rsidR="00FF1DDB" w:rsidRPr="00724E56" w:rsidRDefault="00E75FF1" w:rsidP="009A60D6">
      <w:pPr>
        <w:jc w:val="center"/>
        <w:rPr>
          <w:rFonts w:cs="Arial"/>
          <w:lang w:val="en-GB"/>
        </w:rPr>
      </w:pPr>
      <w:r w:rsidRPr="00724E56">
        <w:rPr>
          <w:rFonts w:cs="Arial"/>
          <w:lang w:val="en-GB"/>
        </w:rPr>
        <w:t>Last updated:</w:t>
      </w:r>
      <w:r w:rsidR="004F6EC8" w:rsidRPr="00724E56">
        <w:rPr>
          <w:rFonts w:cs="Arial"/>
          <w:lang w:val="en-GB"/>
        </w:rPr>
        <w:t xml:space="preserve"> 14 </w:t>
      </w:r>
      <w:r w:rsidR="006F44B0" w:rsidRPr="00724E56">
        <w:rPr>
          <w:rFonts w:cs="Arial"/>
          <w:lang w:val="en-GB"/>
        </w:rPr>
        <w:t>August 2026</w:t>
      </w:r>
    </w:p>
    <w:p w14:paraId="01D00482" w14:textId="099EBAAC" w:rsidR="00E75FF1" w:rsidRPr="009A60D6" w:rsidRDefault="00E75FF1" w:rsidP="00C1319E">
      <w:pPr>
        <w:pStyle w:val="berschrift1"/>
        <w:pageBreakBefore w:val="0"/>
        <w:numPr>
          <w:ilvl w:val="0"/>
          <w:numId w:val="3"/>
        </w:numPr>
        <w:spacing w:before="240" w:after="120"/>
        <w:ind w:left="567" w:hanging="567"/>
        <w:rPr>
          <w:rFonts w:cs="Arial"/>
          <w:b w:val="0"/>
          <w:sz w:val="24"/>
          <w:szCs w:val="24"/>
        </w:rPr>
      </w:pPr>
      <w:r w:rsidRPr="006F44B0">
        <w:rPr>
          <w:rFonts w:cs="Arial"/>
          <w:sz w:val="24"/>
          <w:szCs w:val="24"/>
        </w:rPr>
        <w:t xml:space="preserve">General Information </w:t>
      </w:r>
    </w:p>
    <w:p w14:paraId="244991EC" w14:textId="77777777" w:rsidR="00E75FF1" w:rsidRPr="006F44B0" w:rsidRDefault="00E75FF1" w:rsidP="00E75FF1">
      <w:pPr>
        <w:widowControl w:val="0"/>
        <w:autoSpaceDE w:val="0"/>
        <w:autoSpaceDN w:val="0"/>
        <w:adjustRightInd w:val="0"/>
        <w:ind w:left="567"/>
        <w:jc w:val="both"/>
        <w:rPr>
          <w:rFonts w:cs="Arial"/>
          <w:bCs/>
          <w:u w:val="single"/>
        </w:rPr>
      </w:pPr>
      <w:r w:rsidRPr="006F44B0">
        <w:rPr>
          <w:rFonts w:cs="Arial"/>
          <w:bCs/>
          <w:u w:val="single"/>
        </w:rPr>
        <w:t>We respect your privacy</w:t>
      </w:r>
    </w:p>
    <w:p w14:paraId="356FC209" w14:textId="77777777" w:rsidR="00E75FF1" w:rsidRPr="006F44B0" w:rsidRDefault="00E75FF1" w:rsidP="00E75FF1">
      <w:pPr>
        <w:widowControl w:val="0"/>
        <w:autoSpaceDE w:val="0"/>
        <w:autoSpaceDN w:val="0"/>
        <w:adjustRightInd w:val="0"/>
        <w:ind w:left="567"/>
        <w:jc w:val="both"/>
        <w:rPr>
          <w:rFonts w:cs="Arial"/>
          <w:bCs/>
          <w:u w:val="single"/>
        </w:rPr>
      </w:pPr>
    </w:p>
    <w:p w14:paraId="1B739FB3" w14:textId="77777777" w:rsidR="00E75FF1" w:rsidRPr="00724E56" w:rsidRDefault="00E75FF1" w:rsidP="00E75FF1">
      <w:pPr>
        <w:widowControl w:val="0"/>
        <w:autoSpaceDE w:val="0"/>
        <w:autoSpaceDN w:val="0"/>
        <w:adjustRightInd w:val="0"/>
        <w:ind w:left="567"/>
        <w:jc w:val="both"/>
        <w:rPr>
          <w:rFonts w:cs="Arial"/>
          <w:lang w:val="en-GB"/>
        </w:rPr>
      </w:pPr>
      <w:r w:rsidRPr="00724E56">
        <w:rPr>
          <w:rFonts w:cs="Arial"/>
          <w:lang w:val="en-GB"/>
        </w:rPr>
        <w:t>The protection of your personal data is very important to us. Accordingly, we treat your personal data confidentially and in accordance with statutory data protection regulations and the following privacy policy.</w:t>
      </w:r>
    </w:p>
    <w:p w14:paraId="3DC253FE" w14:textId="77777777" w:rsidR="00E75FF1" w:rsidRPr="00724E56" w:rsidRDefault="00E75FF1" w:rsidP="00E75FF1">
      <w:pPr>
        <w:widowControl w:val="0"/>
        <w:autoSpaceDE w:val="0"/>
        <w:autoSpaceDN w:val="0"/>
        <w:adjustRightInd w:val="0"/>
        <w:ind w:left="567"/>
        <w:jc w:val="both"/>
        <w:rPr>
          <w:rFonts w:cs="Arial"/>
          <w:lang w:val="en-GB"/>
        </w:rPr>
      </w:pPr>
    </w:p>
    <w:p w14:paraId="631D196D" w14:textId="77777777" w:rsidR="00E75FF1" w:rsidRPr="00724E56" w:rsidRDefault="00E75FF1" w:rsidP="00E75FF1">
      <w:pPr>
        <w:widowControl w:val="0"/>
        <w:autoSpaceDE w:val="0"/>
        <w:autoSpaceDN w:val="0"/>
        <w:adjustRightInd w:val="0"/>
        <w:ind w:left="567"/>
        <w:jc w:val="both"/>
        <w:rPr>
          <w:rFonts w:cs="Arial"/>
          <w:bCs/>
          <w:u w:val="single"/>
          <w:lang w:val="en-GB"/>
        </w:rPr>
      </w:pPr>
      <w:r w:rsidRPr="00724E56">
        <w:rPr>
          <w:rFonts w:cs="Arial"/>
          <w:u w:val="single"/>
          <w:lang w:val="en-GB"/>
        </w:rPr>
        <w:t>What this covers</w:t>
      </w:r>
    </w:p>
    <w:p w14:paraId="6E6568D9" w14:textId="77777777" w:rsidR="00E75FF1" w:rsidRPr="00724E56" w:rsidRDefault="00E75FF1" w:rsidP="00E75FF1">
      <w:pPr>
        <w:widowControl w:val="0"/>
        <w:autoSpaceDE w:val="0"/>
        <w:autoSpaceDN w:val="0"/>
        <w:adjustRightInd w:val="0"/>
        <w:ind w:left="567"/>
        <w:jc w:val="both"/>
        <w:rPr>
          <w:rFonts w:cs="Arial"/>
          <w:bCs/>
          <w:lang w:val="en-GB"/>
        </w:rPr>
      </w:pPr>
    </w:p>
    <w:p w14:paraId="43744F82" w14:textId="77777777" w:rsidR="00E75FF1" w:rsidRPr="00724E56" w:rsidRDefault="00E75FF1" w:rsidP="00E75FF1">
      <w:pPr>
        <w:widowControl w:val="0"/>
        <w:autoSpaceDE w:val="0"/>
        <w:autoSpaceDN w:val="0"/>
        <w:adjustRightInd w:val="0"/>
        <w:ind w:left="567"/>
        <w:jc w:val="both"/>
        <w:rPr>
          <w:rFonts w:cs="Arial"/>
          <w:bCs/>
          <w:lang w:val="en-GB"/>
        </w:rPr>
      </w:pPr>
      <w:r w:rsidRPr="00724E56">
        <w:rPr>
          <w:rFonts w:cs="Arial"/>
          <w:bCs/>
          <w:lang w:val="en-GB"/>
        </w:rPr>
        <w:t xml:space="preserve">This privacy policy describes how we process personal data and what rights you have. </w:t>
      </w:r>
    </w:p>
    <w:p w14:paraId="601AFFAC" w14:textId="77777777" w:rsidR="00E75FF1" w:rsidRPr="00724E56" w:rsidRDefault="00E75FF1" w:rsidP="00E75FF1">
      <w:pPr>
        <w:widowControl w:val="0"/>
        <w:autoSpaceDE w:val="0"/>
        <w:autoSpaceDN w:val="0"/>
        <w:adjustRightInd w:val="0"/>
        <w:ind w:left="567"/>
        <w:jc w:val="both"/>
        <w:rPr>
          <w:rFonts w:cs="Arial"/>
          <w:bCs/>
          <w:lang w:val="en-GB"/>
        </w:rPr>
      </w:pPr>
    </w:p>
    <w:p w14:paraId="06CF5456" w14:textId="77777777" w:rsidR="00E75FF1" w:rsidRPr="00724E56" w:rsidRDefault="00E75FF1" w:rsidP="00E75FF1">
      <w:pPr>
        <w:widowControl w:val="0"/>
        <w:autoSpaceDE w:val="0"/>
        <w:autoSpaceDN w:val="0"/>
        <w:adjustRightInd w:val="0"/>
        <w:ind w:left="567"/>
        <w:jc w:val="both"/>
        <w:rPr>
          <w:rFonts w:cs="Arial"/>
          <w:bCs/>
          <w:lang w:val="en-GB"/>
        </w:rPr>
      </w:pPr>
      <w:r w:rsidRPr="00724E56">
        <w:rPr>
          <w:rFonts w:cs="Arial"/>
          <w:bCs/>
          <w:lang w:val="en-GB"/>
        </w:rPr>
        <w:t>Personal data is data that allows direct or indirect identification of you as an individual. The processing of such data refers to any handling of the data, such as the collection, storage, use or deletion of personal data.</w:t>
      </w:r>
    </w:p>
    <w:p w14:paraId="5AE31B77" w14:textId="77777777" w:rsidR="00E75FF1" w:rsidRPr="00724E56" w:rsidRDefault="00E75FF1" w:rsidP="00E75FF1">
      <w:pPr>
        <w:widowControl w:val="0"/>
        <w:autoSpaceDE w:val="0"/>
        <w:autoSpaceDN w:val="0"/>
        <w:adjustRightInd w:val="0"/>
        <w:ind w:left="567"/>
        <w:jc w:val="both"/>
        <w:rPr>
          <w:rFonts w:cs="Arial"/>
          <w:bCs/>
          <w:lang w:val="en-GB"/>
        </w:rPr>
      </w:pPr>
    </w:p>
    <w:p w14:paraId="55A19539" w14:textId="77777777" w:rsidR="00E75FF1" w:rsidRPr="00724E56" w:rsidRDefault="00E75FF1" w:rsidP="00E75FF1">
      <w:pPr>
        <w:widowControl w:val="0"/>
        <w:autoSpaceDE w:val="0"/>
        <w:autoSpaceDN w:val="0"/>
        <w:adjustRightInd w:val="0"/>
        <w:ind w:left="567"/>
        <w:jc w:val="both"/>
        <w:rPr>
          <w:rFonts w:cs="Arial"/>
          <w:bCs/>
          <w:u w:val="single"/>
          <w:lang w:val="en-GB"/>
        </w:rPr>
      </w:pPr>
      <w:r w:rsidRPr="00724E56">
        <w:rPr>
          <w:rFonts w:cs="Arial"/>
          <w:bCs/>
          <w:u w:val="single"/>
          <w:lang w:val="en-GB"/>
        </w:rPr>
        <w:t>Data controller</w:t>
      </w:r>
    </w:p>
    <w:p w14:paraId="32E68240" w14:textId="77777777" w:rsidR="00E75FF1" w:rsidRPr="00724E56" w:rsidRDefault="00E75FF1" w:rsidP="00E75FF1">
      <w:pPr>
        <w:widowControl w:val="0"/>
        <w:autoSpaceDE w:val="0"/>
        <w:autoSpaceDN w:val="0"/>
        <w:adjustRightInd w:val="0"/>
        <w:ind w:left="567"/>
        <w:jc w:val="both"/>
        <w:rPr>
          <w:rFonts w:cs="Arial"/>
          <w:bCs/>
          <w:lang w:val="en-GB"/>
        </w:rPr>
      </w:pPr>
    </w:p>
    <w:p w14:paraId="501FA339" w14:textId="77777777" w:rsidR="00E75FF1" w:rsidRPr="00724E56" w:rsidRDefault="00E75FF1" w:rsidP="00E75FF1">
      <w:pPr>
        <w:widowControl w:val="0"/>
        <w:autoSpaceDE w:val="0"/>
        <w:autoSpaceDN w:val="0"/>
        <w:adjustRightInd w:val="0"/>
        <w:ind w:left="567"/>
        <w:jc w:val="both"/>
        <w:rPr>
          <w:rFonts w:cs="Arial"/>
          <w:bCs/>
          <w:lang w:val="en-GB"/>
        </w:rPr>
      </w:pPr>
      <w:r w:rsidRPr="00724E56">
        <w:rPr>
          <w:rFonts w:cs="Arial"/>
          <w:bCs/>
          <w:lang w:val="en-GB"/>
        </w:rPr>
        <w:t>As the data controller responsible for processing your personal data, we are happy to assist you with any questions, suggestions or complaints via the following contact details:</w:t>
      </w:r>
    </w:p>
    <w:p w14:paraId="68C5909B" w14:textId="77777777" w:rsidR="00E75FF1" w:rsidRPr="00724E56" w:rsidRDefault="00E75FF1" w:rsidP="00E75FF1">
      <w:pPr>
        <w:widowControl w:val="0"/>
        <w:autoSpaceDE w:val="0"/>
        <w:autoSpaceDN w:val="0"/>
        <w:adjustRightInd w:val="0"/>
        <w:ind w:left="567"/>
        <w:jc w:val="both"/>
        <w:rPr>
          <w:rFonts w:cs="Arial"/>
          <w:bCs/>
          <w:lang w:val="en-GB"/>
        </w:rPr>
      </w:pPr>
    </w:p>
    <w:p w14:paraId="7E496E69" w14:textId="3BF2EE22" w:rsidR="00E75FF1" w:rsidRPr="00724E56" w:rsidRDefault="006F44B0" w:rsidP="00E75FF1">
      <w:pPr>
        <w:jc w:val="center"/>
        <w:rPr>
          <w:rFonts w:cs="Arial"/>
          <w:b/>
          <w:bCs/>
          <w:lang w:val="en-GB"/>
        </w:rPr>
      </w:pPr>
      <w:r w:rsidRPr="00724E56">
        <w:rPr>
          <w:rFonts w:cs="Arial"/>
          <w:b/>
          <w:bCs/>
          <w:lang w:val="en-GB"/>
        </w:rPr>
        <w:t>Poor.dev GmbH</w:t>
      </w:r>
    </w:p>
    <w:p w14:paraId="14D035D1" w14:textId="47AD7CF8" w:rsidR="006F44B0" w:rsidRPr="00724E56" w:rsidRDefault="006F44B0" w:rsidP="00E75FF1">
      <w:pPr>
        <w:jc w:val="center"/>
        <w:rPr>
          <w:rFonts w:cs="Arial"/>
          <w:lang w:val="en-GB"/>
        </w:rPr>
      </w:pPr>
      <w:r w:rsidRPr="00724E56">
        <w:rPr>
          <w:rFonts w:cs="Arial"/>
          <w:lang w:val="en-GB"/>
        </w:rPr>
        <w:t>Ulrichgasse 2/30</w:t>
      </w:r>
    </w:p>
    <w:p w14:paraId="49FD2512" w14:textId="2A1142B0" w:rsidR="006F44B0" w:rsidRPr="00724E56" w:rsidRDefault="006F44B0" w:rsidP="00E75FF1">
      <w:pPr>
        <w:jc w:val="center"/>
        <w:rPr>
          <w:rFonts w:cs="Arial"/>
          <w:lang w:val="en-GB"/>
        </w:rPr>
      </w:pPr>
      <w:r w:rsidRPr="00724E56">
        <w:rPr>
          <w:rFonts w:cs="Arial"/>
          <w:lang w:val="en-GB"/>
        </w:rPr>
        <w:t>1020 Vienna</w:t>
      </w:r>
    </w:p>
    <w:p w14:paraId="3B05ABFE" w14:textId="77777777" w:rsidR="00E75FF1" w:rsidRPr="00724E56" w:rsidRDefault="00E75FF1" w:rsidP="00E75FF1">
      <w:pPr>
        <w:jc w:val="center"/>
        <w:rPr>
          <w:rFonts w:cs="Arial"/>
          <w:lang w:val="en-GB"/>
        </w:rPr>
      </w:pPr>
      <w:r w:rsidRPr="00724E56">
        <w:rPr>
          <w:rFonts w:cs="Arial"/>
          <w:lang w:val="en-GB"/>
        </w:rPr>
        <w:t xml:space="preserve">Email: </w:t>
      </w:r>
      <w:r w:rsidRPr="00724E56">
        <w:rPr>
          <w:rFonts w:cs="Arial"/>
          <w:highlight w:val="yellow"/>
          <w:lang w:val="en-GB"/>
        </w:rPr>
        <w:t>XXX</w:t>
      </w:r>
    </w:p>
    <w:p w14:paraId="63A4072A" w14:textId="77777777" w:rsidR="00E75FF1" w:rsidRPr="006F44B0" w:rsidRDefault="00E75FF1" w:rsidP="00E75FF1">
      <w:pPr>
        <w:jc w:val="center"/>
        <w:rPr>
          <w:rFonts w:cs="Arial"/>
        </w:rPr>
      </w:pPr>
      <w:r w:rsidRPr="006F44B0">
        <w:rPr>
          <w:rFonts w:cs="Arial"/>
        </w:rPr>
        <w:t xml:space="preserve">Telephone: </w:t>
      </w:r>
      <w:r w:rsidRPr="006F44B0">
        <w:rPr>
          <w:rFonts w:cs="Arial"/>
          <w:highlight w:val="yellow"/>
        </w:rPr>
        <w:t>XXX</w:t>
      </w:r>
    </w:p>
    <w:p w14:paraId="7F2F3DC1" w14:textId="77777777" w:rsidR="00FF1DDB" w:rsidRPr="006F44B0" w:rsidRDefault="00FF1DDB">
      <w:pPr>
        <w:spacing w:line="240" w:lineRule="auto"/>
        <w:rPr>
          <w:rFonts w:cs="Arial"/>
        </w:rPr>
      </w:pPr>
    </w:p>
    <w:p w14:paraId="48B83E05" w14:textId="4B5E5EFF" w:rsidR="006F44B0" w:rsidRPr="00724E56" w:rsidRDefault="00D60814" w:rsidP="00D60814">
      <w:pPr>
        <w:pStyle w:val="Listenabsatz"/>
        <w:numPr>
          <w:ilvl w:val="0"/>
          <w:numId w:val="3"/>
        </w:numPr>
        <w:ind w:left="567" w:hanging="567"/>
        <w:rPr>
          <w:b/>
          <w:lang w:val="en-GB"/>
        </w:rPr>
      </w:pPr>
      <w:r w:rsidRPr="00724E56">
        <w:rPr>
          <w:b/>
          <w:lang w:val="en-GB"/>
        </w:rPr>
        <w:t xml:space="preserve">Visits to the landing page </w:t>
      </w:r>
      <w:r w:rsidR="00BA3F44" w:rsidRPr="00724E56">
        <w:rPr>
          <w:b/>
          <w:lang w:val="en-GB"/>
        </w:rPr>
        <w:t>(server logs)</w:t>
      </w:r>
    </w:p>
    <w:p w14:paraId="57577DE1" w14:textId="77777777" w:rsidR="006F44B0" w:rsidRPr="00724E56" w:rsidRDefault="006F44B0" w:rsidP="00D60814">
      <w:pPr>
        <w:widowControl w:val="0"/>
        <w:autoSpaceDE w:val="0"/>
        <w:autoSpaceDN w:val="0"/>
        <w:adjustRightInd w:val="0"/>
        <w:jc w:val="both"/>
        <w:rPr>
          <w:rFonts w:cs="Arial"/>
          <w:bCs/>
          <w:lang w:val="en-GB"/>
        </w:rPr>
      </w:pPr>
    </w:p>
    <w:p w14:paraId="5285037E" w14:textId="77777777" w:rsidR="006F44B0" w:rsidRPr="00724E56" w:rsidRDefault="006F44B0" w:rsidP="006F44B0">
      <w:pPr>
        <w:widowControl w:val="0"/>
        <w:autoSpaceDE w:val="0"/>
        <w:autoSpaceDN w:val="0"/>
        <w:adjustRightInd w:val="0"/>
        <w:ind w:left="567"/>
        <w:jc w:val="both"/>
        <w:rPr>
          <w:rFonts w:cs="Arial"/>
          <w:bCs/>
          <w:lang w:val="en-GB"/>
        </w:rPr>
      </w:pPr>
      <w:r w:rsidRPr="00724E56">
        <w:rPr>
          <w:rFonts w:cs="Arial"/>
          <w:bCs/>
          <w:lang w:val="en-GB"/>
        </w:rPr>
        <w:t>When you visit our website, the web server collects usage data (known as server logs). The collection of this data is necessary to technically enable the connection to our server and the use of the website. This data is also used to defend against and analyse attacks.</w:t>
      </w:r>
    </w:p>
    <w:p w14:paraId="53E3E20C" w14:textId="77777777" w:rsidR="006F44B0" w:rsidRPr="00724E56" w:rsidRDefault="006F44B0" w:rsidP="006F44B0">
      <w:pPr>
        <w:widowControl w:val="0"/>
        <w:autoSpaceDE w:val="0"/>
        <w:autoSpaceDN w:val="0"/>
        <w:adjustRightInd w:val="0"/>
        <w:ind w:left="567"/>
        <w:jc w:val="both"/>
        <w:rPr>
          <w:rFonts w:cs="Arial"/>
          <w:bCs/>
          <w:lang w:val="en-GB"/>
        </w:rPr>
      </w:pPr>
    </w:p>
    <w:p w14:paraId="6863C810" w14:textId="77777777" w:rsidR="006F44B0" w:rsidRPr="00724E56" w:rsidRDefault="006F44B0" w:rsidP="006F44B0">
      <w:pPr>
        <w:widowControl w:val="0"/>
        <w:autoSpaceDE w:val="0"/>
        <w:autoSpaceDN w:val="0"/>
        <w:adjustRightInd w:val="0"/>
        <w:ind w:left="567"/>
        <w:jc w:val="both"/>
        <w:rPr>
          <w:rFonts w:cs="Arial"/>
          <w:bCs/>
          <w:lang w:val="en-GB"/>
        </w:rPr>
      </w:pPr>
      <w:bookmarkStart w:id="0" w:name="_Hlk130200005"/>
      <w:r w:rsidRPr="00724E56">
        <w:rPr>
          <w:rFonts w:cs="Arial"/>
          <w:bCs/>
          <w:lang w:val="en-GB"/>
        </w:rPr>
        <w:t xml:space="preserve">The following data is collected in the server logs: </w:t>
      </w:r>
    </w:p>
    <w:p w14:paraId="56FF089E"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t>IP address of the device used to access our website;</w:t>
      </w:r>
    </w:p>
    <w:p w14:paraId="10FA8A71"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t xml:space="preserve">Identification data of the browser and operating system used; </w:t>
      </w:r>
    </w:p>
    <w:p w14:paraId="769DB9E2"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t>Date, time and duration of the visit;</w:t>
      </w:r>
    </w:p>
    <w:p w14:paraId="0EC8729F" w14:textId="50E6DE39" w:rsidR="00BA3F44" w:rsidRPr="006F44B0" w:rsidRDefault="00BA3F44" w:rsidP="006F44B0">
      <w:pPr>
        <w:widowControl w:val="0"/>
        <w:numPr>
          <w:ilvl w:val="0"/>
          <w:numId w:val="2"/>
        </w:numPr>
        <w:autoSpaceDE w:val="0"/>
        <w:autoSpaceDN w:val="0"/>
        <w:adjustRightInd w:val="0"/>
        <w:jc w:val="both"/>
        <w:rPr>
          <w:rFonts w:cs="Arial"/>
          <w:bCs/>
        </w:rPr>
      </w:pPr>
      <w:r w:rsidRPr="00BA3F44">
        <w:rPr>
          <w:rFonts w:cs="Arial"/>
          <w:bCs/>
        </w:rPr>
        <w:t>the HTTP status code</w:t>
      </w:r>
    </w:p>
    <w:p w14:paraId="1BF11315"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t>Name of the files or information accessed;</w:t>
      </w:r>
    </w:p>
    <w:p w14:paraId="0A75C966" w14:textId="77777777" w:rsidR="006F44B0" w:rsidRPr="006F44B0" w:rsidRDefault="006F44B0" w:rsidP="006F44B0">
      <w:pPr>
        <w:widowControl w:val="0"/>
        <w:numPr>
          <w:ilvl w:val="0"/>
          <w:numId w:val="2"/>
        </w:numPr>
        <w:autoSpaceDE w:val="0"/>
        <w:autoSpaceDN w:val="0"/>
        <w:adjustRightInd w:val="0"/>
        <w:jc w:val="both"/>
        <w:rPr>
          <w:rFonts w:cs="Arial"/>
          <w:bCs/>
        </w:rPr>
      </w:pPr>
      <w:r w:rsidRPr="006F44B0">
        <w:rPr>
          <w:rFonts w:cs="Arial"/>
          <w:bCs/>
        </w:rPr>
        <w:t>Amount of data transferred;</w:t>
      </w:r>
    </w:p>
    <w:p w14:paraId="63BC0D71"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t>A notification as to whether the request was successful;</w:t>
      </w:r>
    </w:p>
    <w:p w14:paraId="405C9B84"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t>Internet addresses of the websites via which our website is accessed;</w:t>
      </w:r>
    </w:p>
    <w:p w14:paraId="3BC6ED45" w14:textId="77777777" w:rsidR="006F44B0" w:rsidRPr="00724E56" w:rsidRDefault="006F44B0" w:rsidP="006F44B0">
      <w:pPr>
        <w:widowControl w:val="0"/>
        <w:numPr>
          <w:ilvl w:val="0"/>
          <w:numId w:val="2"/>
        </w:numPr>
        <w:autoSpaceDE w:val="0"/>
        <w:autoSpaceDN w:val="0"/>
        <w:adjustRightInd w:val="0"/>
        <w:jc w:val="both"/>
        <w:rPr>
          <w:rFonts w:cs="Arial"/>
          <w:bCs/>
          <w:lang w:val="en-GB"/>
        </w:rPr>
      </w:pPr>
      <w:r w:rsidRPr="00724E56">
        <w:rPr>
          <w:rFonts w:cs="Arial"/>
          <w:bCs/>
          <w:lang w:val="en-GB"/>
        </w:rPr>
        <w:lastRenderedPageBreak/>
        <w:t>Web addresses of the websites accessed via our website.</w:t>
      </w:r>
    </w:p>
    <w:bookmarkEnd w:id="0"/>
    <w:p w14:paraId="5989537F" w14:textId="77777777" w:rsidR="006F44B0" w:rsidRPr="00724E56" w:rsidRDefault="006F44B0" w:rsidP="006F44B0">
      <w:pPr>
        <w:widowControl w:val="0"/>
        <w:autoSpaceDE w:val="0"/>
        <w:autoSpaceDN w:val="0"/>
        <w:adjustRightInd w:val="0"/>
        <w:ind w:left="567"/>
        <w:jc w:val="both"/>
        <w:rPr>
          <w:rFonts w:cs="Arial"/>
          <w:b/>
          <w:bCs/>
          <w:lang w:val="en-GB"/>
        </w:rPr>
      </w:pPr>
    </w:p>
    <w:p w14:paraId="04550A67" w14:textId="23F342C8" w:rsidR="006F44B0" w:rsidRPr="00724E56" w:rsidRDefault="006F44B0" w:rsidP="006F44B0">
      <w:pPr>
        <w:widowControl w:val="0"/>
        <w:autoSpaceDE w:val="0"/>
        <w:autoSpaceDN w:val="0"/>
        <w:adjustRightInd w:val="0"/>
        <w:ind w:left="567"/>
        <w:jc w:val="both"/>
        <w:rPr>
          <w:rFonts w:cs="Arial"/>
          <w:b/>
          <w:bCs/>
          <w:lang w:val="en-GB"/>
        </w:rPr>
      </w:pPr>
      <w:r w:rsidRPr="00724E56">
        <w:rPr>
          <w:rFonts w:cs="Arial"/>
          <w:b/>
          <w:bCs/>
          <w:lang w:val="en-GB"/>
        </w:rPr>
        <w:t xml:space="preserve">Legal basis: </w:t>
      </w:r>
      <w:r w:rsidRPr="00724E56">
        <w:rPr>
          <w:rFonts w:cs="Arial"/>
          <w:bCs/>
          <w:lang w:val="en-GB"/>
        </w:rPr>
        <w:t xml:space="preserve">Your data is processed on the basis of our legitimate interest in ensuring  the operation of the </w:t>
      </w:r>
      <w:r w:rsidR="00BA3F44" w:rsidRPr="00724E56">
        <w:rPr>
          <w:rFonts w:cs="Arial"/>
          <w:bCs/>
          <w:lang w:val="en-GB"/>
        </w:rPr>
        <w:t xml:space="preserve">website </w:t>
      </w:r>
      <w:r w:rsidRPr="00724E56">
        <w:rPr>
          <w:rFonts w:cs="Arial"/>
          <w:bCs/>
          <w:lang w:val="en-GB"/>
        </w:rPr>
        <w:t xml:space="preserve">and system security.  </w:t>
      </w:r>
    </w:p>
    <w:p w14:paraId="4D7CCE09" w14:textId="77777777" w:rsidR="006F44B0" w:rsidRPr="00724E56" w:rsidRDefault="006F44B0" w:rsidP="006F44B0">
      <w:pPr>
        <w:widowControl w:val="0"/>
        <w:autoSpaceDE w:val="0"/>
        <w:autoSpaceDN w:val="0"/>
        <w:adjustRightInd w:val="0"/>
        <w:ind w:left="567"/>
        <w:jc w:val="both"/>
        <w:rPr>
          <w:rFonts w:cs="Arial"/>
          <w:b/>
          <w:bCs/>
          <w:lang w:val="en-GB"/>
        </w:rPr>
      </w:pPr>
    </w:p>
    <w:p w14:paraId="0CD7C2AA" w14:textId="15F2AC88" w:rsidR="00D21F8C" w:rsidRPr="00724E56" w:rsidRDefault="006F44B0" w:rsidP="00D21F8C">
      <w:pPr>
        <w:pStyle w:val="Listenabsatz"/>
        <w:ind w:left="567"/>
        <w:rPr>
          <w:lang w:val="en-GB"/>
        </w:rPr>
      </w:pPr>
      <w:r w:rsidRPr="00724E56">
        <w:rPr>
          <w:b/>
          <w:bCs/>
          <w:lang w:val="en-GB"/>
        </w:rPr>
        <w:t xml:space="preserve">Recipients of the data: </w:t>
      </w:r>
      <w:r w:rsidR="00BA3F44" w:rsidRPr="00724E56">
        <w:rPr>
          <w:bCs/>
          <w:lang w:val="en-GB"/>
        </w:rPr>
        <w:t>We host our website via the GitHub Pages service ( ) provided by GitHub Inc. (88 Colin P. Kelly Jr. St., San Francisco, CA 94107, USA; hereinafter ‘GitHub’</w:t>
      </w:r>
      <w:r w:rsidRPr="00724E56">
        <w:rPr>
          <w:bCs/>
          <w:lang w:val="en-GB"/>
        </w:rPr>
        <w:t xml:space="preserve"> ) as a data processor. </w:t>
      </w:r>
      <w:r w:rsidR="00D21F8C" w:rsidRPr="00724E56">
        <w:rPr>
          <w:bCs/>
          <w:lang w:val="en-GB"/>
        </w:rPr>
        <w:t>By using the GitHub Pages service, data is transferred to GitHub. As GitHub’s headquarters are located in the USA, data may be transferred to the USA. The adequate level of protection for the transfer of data to the USA is ensured by GitHub’s membership of the EU-US Data Privacy Framework.</w:t>
      </w:r>
    </w:p>
    <w:p w14:paraId="294A2101" w14:textId="4068D8CA" w:rsidR="00D21F8C" w:rsidRPr="00724E56" w:rsidRDefault="00D21F8C" w:rsidP="006F44B0">
      <w:pPr>
        <w:widowControl w:val="0"/>
        <w:autoSpaceDE w:val="0"/>
        <w:autoSpaceDN w:val="0"/>
        <w:adjustRightInd w:val="0"/>
        <w:ind w:left="567"/>
        <w:jc w:val="both"/>
        <w:rPr>
          <w:rFonts w:cs="Arial"/>
          <w:bCs/>
          <w:lang w:val="en-GB"/>
        </w:rPr>
      </w:pPr>
    </w:p>
    <w:p w14:paraId="47F90716" w14:textId="3AC16B9C" w:rsidR="006F44B0" w:rsidRPr="00724E56" w:rsidRDefault="006F44B0" w:rsidP="006F44B0">
      <w:pPr>
        <w:widowControl w:val="0"/>
        <w:autoSpaceDE w:val="0"/>
        <w:autoSpaceDN w:val="0"/>
        <w:adjustRightInd w:val="0"/>
        <w:ind w:left="567"/>
        <w:jc w:val="both"/>
        <w:rPr>
          <w:rFonts w:cs="Arial"/>
          <w:b/>
          <w:bCs/>
          <w:lang w:val="en-GB"/>
        </w:rPr>
      </w:pPr>
      <w:r w:rsidRPr="00724E56">
        <w:rPr>
          <w:rFonts w:cs="Arial"/>
          <w:bCs/>
          <w:lang w:val="en-GB"/>
        </w:rPr>
        <w:t>In the unlikely event of a cyberattack, data may be transferred to law enforcement authorities.</w:t>
      </w:r>
    </w:p>
    <w:p w14:paraId="3791AC56" w14:textId="77777777" w:rsidR="006F44B0" w:rsidRPr="00724E56" w:rsidRDefault="006F44B0" w:rsidP="006F44B0">
      <w:pPr>
        <w:widowControl w:val="0"/>
        <w:autoSpaceDE w:val="0"/>
        <w:autoSpaceDN w:val="0"/>
        <w:adjustRightInd w:val="0"/>
        <w:ind w:left="567"/>
        <w:jc w:val="both"/>
        <w:rPr>
          <w:rFonts w:cs="Arial"/>
          <w:b/>
          <w:bCs/>
          <w:lang w:val="en-GB"/>
        </w:rPr>
      </w:pPr>
    </w:p>
    <w:p w14:paraId="6A8D34CF" w14:textId="0B2E77D9" w:rsidR="006F44B0" w:rsidRPr="00724E56" w:rsidRDefault="006F44B0" w:rsidP="006F44B0">
      <w:pPr>
        <w:widowControl w:val="0"/>
        <w:autoSpaceDE w:val="0"/>
        <w:autoSpaceDN w:val="0"/>
        <w:adjustRightInd w:val="0"/>
        <w:ind w:left="567"/>
        <w:jc w:val="both"/>
        <w:rPr>
          <w:rFonts w:cs="Arial"/>
          <w:b/>
          <w:bCs/>
          <w:lang w:val="en-GB"/>
        </w:rPr>
      </w:pPr>
      <w:r w:rsidRPr="00724E56">
        <w:rPr>
          <w:rFonts w:cs="Arial"/>
          <w:b/>
          <w:bCs/>
          <w:lang w:val="en-GB"/>
        </w:rPr>
        <w:t xml:space="preserve">Retention period: </w:t>
      </w:r>
      <w:r w:rsidRPr="00724E56">
        <w:rPr>
          <w:rFonts w:cs="Arial"/>
          <w:bCs/>
          <w:lang w:val="en-GB"/>
        </w:rPr>
        <w:t xml:space="preserve">We store your </w:t>
      </w:r>
      <w:r w:rsidR="007E77BE" w:rsidRPr="00724E56">
        <w:rPr>
          <w:rFonts w:cs="Arial"/>
          <w:bCs/>
          <w:lang w:val="en-GB"/>
        </w:rPr>
        <w:t xml:space="preserve">data </w:t>
      </w:r>
      <w:r w:rsidRPr="00724E56">
        <w:rPr>
          <w:rFonts w:cs="Arial"/>
          <w:bCs/>
          <w:lang w:val="en-GB"/>
        </w:rPr>
        <w:t xml:space="preserve">for a maximum of </w:t>
      </w:r>
      <w:r w:rsidRPr="00724E56">
        <w:rPr>
          <w:rFonts w:cs="Arial"/>
          <w:lang w:val="en-GB"/>
        </w:rPr>
        <w:t>[</w:t>
      </w:r>
      <w:commentRangeStart w:id="1"/>
      <w:r w:rsidRPr="00724E56">
        <w:rPr>
          <w:rFonts w:cs="Arial"/>
          <w:highlight w:val="yellow"/>
          <w:lang w:val="en-GB"/>
        </w:rPr>
        <w:t>please complete</w:t>
      </w:r>
      <w:commentRangeEnd w:id="1"/>
      <w:r w:rsidR="007E77BE" w:rsidRPr="00724E56">
        <w:rPr>
          <w:rStyle w:val="Kommentarzeichen"/>
          <w:rFonts w:cs="Arial"/>
          <w:sz w:val="24"/>
          <w:szCs w:val="24"/>
          <w:lang w:val="en-GB"/>
        </w:rPr>
        <w:commentReference w:id="1"/>
      </w:r>
      <w:r w:rsidRPr="00724E56">
        <w:rPr>
          <w:rFonts w:cs="Arial"/>
          <w:lang w:val="en-GB"/>
        </w:rPr>
        <w:t xml:space="preserve"> ].</w:t>
      </w:r>
    </w:p>
    <w:p w14:paraId="462FD3AC" w14:textId="77777777" w:rsidR="006F44B0" w:rsidRPr="00724E56" w:rsidRDefault="006F44B0" w:rsidP="006F44B0">
      <w:pPr>
        <w:widowControl w:val="0"/>
        <w:autoSpaceDE w:val="0"/>
        <w:autoSpaceDN w:val="0"/>
        <w:adjustRightInd w:val="0"/>
        <w:ind w:left="567"/>
        <w:jc w:val="both"/>
        <w:rPr>
          <w:rFonts w:cs="Arial"/>
          <w:b/>
          <w:bCs/>
          <w:lang w:val="en-GB"/>
        </w:rPr>
      </w:pPr>
    </w:p>
    <w:p w14:paraId="524C69D9" w14:textId="7B5CDC19" w:rsidR="00712798" w:rsidRPr="00724E56" w:rsidRDefault="00712798" w:rsidP="00712798">
      <w:pPr>
        <w:pStyle w:val="Listenabsatz"/>
        <w:numPr>
          <w:ilvl w:val="0"/>
          <w:numId w:val="3"/>
        </w:numPr>
        <w:spacing w:line="240" w:lineRule="auto"/>
        <w:ind w:left="567" w:hanging="567"/>
        <w:rPr>
          <w:b/>
          <w:bCs/>
          <w:lang w:val="en-GB"/>
        </w:rPr>
      </w:pPr>
      <w:r w:rsidRPr="00724E56">
        <w:rPr>
          <w:b/>
          <w:bCs/>
          <w:lang w:val="en-GB"/>
        </w:rPr>
        <w:t xml:space="preserve">Waiting list and </w:t>
      </w:r>
      <w:r w:rsidR="00F81425" w:rsidRPr="00724E56">
        <w:rPr>
          <w:b/>
          <w:bCs/>
          <w:lang w:val="en-GB"/>
        </w:rPr>
        <w:t xml:space="preserve">information on </w:t>
      </w:r>
      <w:r w:rsidRPr="00724E56">
        <w:rPr>
          <w:b/>
          <w:bCs/>
          <w:lang w:val="en-GB"/>
        </w:rPr>
        <w:t>the beta programme</w:t>
      </w:r>
    </w:p>
    <w:p w14:paraId="52610C40" w14:textId="77777777" w:rsidR="00FF1DDB" w:rsidRPr="00724E56" w:rsidRDefault="00FF1DDB">
      <w:pPr>
        <w:spacing w:line="240" w:lineRule="auto"/>
        <w:rPr>
          <w:rFonts w:cs="Arial"/>
          <w:lang w:val="en-GB"/>
        </w:rPr>
      </w:pPr>
    </w:p>
    <w:p w14:paraId="37E9F84C" w14:textId="77777777" w:rsidR="00F81425" w:rsidRPr="00724E56" w:rsidRDefault="007E77BE" w:rsidP="007E77BE">
      <w:pPr>
        <w:spacing w:line="240" w:lineRule="auto"/>
        <w:ind w:left="567"/>
        <w:rPr>
          <w:rFonts w:cs="Arial"/>
          <w:lang w:val="en-GB"/>
        </w:rPr>
      </w:pPr>
      <w:r w:rsidRPr="00724E56">
        <w:rPr>
          <w:rFonts w:cs="Arial"/>
          <w:lang w:val="en-GB"/>
        </w:rPr>
        <w:t xml:space="preserve">If you sign up to our waiting list </w:t>
      </w:r>
      <w:r w:rsidR="00712798" w:rsidRPr="00724E56">
        <w:rPr>
          <w:rFonts w:cs="Arial"/>
          <w:lang w:val="en-GB"/>
        </w:rPr>
        <w:t>and request information about the product launch</w:t>
      </w:r>
      <w:r w:rsidRPr="00724E56">
        <w:rPr>
          <w:rFonts w:cs="Arial"/>
          <w:lang w:val="en-GB"/>
        </w:rPr>
        <w:t xml:space="preserve">, we will process your data to manage the waiting list or </w:t>
      </w:r>
      <w:r w:rsidR="00712798" w:rsidRPr="00724E56">
        <w:rPr>
          <w:rFonts w:cs="Arial"/>
          <w:lang w:val="en-GB"/>
        </w:rPr>
        <w:t xml:space="preserve">to send you the requested information (either about the launch only, or additionally about the beta version). </w:t>
      </w:r>
    </w:p>
    <w:p w14:paraId="33FD0E86" w14:textId="77777777" w:rsidR="00F81425" w:rsidRPr="00724E56" w:rsidRDefault="00F81425" w:rsidP="007E77BE">
      <w:pPr>
        <w:spacing w:line="240" w:lineRule="auto"/>
        <w:ind w:left="567"/>
        <w:rPr>
          <w:rFonts w:cs="Arial"/>
          <w:lang w:val="en-GB"/>
        </w:rPr>
      </w:pPr>
    </w:p>
    <w:p w14:paraId="2F9CA469" w14:textId="1B5F8A2C" w:rsidR="007E77BE" w:rsidRPr="00724E56" w:rsidRDefault="00F81425" w:rsidP="007E77BE">
      <w:pPr>
        <w:spacing w:line="240" w:lineRule="auto"/>
        <w:ind w:left="567"/>
        <w:rPr>
          <w:rFonts w:cs="Arial"/>
          <w:lang w:val="en-GB"/>
        </w:rPr>
      </w:pPr>
      <w:r w:rsidRPr="00724E56">
        <w:rPr>
          <w:rFonts w:cs="Arial"/>
          <w:lang w:val="en-GB"/>
        </w:rPr>
        <w:t xml:space="preserve">We use the double opt-in procedure. After entering your email address, you will receive a confirmation email in which you </w:t>
      </w:r>
      <w:r w:rsidR="008D755C" w:rsidRPr="00724E56">
        <w:rPr>
          <w:rFonts w:cs="Arial"/>
          <w:lang w:val="en-GB"/>
        </w:rPr>
        <w:t>can</w:t>
      </w:r>
      <w:r w:rsidRPr="00724E56">
        <w:rPr>
          <w:rFonts w:cs="Arial"/>
          <w:lang w:val="en-GB"/>
        </w:rPr>
        <w:t xml:space="preserve"> confirm your registration by clicking on a confirmation link. Your email address will only be stored once you have confirmed your registration.</w:t>
      </w:r>
    </w:p>
    <w:p w14:paraId="3F0D4886" w14:textId="77777777" w:rsidR="007E77BE" w:rsidRPr="00724E56" w:rsidRDefault="007E77BE" w:rsidP="007E77BE">
      <w:pPr>
        <w:spacing w:line="240" w:lineRule="auto"/>
        <w:ind w:left="567"/>
        <w:rPr>
          <w:rFonts w:cs="Arial"/>
          <w:lang w:val="en-GB"/>
        </w:rPr>
      </w:pPr>
    </w:p>
    <w:p w14:paraId="275C10BC" w14:textId="77777777" w:rsidR="007E77BE" w:rsidRPr="007E77BE" w:rsidRDefault="007E77BE" w:rsidP="007E77BE">
      <w:pPr>
        <w:widowControl w:val="0"/>
        <w:numPr>
          <w:ilvl w:val="0"/>
          <w:numId w:val="2"/>
        </w:numPr>
        <w:autoSpaceDE w:val="0"/>
        <w:autoSpaceDN w:val="0"/>
        <w:adjustRightInd w:val="0"/>
        <w:jc w:val="both"/>
        <w:rPr>
          <w:rFonts w:cs="Arial"/>
          <w:bCs/>
        </w:rPr>
      </w:pPr>
      <w:r w:rsidRPr="007E77BE">
        <w:rPr>
          <w:rFonts w:cs="Arial"/>
          <w:bCs/>
        </w:rPr>
        <w:t>Email address;</w:t>
      </w:r>
    </w:p>
    <w:p w14:paraId="11FAC5CE" w14:textId="10820DED" w:rsidR="007E77BE" w:rsidRPr="00724E56" w:rsidRDefault="00712798" w:rsidP="007E77BE">
      <w:pPr>
        <w:widowControl w:val="0"/>
        <w:numPr>
          <w:ilvl w:val="0"/>
          <w:numId w:val="2"/>
        </w:numPr>
        <w:autoSpaceDE w:val="0"/>
        <w:autoSpaceDN w:val="0"/>
        <w:adjustRightInd w:val="0"/>
        <w:jc w:val="both"/>
        <w:rPr>
          <w:rFonts w:cs="Arial"/>
          <w:bCs/>
          <w:lang w:val="en-GB"/>
        </w:rPr>
      </w:pPr>
      <w:r w:rsidRPr="00724E56">
        <w:rPr>
          <w:rFonts w:cs="Arial"/>
          <w:bCs/>
          <w:lang w:val="en-GB"/>
        </w:rPr>
        <w:t>What information you are requesting (launch only or also the beta version)</w:t>
      </w:r>
    </w:p>
    <w:p w14:paraId="5C832A94" w14:textId="77777777" w:rsidR="007E77BE" w:rsidRPr="00724E56" w:rsidRDefault="007E77BE" w:rsidP="007E77BE">
      <w:pPr>
        <w:widowControl w:val="0"/>
        <w:numPr>
          <w:ilvl w:val="0"/>
          <w:numId w:val="2"/>
        </w:numPr>
        <w:autoSpaceDE w:val="0"/>
        <w:autoSpaceDN w:val="0"/>
        <w:adjustRightInd w:val="0"/>
        <w:jc w:val="both"/>
        <w:rPr>
          <w:rFonts w:cs="Arial"/>
          <w:bCs/>
          <w:lang w:val="en-GB"/>
        </w:rPr>
      </w:pPr>
      <w:r w:rsidRPr="00724E56">
        <w:rPr>
          <w:rFonts w:cs="Arial"/>
          <w:bCs/>
          <w:lang w:val="en-GB"/>
        </w:rPr>
        <w:t>Date and time of registration;</w:t>
      </w:r>
    </w:p>
    <w:p w14:paraId="17A90DED" w14:textId="77777777" w:rsidR="004667E0" w:rsidRPr="00724E56" w:rsidRDefault="004667E0" w:rsidP="00F81425">
      <w:pPr>
        <w:widowControl w:val="0"/>
        <w:autoSpaceDE w:val="0"/>
        <w:autoSpaceDN w:val="0"/>
        <w:adjustRightInd w:val="0"/>
        <w:ind w:left="1287"/>
        <w:jc w:val="both"/>
        <w:rPr>
          <w:rFonts w:cs="Arial"/>
          <w:bCs/>
          <w:lang w:val="en-GB"/>
        </w:rPr>
      </w:pPr>
    </w:p>
    <w:p w14:paraId="6D224D68" w14:textId="5C64A72C" w:rsidR="004667E0" w:rsidRPr="00724E56" w:rsidRDefault="004667E0" w:rsidP="00F81425">
      <w:pPr>
        <w:widowControl w:val="0"/>
        <w:autoSpaceDE w:val="0"/>
        <w:autoSpaceDN w:val="0"/>
        <w:adjustRightInd w:val="0"/>
        <w:ind w:left="567"/>
        <w:jc w:val="both"/>
        <w:rPr>
          <w:rFonts w:cs="Arial"/>
          <w:bCs/>
          <w:lang w:val="en-GB"/>
        </w:rPr>
      </w:pPr>
      <w:r w:rsidRPr="00724E56">
        <w:rPr>
          <w:rFonts w:cs="Arial"/>
          <w:b/>
          <w:bCs/>
          <w:lang w:val="en-GB"/>
        </w:rPr>
        <w:t xml:space="preserve">Legal basis: </w:t>
      </w:r>
      <w:r w:rsidR="00E01951" w:rsidRPr="00724E56">
        <w:rPr>
          <w:rFonts w:cs="Arial"/>
          <w:bCs/>
          <w:lang w:val="en-GB"/>
        </w:rPr>
        <w:t xml:space="preserve">We process your data on </w:t>
      </w:r>
      <w:r w:rsidR="00E01951" w:rsidRPr="00E014EB">
        <w:rPr>
          <w:rFonts w:cs="Arial"/>
          <w:bCs/>
          <w:lang w:val="en-GB"/>
        </w:rPr>
        <w:t xml:space="preserve">the </w:t>
      </w:r>
      <w:r w:rsidRPr="00E014EB">
        <w:rPr>
          <w:rFonts w:cs="Arial"/>
          <w:bCs/>
          <w:lang w:val="en-GB"/>
        </w:rPr>
        <w:t xml:space="preserve">basis of taking pre-contractual measures </w:t>
      </w:r>
      <w:r w:rsidR="00E01951" w:rsidRPr="00E014EB">
        <w:rPr>
          <w:rFonts w:cs="Arial"/>
          <w:bCs/>
          <w:lang w:val="en-GB"/>
        </w:rPr>
        <w:t>at</w:t>
      </w:r>
      <w:r w:rsidRPr="00E014EB">
        <w:rPr>
          <w:rFonts w:cs="Arial"/>
          <w:bCs/>
          <w:lang w:val="en-GB"/>
        </w:rPr>
        <w:t xml:space="preserve"> </w:t>
      </w:r>
      <w:r w:rsidR="00E01951" w:rsidRPr="00E014EB">
        <w:rPr>
          <w:rFonts w:cs="Arial"/>
          <w:bCs/>
          <w:lang w:val="en-GB"/>
        </w:rPr>
        <w:t xml:space="preserve">your </w:t>
      </w:r>
      <w:r w:rsidRPr="00E014EB">
        <w:rPr>
          <w:rFonts w:cs="Arial"/>
          <w:bCs/>
          <w:lang w:val="en-GB"/>
        </w:rPr>
        <w:t xml:space="preserve">request </w:t>
      </w:r>
      <w:r w:rsidR="00E01951" w:rsidRPr="00E014EB">
        <w:rPr>
          <w:rFonts w:cs="Arial"/>
          <w:bCs/>
          <w:lang w:val="en-GB"/>
        </w:rPr>
        <w:t>(Article 6(1)(b) of the GDPR</w:t>
      </w:r>
      <w:r w:rsidRPr="00E014EB">
        <w:rPr>
          <w:rFonts w:cs="Arial"/>
          <w:bCs/>
          <w:lang w:val="en-GB"/>
        </w:rPr>
        <w:t>)</w:t>
      </w:r>
    </w:p>
    <w:p w14:paraId="57441916" w14:textId="77777777" w:rsidR="004667E0" w:rsidRPr="00724E56" w:rsidRDefault="004667E0" w:rsidP="00F81425">
      <w:pPr>
        <w:widowControl w:val="0"/>
        <w:autoSpaceDE w:val="0"/>
        <w:autoSpaceDN w:val="0"/>
        <w:adjustRightInd w:val="0"/>
        <w:ind w:left="567"/>
        <w:jc w:val="both"/>
        <w:rPr>
          <w:rFonts w:cs="Arial"/>
          <w:bCs/>
          <w:lang w:val="en-GB"/>
        </w:rPr>
      </w:pPr>
    </w:p>
    <w:p w14:paraId="31EA34BB" w14:textId="497EE22F" w:rsidR="002B4D4E" w:rsidRPr="00724E56" w:rsidRDefault="004667E0" w:rsidP="002B4D4E">
      <w:pPr>
        <w:pStyle w:val="Listenabsatz"/>
        <w:spacing w:line="300" w:lineRule="exact"/>
        <w:ind w:left="567"/>
        <w:rPr>
          <w:lang w:val="en-GB"/>
        </w:rPr>
      </w:pPr>
      <w:r w:rsidRPr="00724E56">
        <w:rPr>
          <w:b/>
          <w:bCs/>
          <w:lang w:val="en-GB"/>
        </w:rPr>
        <w:t xml:space="preserve">Recipients of the data: </w:t>
      </w:r>
      <w:r w:rsidR="008D755C" w:rsidRPr="00724E56">
        <w:rPr>
          <w:lang w:val="en-GB"/>
        </w:rPr>
        <w:t xml:space="preserve">By using the Keila Cloud Service </w:t>
      </w:r>
      <w:r w:rsidR="002B4D4E" w:rsidRPr="00724E56">
        <w:rPr>
          <w:lang w:val="en-GB"/>
        </w:rPr>
        <w:t>provided by Keila GmbH (“</w:t>
      </w:r>
      <w:commentRangeStart w:id="2"/>
      <w:r w:rsidR="002B4D4E" w:rsidRPr="00724E56">
        <w:rPr>
          <w:lang w:val="en-GB"/>
        </w:rPr>
        <w:t>Keila</w:t>
      </w:r>
      <w:commentRangeEnd w:id="2"/>
      <w:r w:rsidR="00A613FE" w:rsidRPr="00724E56">
        <w:rPr>
          <w:rStyle w:val="Kommentarzeichen"/>
          <w:sz w:val="24"/>
          <w:szCs w:val="24"/>
          <w:lang w:val="en-GB"/>
        </w:rPr>
        <w:commentReference w:id="2"/>
      </w:r>
      <w:r w:rsidR="002B4D4E" w:rsidRPr="00724E56">
        <w:rPr>
          <w:lang w:val="en-GB"/>
        </w:rPr>
        <w:t xml:space="preserve"> ”), Hauptstraße 10, 95517 Seybothenreuth, Germany, data is transferred to Keila. Keila acts on our behalf as a data processor, may only use the data transmitted to carry out the tasks we have commissioned, and is contractually obliged to comply with the statutory data protection regulations. </w:t>
      </w:r>
    </w:p>
    <w:p w14:paraId="5172FC91" w14:textId="77777777" w:rsidR="00F81425" w:rsidRPr="00724E56" w:rsidRDefault="00F81425" w:rsidP="002B4D4E">
      <w:pPr>
        <w:widowControl w:val="0"/>
        <w:autoSpaceDE w:val="0"/>
        <w:autoSpaceDN w:val="0"/>
        <w:adjustRightInd w:val="0"/>
        <w:jc w:val="both"/>
        <w:rPr>
          <w:rFonts w:cs="Arial"/>
          <w:b/>
          <w:bCs/>
          <w:lang w:val="en-GB"/>
        </w:rPr>
      </w:pPr>
    </w:p>
    <w:p w14:paraId="355A298C" w14:textId="7A5FE127" w:rsidR="004667E0" w:rsidRPr="00724E56" w:rsidRDefault="004667E0" w:rsidP="00F81425">
      <w:pPr>
        <w:widowControl w:val="0"/>
        <w:autoSpaceDE w:val="0"/>
        <w:autoSpaceDN w:val="0"/>
        <w:adjustRightInd w:val="0"/>
        <w:ind w:left="567"/>
        <w:jc w:val="both"/>
        <w:rPr>
          <w:rFonts w:cs="Arial"/>
          <w:lang w:val="en-GB"/>
        </w:rPr>
      </w:pPr>
      <w:r w:rsidRPr="00724E56">
        <w:rPr>
          <w:rFonts w:cs="Arial"/>
          <w:b/>
          <w:bCs/>
          <w:lang w:val="en-GB"/>
        </w:rPr>
        <w:t>Retention period</w:t>
      </w:r>
      <w:r w:rsidR="00F81425" w:rsidRPr="00724E56">
        <w:rPr>
          <w:rFonts w:cs="Arial"/>
          <w:b/>
          <w:bCs/>
          <w:lang w:val="en-GB"/>
        </w:rPr>
        <w:t xml:space="preserve">: </w:t>
      </w:r>
      <w:r w:rsidR="00F81425" w:rsidRPr="00724E56">
        <w:rPr>
          <w:rFonts w:cs="Arial"/>
          <w:lang w:val="en-GB"/>
        </w:rPr>
        <w:t xml:space="preserve">We process your data until the launch of our product, but for a maximum of </w:t>
      </w:r>
      <w:r w:rsidR="002B4D4E" w:rsidRPr="00724E56">
        <w:rPr>
          <w:rFonts w:cs="Arial"/>
          <w:lang w:val="en-GB"/>
        </w:rPr>
        <w:t>six months</w:t>
      </w:r>
      <w:r w:rsidR="00F81425" w:rsidRPr="00724E56">
        <w:rPr>
          <w:rFonts w:cs="Arial"/>
          <w:lang w:val="en-GB"/>
        </w:rPr>
        <w:t>.</w:t>
      </w:r>
    </w:p>
    <w:p w14:paraId="61EF25D6" w14:textId="77777777" w:rsidR="00F81425" w:rsidRPr="00724E56" w:rsidRDefault="00F81425" w:rsidP="004667E0">
      <w:pPr>
        <w:widowControl w:val="0"/>
        <w:autoSpaceDE w:val="0"/>
        <w:autoSpaceDN w:val="0"/>
        <w:adjustRightInd w:val="0"/>
        <w:jc w:val="both"/>
        <w:rPr>
          <w:rFonts w:cs="Arial"/>
          <w:lang w:val="en-GB"/>
        </w:rPr>
      </w:pPr>
    </w:p>
    <w:p w14:paraId="2C64E244" w14:textId="18156170" w:rsidR="00F81425" w:rsidRDefault="00F81425" w:rsidP="00F81425">
      <w:pPr>
        <w:pStyle w:val="Listenabsatz"/>
        <w:numPr>
          <w:ilvl w:val="0"/>
          <w:numId w:val="3"/>
        </w:numPr>
        <w:spacing w:line="240" w:lineRule="auto"/>
        <w:ind w:left="567" w:hanging="567"/>
        <w:rPr>
          <w:b/>
          <w:bCs/>
        </w:rPr>
      </w:pPr>
      <w:r w:rsidRPr="00F81425">
        <w:rPr>
          <w:b/>
          <w:bCs/>
        </w:rPr>
        <w:t>Web analytics</w:t>
      </w:r>
    </w:p>
    <w:p w14:paraId="699C63A1" w14:textId="77777777" w:rsidR="00F81425" w:rsidRPr="00F81425" w:rsidRDefault="00F81425" w:rsidP="00F81425">
      <w:pPr>
        <w:pStyle w:val="Listenabsatz"/>
        <w:spacing w:line="240" w:lineRule="auto"/>
        <w:ind w:left="567"/>
        <w:rPr>
          <w:b/>
          <w:bCs/>
        </w:rPr>
      </w:pPr>
    </w:p>
    <w:p w14:paraId="7661D928" w14:textId="11CBE823" w:rsidR="00F75E0B" w:rsidRPr="00724E56" w:rsidRDefault="00F75E0B" w:rsidP="00C40C46">
      <w:pPr>
        <w:widowControl w:val="0"/>
        <w:autoSpaceDE w:val="0"/>
        <w:autoSpaceDN w:val="0"/>
        <w:adjustRightInd w:val="0"/>
        <w:ind w:left="567"/>
        <w:jc w:val="both"/>
        <w:rPr>
          <w:rFonts w:cs="Arial"/>
          <w:bCs/>
          <w:lang w:val="en-GB"/>
        </w:rPr>
      </w:pPr>
      <w:r w:rsidRPr="00724E56">
        <w:rPr>
          <w:rFonts w:cs="Arial"/>
          <w:bCs/>
          <w:lang w:val="en-GB"/>
        </w:rPr>
        <w:t xml:space="preserve">We use the web analytics service GoatCounter (GoatCounter Ltd., Ireland) for the statistical analysis and optimisation of our website. GoatCounter does not use cookies </w:t>
      </w:r>
      <w:r w:rsidRPr="00724E56">
        <w:rPr>
          <w:rFonts w:cs="Arial"/>
          <w:bCs/>
          <w:lang w:val="en-GB"/>
        </w:rPr>
        <w:lastRenderedPageBreak/>
        <w:t>and does not create user profiles. Your data (server log information, IP address, pages visited, referrer, browser type, country) is immediately anonymised and processed in aggregated form.</w:t>
      </w:r>
    </w:p>
    <w:p w14:paraId="7AFB1E26" w14:textId="77777777" w:rsidR="00F75E0B" w:rsidRPr="00724E56" w:rsidRDefault="00F75E0B" w:rsidP="00C40C46">
      <w:pPr>
        <w:widowControl w:val="0"/>
        <w:autoSpaceDE w:val="0"/>
        <w:autoSpaceDN w:val="0"/>
        <w:adjustRightInd w:val="0"/>
        <w:ind w:left="567"/>
        <w:jc w:val="both"/>
        <w:rPr>
          <w:rFonts w:cs="Arial"/>
          <w:bCs/>
          <w:lang w:val="en-GB"/>
        </w:rPr>
      </w:pPr>
    </w:p>
    <w:p w14:paraId="2DF10CE6" w14:textId="6428856F" w:rsidR="00F75E0B" w:rsidRPr="00724E56" w:rsidRDefault="00F75E0B" w:rsidP="00C40C46">
      <w:pPr>
        <w:widowControl w:val="0"/>
        <w:autoSpaceDE w:val="0"/>
        <w:autoSpaceDN w:val="0"/>
        <w:adjustRightInd w:val="0"/>
        <w:ind w:left="567"/>
        <w:jc w:val="both"/>
        <w:rPr>
          <w:rFonts w:cs="Arial"/>
          <w:bCs/>
          <w:lang w:val="en-GB"/>
        </w:rPr>
      </w:pPr>
      <w:r w:rsidRPr="00724E56">
        <w:rPr>
          <w:rFonts w:cs="Arial"/>
          <w:b/>
          <w:bCs/>
          <w:lang w:val="en-GB"/>
        </w:rPr>
        <w:t xml:space="preserve">Legal basis: </w:t>
      </w:r>
      <w:r w:rsidR="00F1295C" w:rsidRPr="00724E56">
        <w:rPr>
          <w:rFonts w:cs="Arial"/>
          <w:bCs/>
          <w:lang w:val="en-GB"/>
        </w:rPr>
        <w:t>We process your data on the basis of our legitimate interest, in accordance with Article 6(1)(f) of the GDPR, in the needs-based design, optimisation and statistical analysis of our website using privacy-friendly audience measurement.</w:t>
      </w:r>
    </w:p>
    <w:p w14:paraId="1F074C5D" w14:textId="77777777" w:rsidR="00F1295C" w:rsidRPr="00724E56" w:rsidRDefault="00F1295C" w:rsidP="00C40C46">
      <w:pPr>
        <w:widowControl w:val="0"/>
        <w:autoSpaceDE w:val="0"/>
        <w:autoSpaceDN w:val="0"/>
        <w:adjustRightInd w:val="0"/>
        <w:ind w:left="567"/>
        <w:jc w:val="both"/>
        <w:rPr>
          <w:rFonts w:cs="Arial"/>
          <w:bCs/>
          <w:lang w:val="en-GB"/>
        </w:rPr>
      </w:pPr>
    </w:p>
    <w:p w14:paraId="78B0E411" w14:textId="328940CE" w:rsidR="00F75E0B" w:rsidRPr="00724E56" w:rsidRDefault="00F75E0B" w:rsidP="00C40C46">
      <w:pPr>
        <w:widowControl w:val="0"/>
        <w:autoSpaceDE w:val="0"/>
        <w:autoSpaceDN w:val="0"/>
        <w:adjustRightInd w:val="0"/>
        <w:ind w:left="567"/>
        <w:jc w:val="both"/>
        <w:rPr>
          <w:rFonts w:cs="Arial"/>
          <w:bCs/>
          <w:lang w:val="en-GB"/>
        </w:rPr>
      </w:pPr>
      <w:r w:rsidRPr="00724E56">
        <w:rPr>
          <w:rFonts w:cs="Arial"/>
          <w:b/>
          <w:lang w:val="en-GB"/>
        </w:rPr>
        <w:t xml:space="preserve">Recipients of the data: </w:t>
      </w:r>
      <w:r w:rsidRPr="00724E56">
        <w:rPr>
          <w:rFonts w:cs="Arial"/>
          <w:bCs/>
          <w:lang w:val="en-GB"/>
        </w:rPr>
        <w:t xml:space="preserve">By using the GoatCounter service, data is transferred to GoatCounter Ltd, Ireland. </w:t>
      </w:r>
    </w:p>
    <w:p w14:paraId="3511E2CC" w14:textId="77777777" w:rsidR="00F75E0B" w:rsidRPr="00724E56" w:rsidRDefault="00F75E0B" w:rsidP="00C40C46">
      <w:pPr>
        <w:widowControl w:val="0"/>
        <w:autoSpaceDE w:val="0"/>
        <w:autoSpaceDN w:val="0"/>
        <w:adjustRightInd w:val="0"/>
        <w:ind w:left="567"/>
        <w:jc w:val="both"/>
        <w:rPr>
          <w:rFonts w:cs="Arial"/>
          <w:bCs/>
          <w:lang w:val="en-GB"/>
        </w:rPr>
      </w:pPr>
    </w:p>
    <w:p w14:paraId="5F443F8D" w14:textId="3A7440C2" w:rsidR="00F75E0B" w:rsidRPr="00724E56" w:rsidRDefault="00F75E0B" w:rsidP="00C40C46">
      <w:pPr>
        <w:spacing w:line="300" w:lineRule="exact"/>
        <w:ind w:left="567"/>
        <w:rPr>
          <w:lang w:val="en-GB"/>
        </w:rPr>
      </w:pPr>
      <w:r w:rsidRPr="00724E56">
        <w:rPr>
          <w:bCs/>
          <w:lang w:val="en-GB"/>
        </w:rPr>
        <w:t xml:space="preserve">GoatCounter </w:t>
      </w:r>
      <w:r w:rsidRPr="00724E56">
        <w:rPr>
          <w:lang w:val="en-GB"/>
        </w:rPr>
        <w:t xml:space="preserve">acts as a data processor on our behalf, may only use the data transmitted to carry out the analytical activities we have commissioned, and is contractually obliged to comply with the statutory data protection regulations. </w:t>
      </w:r>
      <w:r w:rsidRPr="00724E56">
        <w:rPr>
          <w:rFonts w:cs="Arial"/>
          <w:bCs/>
          <w:lang w:val="en-GB"/>
        </w:rPr>
        <w:t>No data is transferred to third countries.</w:t>
      </w:r>
    </w:p>
    <w:p w14:paraId="0DE1F30F" w14:textId="77777777" w:rsidR="00F75E0B" w:rsidRPr="00724E56" w:rsidRDefault="00F75E0B" w:rsidP="00C40C46">
      <w:pPr>
        <w:widowControl w:val="0"/>
        <w:autoSpaceDE w:val="0"/>
        <w:autoSpaceDN w:val="0"/>
        <w:adjustRightInd w:val="0"/>
        <w:ind w:left="567"/>
        <w:jc w:val="both"/>
        <w:rPr>
          <w:rFonts w:cs="Arial"/>
          <w:bCs/>
          <w:lang w:val="en-GB"/>
        </w:rPr>
      </w:pPr>
    </w:p>
    <w:p w14:paraId="6F8B2025" w14:textId="03C8F5DB" w:rsidR="00F81425" w:rsidRPr="00724E56" w:rsidRDefault="00F81425" w:rsidP="00C40C46">
      <w:pPr>
        <w:widowControl w:val="0"/>
        <w:autoSpaceDE w:val="0"/>
        <w:autoSpaceDN w:val="0"/>
        <w:adjustRightInd w:val="0"/>
        <w:ind w:left="567"/>
        <w:jc w:val="both"/>
        <w:rPr>
          <w:rFonts w:cs="Arial"/>
          <w:bCs/>
          <w:lang w:val="en-GB"/>
        </w:rPr>
      </w:pPr>
      <w:r w:rsidRPr="00724E56">
        <w:rPr>
          <w:rFonts w:cs="Arial"/>
          <w:b/>
          <w:bCs/>
          <w:lang w:val="en-GB"/>
        </w:rPr>
        <w:t xml:space="preserve">Retention period: </w:t>
      </w:r>
      <w:r w:rsidR="00F75E0B" w:rsidRPr="00724E56">
        <w:rPr>
          <w:rFonts w:cs="Arial"/>
          <w:bCs/>
          <w:lang w:val="en-GB"/>
        </w:rPr>
        <w:t>We process your data for a maximum of eight hours.</w:t>
      </w:r>
    </w:p>
    <w:p w14:paraId="34712608" w14:textId="77777777" w:rsidR="00F81425" w:rsidRPr="00724E56" w:rsidRDefault="00F81425" w:rsidP="004667E0">
      <w:pPr>
        <w:widowControl w:val="0"/>
        <w:autoSpaceDE w:val="0"/>
        <w:autoSpaceDN w:val="0"/>
        <w:adjustRightInd w:val="0"/>
        <w:jc w:val="both"/>
        <w:rPr>
          <w:rFonts w:cs="Arial"/>
          <w:bCs/>
          <w:lang w:val="en-GB"/>
        </w:rPr>
      </w:pPr>
    </w:p>
    <w:p w14:paraId="17E1FFFD" w14:textId="7FC7B16B" w:rsidR="00A878B3" w:rsidRPr="000C5257" w:rsidRDefault="00A878B3" w:rsidP="003068F9">
      <w:pPr>
        <w:pStyle w:val="Listenabsatz"/>
        <w:numPr>
          <w:ilvl w:val="0"/>
          <w:numId w:val="3"/>
        </w:numPr>
        <w:ind w:left="567" w:hanging="567"/>
        <w:rPr>
          <w:b/>
        </w:rPr>
      </w:pPr>
      <w:r w:rsidRPr="000C5257">
        <w:rPr>
          <w:b/>
        </w:rPr>
        <w:t>hCaptcha</w:t>
      </w:r>
    </w:p>
    <w:p w14:paraId="12C25B97" w14:textId="77777777" w:rsidR="00A878B3" w:rsidRDefault="00A878B3" w:rsidP="003068F9">
      <w:pPr>
        <w:pStyle w:val="Listenabsatz"/>
        <w:ind w:left="567" w:hanging="567"/>
        <w:rPr>
          <w:bCs/>
        </w:rPr>
      </w:pPr>
    </w:p>
    <w:p w14:paraId="401318FD" w14:textId="173AD5C2" w:rsidR="00A878B3" w:rsidRPr="00724E56" w:rsidRDefault="00A878B3" w:rsidP="003068F9">
      <w:pPr>
        <w:pStyle w:val="Listenabsatz"/>
        <w:ind w:left="567"/>
        <w:rPr>
          <w:bCs/>
          <w:lang w:val="en-GB"/>
        </w:rPr>
      </w:pPr>
      <w:r w:rsidRPr="00724E56">
        <w:rPr>
          <w:bCs/>
          <w:lang w:val="en-GB"/>
        </w:rPr>
        <w:t>We use the hCaptcha tool from Intuition Machines, Inc. (“hCaptcha”), 1065 SW 8th St #704, Miami, FL 33130, USA</w:t>
      </w:r>
      <w:r w:rsidR="00A2070F" w:rsidRPr="00724E56">
        <w:rPr>
          <w:bCs/>
          <w:lang w:val="en-GB"/>
        </w:rPr>
        <w:t xml:space="preserve">, to distinguish between human input and automated systems (bots). This protects our forms and functions from misuse, spam and DoS attacks. </w:t>
      </w:r>
    </w:p>
    <w:p w14:paraId="11B469EC" w14:textId="77777777" w:rsidR="000C5257" w:rsidRPr="00724E56" w:rsidRDefault="000C5257" w:rsidP="00A2070F">
      <w:pPr>
        <w:rPr>
          <w:bCs/>
          <w:lang w:val="en-GB"/>
        </w:rPr>
      </w:pPr>
    </w:p>
    <w:p w14:paraId="0F812D2B" w14:textId="6189756C" w:rsidR="000C5257" w:rsidRPr="00724E56" w:rsidRDefault="000C5257" w:rsidP="00A2070F">
      <w:pPr>
        <w:pStyle w:val="Listenabsatz"/>
        <w:ind w:left="567"/>
        <w:rPr>
          <w:b/>
          <w:lang w:val="en-GB"/>
        </w:rPr>
      </w:pPr>
      <w:r w:rsidRPr="00724E56">
        <w:rPr>
          <w:b/>
          <w:lang w:val="en-GB"/>
        </w:rPr>
        <w:t xml:space="preserve">Legal basis: </w:t>
      </w:r>
      <w:r w:rsidR="00A2070F" w:rsidRPr="00724E56">
        <w:rPr>
          <w:bCs/>
          <w:lang w:val="en-GB"/>
        </w:rPr>
        <w:t>We process your data on the basis of our legitimate interest (Article 6(1)(f) of the GDPR) in preventing spam and misuse, and in ensuring the IT security of our website.</w:t>
      </w:r>
    </w:p>
    <w:p w14:paraId="10DE32E6" w14:textId="77777777" w:rsidR="00A2070F" w:rsidRPr="00724E56" w:rsidRDefault="00A2070F" w:rsidP="00A2070F">
      <w:pPr>
        <w:pStyle w:val="Listenabsatz"/>
        <w:ind w:left="567"/>
        <w:rPr>
          <w:bCs/>
          <w:lang w:val="en-GB"/>
        </w:rPr>
      </w:pPr>
    </w:p>
    <w:p w14:paraId="0FF3AE76" w14:textId="3E319C2B" w:rsidR="00A2070F" w:rsidRPr="00724E56" w:rsidRDefault="00A2070F" w:rsidP="00A2070F">
      <w:pPr>
        <w:pStyle w:val="Listenabsatz"/>
        <w:ind w:left="567"/>
        <w:rPr>
          <w:bCs/>
          <w:lang w:val="en-GB"/>
        </w:rPr>
      </w:pPr>
      <w:r w:rsidRPr="00724E56">
        <w:rPr>
          <w:b/>
          <w:lang w:val="en-GB"/>
        </w:rPr>
        <w:t xml:space="preserve">Recipients of the data: </w:t>
      </w:r>
      <w:r w:rsidRPr="00724E56">
        <w:rPr>
          <w:bCs/>
          <w:lang w:val="en-GB"/>
        </w:rPr>
        <w:t>By using the hCaptcha service provided by Intuition Machines, data may be transferred to the USA. The adequate level of protection for the transfer of data to the USA is ensured by Intuition Machines Inc.’s membership of the EU-US Data Privacy Framework.</w:t>
      </w:r>
    </w:p>
    <w:p w14:paraId="4538F607" w14:textId="77777777" w:rsidR="00A2070F" w:rsidRPr="00724E56" w:rsidRDefault="00A2070F" w:rsidP="00A2070F">
      <w:pPr>
        <w:ind w:left="567"/>
        <w:rPr>
          <w:bCs/>
          <w:lang w:val="en-GB"/>
        </w:rPr>
      </w:pPr>
    </w:p>
    <w:p w14:paraId="1BB3CF49" w14:textId="77777777" w:rsidR="00A2070F" w:rsidRPr="00724E56" w:rsidRDefault="00A2070F" w:rsidP="00A2070F">
      <w:pPr>
        <w:spacing w:line="300" w:lineRule="exact"/>
        <w:ind w:left="567"/>
        <w:rPr>
          <w:bCs/>
          <w:lang w:val="en-GB"/>
        </w:rPr>
      </w:pPr>
      <w:r w:rsidRPr="00724E56">
        <w:rPr>
          <w:bCs/>
          <w:lang w:val="en-GB"/>
        </w:rPr>
        <w:t xml:space="preserve">Intuition Machines acts as a data processor on our behalf, </w:t>
      </w:r>
      <w:r w:rsidRPr="00724E56">
        <w:rPr>
          <w:lang w:val="en-GB"/>
        </w:rPr>
        <w:t xml:space="preserve">may only use the transferred data to carry out the analysis activities we have commissioned, and is contractually obliged to comply with the statutory data protection regulations. </w:t>
      </w:r>
    </w:p>
    <w:p w14:paraId="601CA938" w14:textId="77777777" w:rsidR="00A2070F" w:rsidRPr="00724E56" w:rsidRDefault="00A2070F" w:rsidP="00A2070F">
      <w:pPr>
        <w:spacing w:line="300" w:lineRule="exact"/>
        <w:ind w:left="567"/>
        <w:rPr>
          <w:lang w:val="en-GB"/>
        </w:rPr>
      </w:pPr>
    </w:p>
    <w:p w14:paraId="7FEFECB7" w14:textId="4824DD50" w:rsidR="00A2070F" w:rsidRPr="00724E56" w:rsidRDefault="00A2070F" w:rsidP="00A2070F">
      <w:pPr>
        <w:ind w:left="567"/>
        <w:rPr>
          <w:bCs/>
          <w:lang w:val="en-GB"/>
        </w:rPr>
      </w:pPr>
      <w:r w:rsidRPr="00724E56">
        <w:rPr>
          <w:b/>
          <w:lang w:val="en-GB"/>
        </w:rPr>
        <w:t xml:space="preserve">Retention period: </w:t>
      </w:r>
      <w:r w:rsidRPr="00724E56">
        <w:rPr>
          <w:bCs/>
          <w:lang w:val="en-GB"/>
        </w:rPr>
        <w:t>We process and store the session and behavioural data collected only for as long as is strictly necessary to determine the nature of the interaction (human vs. bot). The provider usually deletes or anonymises this data immediately after analysis or, at most, stores it in aggregated form without any personal references.</w:t>
      </w:r>
    </w:p>
    <w:p w14:paraId="75F7D993" w14:textId="77777777" w:rsidR="00FF1DDB" w:rsidRPr="00724E56" w:rsidRDefault="00FF1DDB">
      <w:pPr>
        <w:spacing w:line="240" w:lineRule="auto"/>
        <w:rPr>
          <w:rFonts w:cs="Arial"/>
          <w:lang w:val="en-GB"/>
        </w:rPr>
      </w:pPr>
    </w:p>
    <w:p w14:paraId="463B3316" w14:textId="77777777" w:rsidR="006F44B0" w:rsidRPr="00724E56" w:rsidRDefault="006F44B0" w:rsidP="006C5953">
      <w:pPr>
        <w:pStyle w:val="Listenabsatz"/>
        <w:numPr>
          <w:ilvl w:val="0"/>
          <w:numId w:val="3"/>
        </w:numPr>
        <w:spacing w:line="240" w:lineRule="auto"/>
        <w:ind w:left="567" w:hanging="567"/>
        <w:rPr>
          <w:b/>
          <w:bCs/>
          <w:lang w:val="en-GB"/>
        </w:rPr>
      </w:pPr>
      <w:bookmarkStart w:id="3" w:name="_Hlk135901556"/>
      <w:r w:rsidRPr="00724E56">
        <w:rPr>
          <w:b/>
          <w:bCs/>
          <w:lang w:val="en-GB"/>
        </w:rPr>
        <w:t xml:space="preserve">Your rights as a data subject </w:t>
      </w:r>
    </w:p>
    <w:p w14:paraId="7E4F586A" w14:textId="77777777" w:rsidR="006C5953" w:rsidRPr="00724E56" w:rsidRDefault="006C5953" w:rsidP="006C5953">
      <w:pPr>
        <w:pStyle w:val="Listenabsatz"/>
        <w:spacing w:line="240" w:lineRule="auto"/>
        <w:ind w:left="567"/>
        <w:rPr>
          <w:b/>
          <w:bCs/>
          <w:lang w:val="en-GB"/>
        </w:rPr>
      </w:pPr>
    </w:p>
    <w:p w14:paraId="6823B080" w14:textId="77777777" w:rsidR="006F44B0" w:rsidRPr="00724E56" w:rsidRDefault="006F44B0" w:rsidP="006F44B0">
      <w:pPr>
        <w:widowControl w:val="0"/>
        <w:autoSpaceDE w:val="0"/>
        <w:autoSpaceDN w:val="0"/>
        <w:adjustRightInd w:val="0"/>
        <w:ind w:left="567"/>
        <w:jc w:val="both"/>
        <w:rPr>
          <w:rFonts w:cs="Arial"/>
          <w:bCs/>
          <w:lang w:val="en-GB"/>
        </w:rPr>
      </w:pPr>
      <w:r w:rsidRPr="00724E56">
        <w:rPr>
          <w:rFonts w:cs="Arial"/>
          <w:bCs/>
          <w:lang w:val="en-GB"/>
        </w:rPr>
        <w:t xml:space="preserve">You have the following rights in relation to your personal data. To exercise these rights, please send us a written request setting out your specific request. </w:t>
      </w:r>
    </w:p>
    <w:p w14:paraId="7F139AAE" w14:textId="77777777" w:rsidR="009A60D6" w:rsidRPr="00724E56" w:rsidRDefault="009A60D6" w:rsidP="009A60D6">
      <w:pPr>
        <w:widowControl w:val="0"/>
        <w:autoSpaceDE w:val="0"/>
        <w:autoSpaceDN w:val="0"/>
        <w:adjustRightInd w:val="0"/>
        <w:jc w:val="both"/>
        <w:rPr>
          <w:rFonts w:cs="Arial"/>
          <w:bCs/>
          <w:lang w:val="en-GB"/>
        </w:rPr>
      </w:pPr>
    </w:p>
    <w:p w14:paraId="5ABA512F" w14:textId="77777777" w:rsidR="009A60D6" w:rsidRPr="00724E56" w:rsidRDefault="009A60D6" w:rsidP="009A60D6">
      <w:pPr>
        <w:pStyle w:val="Listenabsatz"/>
        <w:numPr>
          <w:ilvl w:val="1"/>
          <w:numId w:val="6"/>
        </w:numPr>
        <w:spacing w:line="240" w:lineRule="auto"/>
        <w:ind w:left="1134"/>
        <w:rPr>
          <w:bCs/>
          <w:lang w:val="en-GB"/>
        </w:rPr>
      </w:pPr>
      <w:r w:rsidRPr="00724E56">
        <w:rPr>
          <w:b/>
          <w:lang w:val="en-GB"/>
        </w:rPr>
        <w:lastRenderedPageBreak/>
        <w:t xml:space="preserve">Right </w:t>
      </w:r>
      <w:r w:rsidRPr="00724E56">
        <w:rPr>
          <w:b/>
          <w:bCs/>
          <w:lang w:val="en-GB"/>
        </w:rPr>
        <w:t xml:space="preserve">of access: </w:t>
      </w:r>
      <w:r w:rsidRPr="00724E56">
        <w:rPr>
          <w:bCs/>
          <w:lang w:val="en-GB"/>
        </w:rPr>
        <w:t>You may at any time request information on whether and which of your personal data we are processing, and obtain details of this data.</w:t>
      </w:r>
    </w:p>
    <w:p w14:paraId="09D1238A" w14:textId="77777777" w:rsidR="009A60D6" w:rsidRPr="00724E56" w:rsidRDefault="009A60D6" w:rsidP="009A60D6">
      <w:pPr>
        <w:pStyle w:val="Listenabsatz"/>
        <w:spacing w:line="240" w:lineRule="auto"/>
        <w:ind w:left="1134"/>
        <w:rPr>
          <w:bCs/>
          <w:lang w:val="en-GB"/>
        </w:rPr>
      </w:pPr>
    </w:p>
    <w:p w14:paraId="38C95C08" w14:textId="68D9FEAA" w:rsidR="009A60D6" w:rsidRPr="00724E56" w:rsidRDefault="009A60D6" w:rsidP="009A60D6">
      <w:pPr>
        <w:pStyle w:val="Listenabsatz"/>
        <w:numPr>
          <w:ilvl w:val="1"/>
          <w:numId w:val="6"/>
        </w:numPr>
        <w:spacing w:line="240" w:lineRule="auto"/>
        <w:ind w:left="1134"/>
        <w:rPr>
          <w:bCs/>
          <w:lang w:val="en-GB"/>
        </w:rPr>
      </w:pPr>
      <w:r w:rsidRPr="00724E56">
        <w:rPr>
          <w:b/>
          <w:lang w:val="en-GB"/>
        </w:rPr>
        <w:t xml:space="preserve">Right </w:t>
      </w:r>
      <w:r w:rsidRPr="00724E56">
        <w:rPr>
          <w:b/>
          <w:bCs/>
          <w:lang w:val="en-GB"/>
        </w:rPr>
        <w:t xml:space="preserve">to rectification: </w:t>
      </w:r>
      <w:r w:rsidRPr="00724E56">
        <w:rPr>
          <w:bCs/>
          <w:lang w:val="en-GB"/>
        </w:rPr>
        <w:t>If your data is incorrect or incomplete, you may request its rectification at any time.</w:t>
      </w:r>
    </w:p>
    <w:p w14:paraId="2470C1F1" w14:textId="77777777" w:rsidR="009A60D6" w:rsidRPr="00724E56" w:rsidRDefault="009A60D6" w:rsidP="009A60D6">
      <w:pPr>
        <w:pStyle w:val="Listenabsatz"/>
        <w:spacing w:line="240" w:lineRule="auto"/>
        <w:ind w:left="1134"/>
        <w:rPr>
          <w:bCs/>
          <w:lang w:val="en-GB"/>
        </w:rPr>
      </w:pPr>
    </w:p>
    <w:p w14:paraId="1FDC5E39" w14:textId="740C6F52" w:rsidR="009A60D6" w:rsidRPr="00724E56" w:rsidRDefault="009A60D6" w:rsidP="009A60D6">
      <w:pPr>
        <w:pStyle w:val="Listenabsatz"/>
        <w:numPr>
          <w:ilvl w:val="1"/>
          <w:numId w:val="6"/>
        </w:numPr>
        <w:spacing w:line="240" w:lineRule="auto"/>
        <w:ind w:left="1134"/>
        <w:rPr>
          <w:bCs/>
          <w:lang w:val="en-GB"/>
        </w:rPr>
      </w:pPr>
      <w:r w:rsidRPr="00724E56">
        <w:rPr>
          <w:b/>
          <w:bCs/>
          <w:lang w:val="en-GB"/>
        </w:rPr>
        <w:t xml:space="preserve">Right to erasure: </w:t>
      </w:r>
      <w:r w:rsidRPr="00724E56">
        <w:rPr>
          <w:bCs/>
          <w:lang w:val="en-GB"/>
        </w:rPr>
        <w:t>You may request the erasure of your personal data, provided that one of the grounds listed in Article 17 of the GDPR applies.</w:t>
      </w:r>
    </w:p>
    <w:p w14:paraId="14DCF3D4" w14:textId="77777777" w:rsidR="009A60D6" w:rsidRPr="00724E56" w:rsidRDefault="009A60D6" w:rsidP="009A60D6">
      <w:pPr>
        <w:pStyle w:val="Listenabsatz"/>
        <w:spacing w:line="240" w:lineRule="auto"/>
        <w:ind w:left="1134"/>
        <w:rPr>
          <w:bCs/>
          <w:lang w:val="en-GB"/>
        </w:rPr>
      </w:pPr>
    </w:p>
    <w:p w14:paraId="641776D7" w14:textId="0EFE937E" w:rsidR="009A60D6" w:rsidRPr="00724E56" w:rsidRDefault="009A60D6" w:rsidP="009A60D6">
      <w:pPr>
        <w:pStyle w:val="Listenabsatz"/>
        <w:numPr>
          <w:ilvl w:val="1"/>
          <w:numId w:val="6"/>
        </w:numPr>
        <w:spacing w:line="240" w:lineRule="auto"/>
        <w:ind w:left="1134"/>
        <w:rPr>
          <w:bCs/>
          <w:lang w:val="en-GB"/>
        </w:rPr>
      </w:pPr>
      <w:r w:rsidRPr="00724E56">
        <w:rPr>
          <w:b/>
          <w:bCs/>
          <w:lang w:val="en-GB"/>
        </w:rPr>
        <w:t xml:space="preserve">Right to restriction of processing: </w:t>
      </w:r>
      <w:r w:rsidRPr="00724E56">
        <w:rPr>
          <w:bCs/>
          <w:lang w:val="en-GB"/>
        </w:rPr>
        <w:t>You may request that processing be restricted, provided that one of the grounds listed in Article 18 of the GDPR applies.</w:t>
      </w:r>
    </w:p>
    <w:p w14:paraId="65CD4A58" w14:textId="77777777" w:rsidR="009A60D6" w:rsidRPr="00724E56" w:rsidRDefault="009A60D6" w:rsidP="009A60D6">
      <w:pPr>
        <w:pStyle w:val="Listenabsatz"/>
        <w:spacing w:line="240" w:lineRule="auto"/>
        <w:ind w:left="1134"/>
        <w:rPr>
          <w:bCs/>
          <w:lang w:val="en-GB"/>
        </w:rPr>
      </w:pPr>
    </w:p>
    <w:p w14:paraId="7336F08B" w14:textId="7A3D119A" w:rsidR="009A60D6" w:rsidRPr="00724E56" w:rsidRDefault="009A60D6" w:rsidP="009A60D6">
      <w:pPr>
        <w:pStyle w:val="Listenabsatz"/>
        <w:numPr>
          <w:ilvl w:val="1"/>
          <w:numId w:val="6"/>
        </w:numPr>
        <w:spacing w:line="240" w:lineRule="auto"/>
        <w:ind w:left="1134"/>
        <w:rPr>
          <w:bCs/>
          <w:lang w:val="en-GB"/>
        </w:rPr>
      </w:pPr>
      <w:r w:rsidRPr="00724E56">
        <w:rPr>
          <w:b/>
          <w:bCs/>
          <w:lang w:val="en-GB"/>
        </w:rPr>
        <w:t xml:space="preserve">Right to data portability: </w:t>
      </w:r>
      <w:r w:rsidRPr="00724E56">
        <w:rPr>
          <w:bCs/>
          <w:lang w:val="en-GB"/>
        </w:rPr>
        <w:t>You may request that your data be transferred to another data controller in a commonly used, machine-readable format, provided that one of the grounds listed in Article 20 of the GDPR applies.</w:t>
      </w:r>
    </w:p>
    <w:p w14:paraId="06D91E14" w14:textId="77777777" w:rsidR="009A60D6" w:rsidRPr="00724E56" w:rsidRDefault="009A60D6" w:rsidP="009A60D6">
      <w:pPr>
        <w:pStyle w:val="Listenabsatz"/>
        <w:spacing w:line="240" w:lineRule="auto"/>
        <w:ind w:left="1134"/>
        <w:rPr>
          <w:bCs/>
          <w:lang w:val="en-GB"/>
        </w:rPr>
      </w:pPr>
    </w:p>
    <w:p w14:paraId="1DB6E78E" w14:textId="2ADD8C15" w:rsidR="009A60D6" w:rsidRPr="00724E56" w:rsidRDefault="009A60D6" w:rsidP="009A60D6">
      <w:pPr>
        <w:pStyle w:val="Listenabsatz"/>
        <w:numPr>
          <w:ilvl w:val="1"/>
          <w:numId w:val="6"/>
        </w:numPr>
        <w:spacing w:line="240" w:lineRule="auto"/>
        <w:ind w:left="1134"/>
        <w:rPr>
          <w:bCs/>
          <w:lang w:val="en-GB"/>
        </w:rPr>
      </w:pPr>
      <w:r w:rsidRPr="00724E56">
        <w:rPr>
          <w:b/>
          <w:bCs/>
          <w:lang w:val="en-GB"/>
        </w:rPr>
        <w:t xml:space="preserve">Right to object: </w:t>
      </w:r>
      <w:r w:rsidRPr="00724E56">
        <w:rPr>
          <w:bCs/>
          <w:lang w:val="en-GB"/>
        </w:rPr>
        <w:t>You may object to processing carried out on the basis of Article 6(1)(e) or (f) of the GDPR.</w:t>
      </w:r>
    </w:p>
    <w:p w14:paraId="532F33F4" w14:textId="77777777" w:rsidR="009A60D6" w:rsidRPr="00724E56" w:rsidRDefault="009A60D6" w:rsidP="009A60D6">
      <w:pPr>
        <w:pStyle w:val="Listenabsatz"/>
        <w:spacing w:line="240" w:lineRule="auto"/>
        <w:ind w:left="1134"/>
        <w:rPr>
          <w:bCs/>
          <w:lang w:val="en-GB"/>
        </w:rPr>
      </w:pPr>
    </w:p>
    <w:p w14:paraId="0CDDEB29" w14:textId="2703F56F" w:rsidR="009A60D6" w:rsidRPr="00724E56" w:rsidRDefault="009A60D6" w:rsidP="009A60D6">
      <w:pPr>
        <w:pStyle w:val="Listenabsatz"/>
        <w:numPr>
          <w:ilvl w:val="1"/>
          <w:numId w:val="6"/>
        </w:numPr>
        <w:spacing w:line="240" w:lineRule="auto"/>
        <w:ind w:left="1134"/>
        <w:rPr>
          <w:bCs/>
          <w:lang w:val="en-GB"/>
        </w:rPr>
      </w:pPr>
      <w:r w:rsidRPr="00724E56">
        <w:rPr>
          <w:b/>
          <w:bCs/>
          <w:lang w:val="en-GB"/>
        </w:rPr>
        <w:t xml:space="preserve">Right to withdraw consent: </w:t>
      </w:r>
      <w:r w:rsidRPr="00724E56">
        <w:rPr>
          <w:bCs/>
          <w:lang w:val="en-GB"/>
        </w:rPr>
        <w:t>You may withdraw your consent at any time. The lawfulness of the processing carried out prior to the withdrawal remains unaffected.</w:t>
      </w:r>
    </w:p>
    <w:p w14:paraId="06095E6E" w14:textId="77777777" w:rsidR="009A60D6" w:rsidRPr="00724E56" w:rsidRDefault="009A60D6" w:rsidP="009A60D6">
      <w:pPr>
        <w:pStyle w:val="Listenabsatz"/>
        <w:spacing w:line="240" w:lineRule="auto"/>
        <w:ind w:left="1134"/>
        <w:rPr>
          <w:bCs/>
          <w:lang w:val="en-GB"/>
        </w:rPr>
      </w:pPr>
    </w:p>
    <w:p w14:paraId="6BE2D1E8" w14:textId="30F3D9C7" w:rsidR="009A60D6" w:rsidRPr="00724E56" w:rsidRDefault="009A60D6" w:rsidP="009A60D6">
      <w:pPr>
        <w:pStyle w:val="Listenabsatz"/>
        <w:numPr>
          <w:ilvl w:val="1"/>
          <w:numId w:val="6"/>
        </w:numPr>
        <w:spacing w:line="240" w:lineRule="auto"/>
        <w:ind w:left="1134"/>
        <w:rPr>
          <w:bCs/>
          <w:lang w:val="en-GB"/>
        </w:rPr>
      </w:pPr>
      <w:r w:rsidRPr="00724E56">
        <w:rPr>
          <w:b/>
          <w:bCs/>
          <w:lang w:val="en-GB"/>
        </w:rPr>
        <w:t xml:space="preserve">Right to lodge a complaint with the data protection authority: </w:t>
      </w:r>
      <w:r w:rsidRPr="00724E56">
        <w:rPr>
          <w:bCs/>
          <w:lang w:val="en-GB"/>
        </w:rPr>
        <w:t>In the event of breaches of data protection law, you may lodge a complaint with the Austrian Data Protection Authority:</w:t>
      </w:r>
    </w:p>
    <w:p w14:paraId="176F55D4" w14:textId="77777777" w:rsidR="006F44B0" w:rsidRPr="00724E56" w:rsidRDefault="006F44B0" w:rsidP="006F44B0">
      <w:pPr>
        <w:pStyle w:val="Listenabsatz"/>
        <w:rPr>
          <w:b/>
          <w:lang w:val="en-GB"/>
        </w:rPr>
      </w:pPr>
    </w:p>
    <w:p w14:paraId="253C57C5" w14:textId="77777777" w:rsidR="006F44B0" w:rsidRPr="00724E56" w:rsidRDefault="006F44B0" w:rsidP="006C5953">
      <w:pPr>
        <w:widowControl w:val="0"/>
        <w:autoSpaceDE w:val="0"/>
        <w:autoSpaceDN w:val="0"/>
        <w:adjustRightInd w:val="0"/>
        <w:ind w:left="1134"/>
        <w:jc w:val="both"/>
        <w:rPr>
          <w:rFonts w:cs="Arial"/>
          <w:bCs/>
          <w:lang w:val="en-GB"/>
        </w:rPr>
      </w:pPr>
      <w:r w:rsidRPr="00724E56">
        <w:rPr>
          <w:rFonts w:cs="Arial"/>
          <w:bCs/>
          <w:lang w:val="en-GB"/>
        </w:rPr>
        <w:t>Austrian Data Protection Authority</w:t>
      </w:r>
    </w:p>
    <w:p w14:paraId="16FFEB6C" w14:textId="77777777" w:rsidR="006F44B0" w:rsidRPr="00724E56" w:rsidRDefault="006F44B0" w:rsidP="006C5953">
      <w:pPr>
        <w:widowControl w:val="0"/>
        <w:autoSpaceDE w:val="0"/>
        <w:autoSpaceDN w:val="0"/>
        <w:adjustRightInd w:val="0"/>
        <w:ind w:left="1134"/>
        <w:jc w:val="both"/>
        <w:rPr>
          <w:rFonts w:cs="Arial"/>
          <w:bCs/>
          <w:lang w:val="en-GB"/>
        </w:rPr>
      </w:pPr>
      <w:r w:rsidRPr="00724E56">
        <w:rPr>
          <w:rFonts w:cs="Arial"/>
          <w:bCs/>
          <w:lang w:val="en-GB"/>
        </w:rPr>
        <w:t xml:space="preserve">Barichgasse 40–42 </w:t>
      </w:r>
    </w:p>
    <w:p w14:paraId="72F75351" w14:textId="77777777" w:rsidR="006F44B0" w:rsidRPr="00724E56" w:rsidRDefault="006F44B0" w:rsidP="006C5953">
      <w:pPr>
        <w:widowControl w:val="0"/>
        <w:autoSpaceDE w:val="0"/>
        <w:autoSpaceDN w:val="0"/>
        <w:adjustRightInd w:val="0"/>
        <w:ind w:left="1134"/>
        <w:jc w:val="both"/>
        <w:rPr>
          <w:rFonts w:cs="Arial"/>
          <w:bCs/>
          <w:lang w:val="en-GB"/>
        </w:rPr>
      </w:pPr>
      <w:r w:rsidRPr="00724E56">
        <w:rPr>
          <w:rFonts w:cs="Arial"/>
          <w:bCs/>
          <w:lang w:val="en-GB"/>
        </w:rPr>
        <w:t>1030 Vienna</w:t>
      </w:r>
    </w:p>
    <w:p w14:paraId="15443666" w14:textId="77777777" w:rsidR="006F44B0" w:rsidRPr="00724E56" w:rsidRDefault="006F44B0" w:rsidP="006C5953">
      <w:pPr>
        <w:widowControl w:val="0"/>
        <w:autoSpaceDE w:val="0"/>
        <w:autoSpaceDN w:val="0"/>
        <w:adjustRightInd w:val="0"/>
        <w:ind w:left="1134"/>
        <w:jc w:val="both"/>
        <w:rPr>
          <w:rFonts w:cs="Arial"/>
          <w:bCs/>
          <w:lang w:val="en-GB"/>
        </w:rPr>
      </w:pPr>
      <w:r w:rsidRPr="00724E56">
        <w:rPr>
          <w:rFonts w:cs="Arial"/>
          <w:bCs/>
          <w:lang w:val="en-GB"/>
        </w:rPr>
        <w:t>Telephone: +43 1 52 152-0</w:t>
      </w:r>
    </w:p>
    <w:p w14:paraId="74E7B726" w14:textId="77777777" w:rsidR="006F44B0" w:rsidRPr="00724E56" w:rsidRDefault="006F44B0" w:rsidP="006C5953">
      <w:pPr>
        <w:widowControl w:val="0"/>
        <w:autoSpaceDE w:val="0"/>
        <w:autoSpaceDN w:val="0"/>
        <w:adjustRightInd w:val="0"/>
        <w:ind w:left="1134"/>
        <w:jc w:val="both"/>
        <w:rPr>
          <w:rFonts w:cs="Arial"/>
          <w:bCs/>
          <w:lang w:val="en-GB"/>
        </w:rPr>
      </w:pPr>
      <w:r w:rsidRPr="00724E56">
        <w:rPr>
          <w:rFonts w:cs="Arial"/>
          <w:bCs/>
          <w:lang w:val="en-GB"/>
        </w:rPr>
        <w:t>Email: dsb@dsb.gv.at</w:t>
      </w:r>
    </w:p>
    <w:bookmarkEnd w:id="3"/>
    <w:p w14:paraId="61B5C828" w14:textId="77777777" w:rsidR="00FF1DDB" w:rsidRPr="00724E56" w:rsidRDefault="00FF1DDB">
      <w:pPr>
        <w:spacing w:line="240" w:lineRule="auto"/>
        <w:rPr>
          <w:rFonts w:cs="Arial"/>
          <w:sz w:val="22"/>
          <w:szCs w:val="22"/>
          <w:lang w:val="en-GB"/>
        </w:rPr>
      </w:pPr>
    </w:p>
    <w:sectPr w:rsidR="00FF1DDB" w:rsidRPr="00724E56">
      <w:headerReference w:type="even" r:id="rId12"/>
      <w:headerReference w:type="default" r:id="rId13"/>
      <w:footerReference w:type="even" r:id="rId14"/>
      <w:footerReference w:type="default" r:id="rId15"/>
      <w:headerReference w:type="first" r:id="rId16"/>
      <w:footerReference w:type="first" r:id="rId17"/>
      <w:pgSz w:w="11907" w:h="16840" w:code="9"/>
      <w:pgMar w:top="1418" w:right="1134" w:bottom="1843" w:left="1134" w:header="11" w:footer="823" w:gutter="0"/>
      <w:cols w:space="709"/>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PA LAW Vienna" w:date="2026-08-12T19:46:00Z" w:initials="LPA Law">
    <w:p w14:paraId="2891EB3B" w14:textId="77777777" w:rsidR="00A613FE" w:rsidRDefault="007E77BE" w:rsidP="00A613FE">
      <w:pPr>
        <w:pStyle w:val="Kommentartext"/>
      </w:pPr>
      <w:r>
        <w:rPr>
          <w:rStyle w:val="Kommentarzeichen"/>
        </w:rPr>
        <w:annotationRef/>
      </w:r>
      <w:r w:rsidR="00A613FE">
        <w:rPr>
          <w:color w:val="1F2328"/>
          <w:highlight w:val="white"/>
        </w:rPr>
        <w:t>How long does GitHub store the data?</w:t>
      </w:r>
    </w:p>
  </w:comment>
  <w:comment w:id="2" w:author="LPA LAW Vienna" w:date="2026-08-14T10:35:00Z" w:initials="LPA Law">
    <w:p w14:paraId="3BFE2C0F" w14:textId="77777777" w:rsidR="00A613FE" w:rsidRDefault="00A613FE" w:rsidP="00A613FE">
      <w:pPr>
        <w:pStyle w:val="Kommentartext"/>
      </w:pPr>
      <w:r>
        <w:rPr>
          <w:rStyle w:val="Kommentarzeichen"/>
        </w:rPr>
        <w:annotationRef/>
      </w:r>
      <w:r>
        <w:t>According to our research, it is possible to completely disable tracking on Keila. Please could you let us know if you do track users after 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91EB3B" w15:done="0"/>
  <w15:commentEx w15:paraId="3BFE2C0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E545EA" w16cex:dateUtc="2026-08-12T17:46:00Z"/>
  <w16cex:commentExtensible w16cex:durableId="595117B2" w16cex:dateUtc="2026-08-14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91EB3B" w16cid:durableId="49E545EA"/>
  <w16cid:commentId w16cid:paraId="3BFE2C0F" w16cid:durableId="595117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D15F3" w14:textId="77777777" w:rsidR="00661ED3" w:rsidRDefault="00661ED3">
      <w:r>
        <w:separator/>
      </w:r>
    </w:p>
  </w:endnote>
  <w:endnote w:type="continuationSeparator" w:id="0">
    <w:p w14:paraId="6DAA4CCE" w14:textId="77777777" w:rsidR="00661ED3" w:rsidRDefault="00661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DC30" w14:textId="77777777" w:rsidR="00724E56" w:rsidRDefault="00724E5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BA3D" w14:textId="77777777" w:rsidR="00724E56" w:rsidRDefault="00724E5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C567F" w14:textId="77777777" w:rsidR="00724E56" w:rsidRDefault="00724E5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A3D9A" w14:textId="77777777" w:rsidR="00661ED3" w:rsidRDefault="00661ED3">
      <w:r>
        <w:separator/>
      </w:r>
    </w:p>
  </w:footnote>
  <w:footnote w:type="continuationSeparator" w:id="0">
    <w:p w14:paraId="02D1C438" w14:textId="77777777" w:rsidR="00661ED3" w:rsidRDefault="00661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87648" w14:textId="097AE687" w:rsidR="00724E56" w:rsidRDefault="00724E5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DCD7" w14:textId="4AEA7E77" w:rsidR="00FF1DDB" w:rsidRDefault="00033574">
    <w:pPr>
      <w:pStyle w:val="Kopfzeile"/>
      <w:jc w:val="right"/>
    </w:pPr>
    <w:r>
      <w:rPr>
        <w:rStyle w:val="Seitenzahl"/>
        <w:rFonts w:cs="Arial"/>
      </w:rPr>
      <w:fldChar w:fldCharType="begin"/>
    </w:r>
    <w:r>
      <w:rPr>
        <w:rStyle w:val="Seitenzahl"/>
        <w:rFonts w:cs="Arial"/>
      </w:rPr>
      <w:instrText xml:space="preserve"> PAGE </w:instrText>
    </w:r>
    <w:r>
      <w:rPr>
        <w:rStyle w:val="Seitenzahl"/>
        <w:rFonts w:cs="Arial"/>
      </w:rPr>
      <w:fldChar w:fldCharType="separate"/>
    </w:r>
    <w:r>
      <w:rPr>
        <w:rStyle w:val="Seitenzahl"/>
        <w:rFonts w:cs="Arial"/>
        <w:noProof/>
      </w:rPr>
      <w:t>2</w:t>
    </w:r>
    <w:r>
      <w:rPr>
        <w:rStyle w:val="Seitenzahl"/>
        <w:rFonts w:cs="Arial"/>
      </w:rPr>
      <w:fldChar w:fldCharType="end"/>
    </w:r>
    <w:r>
      <w:rPr>
        <w:rStyle w:val="Seitenzahl"/>
        <w:rFonts w:cs="Arial"/>
      </w:rPr>
      <w:t xml:space="preserve"> /</w:t>
    </w:r>
    <w:r>
      <w:rPr>
        <w:rStyle w:val="Seitenzahl"/>
        <w:rFonts w:cs="Arial"/>
      </w:rPr>
      <w:fldChar w:fldCharType="begin"/>
    </w:r>
    <w:r>
      <w:rPr>
        <w:rStyle w:val="Seitenzahl"/>
        <w:rFonts w:cs="Arial"/>
      </w:rPr>
      <w:instrText xml:space="preserve"> NUMPAGES </w:instrText>
    </w:r>
    <w:r>
      <w:rPr>
        <w:rStyle w:val="Seitenzahl"/>
        <w:rFonts w:cs="Arial"/>
      </w:rPr>
      <w:fldChar w:fldCharType="separate"/>
    </w:r>
    <w:r>
      <w:rPr>
        <w:rStyle w:val="Seitenzahl"/>
        <w:rFonts w:cs="Arial"/>
        <w:noProof/>
      </w:rPr>
      <w:t>2</w:t>
    </w:r>
    <w:r>
      <w:rPr>
        <w:rStyle w:val="Seitenzahl"/>
        <w:rFonts w:cs="Arial"/>
      </w:rPr>
      <w:fldChar w:fldCharType="end"/>
    </w:r>
    <w:r>
      <w:rPr>
        <w:rStyle w:val="Seitenzahl"/>
        <w:rFonts w:cs="Arial"/>
      </w:rPr>
      <w:t xml:space="preserve"> </w:t>
    </w:r>
  </w:p>
  <w:p w14:paraId="42AFE8F7" w14:textId="77777777" w:rsidR="00FF1DDB" w:rsidRDefault="00FF1DD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C87F" w14:textId="1E324482" w:rsidR="00FF1DDB" w:rsidRDefault="00FF1DDB">
    <w:pPr>
      <w:spacing w:line="240" w:lineRule="auto"/>
      <w:rPr>
        <w:rFonts w:asci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1B2"/>
    <w:multiLevelType w:val="hybridMultilevel"/>
    <w:tmpl w:val="03483DDC"/>
    <w:lvl w:ilvl="0" w:tplc="B2ECBD8E">
      <w:start w:val="5"/>
      <w:numFmt w:val="bullet"/>
      <w:lvlText w:val="-"/>
      <w:lvlJc w:val="left"/>
      <w:pPr>
        <w:ind w:left="720" w:hanging="360"/>
      </w:pPr>
      <w:rPr>
        <w:rFonts w:ascii="Palatino Linotype" w:eastAsia="Times New Roman" w:hAnsi="Palatino Linotype" w:cs="Times New Roman"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31153030"/>
    <w:multiLevelType w:val="hybridMultilevel"/>
    <w:tmpl w:val="E07A3230"/>
    <w:lvl w:ilvl="0" w:tplc="B8426E44">
      <w:numFmt w:val="bullet"/>
      <w:lvlText w:val="-"/>
      <w:lvlJc w:val="left"/>
      <w:pPr>
        <w:ind w:left="720" w:hanging="360"/>
      </w:pPr>
      <w:rPr>
        <w:rFonts w:ascii="Palatino Linotype" w:eastAsiaTheme="minorHAnsi" w:hAnsi="Palatino Linotype"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4AB96CD9"/>
    <w:multiLevelType w:val="hybridMultilevel"/>
    <w:tmpl w:val="BB125C02"/>
    <w:lvl w:ilvl="0" w:tplc="34E6ED44">
      <w:start w:val="3"/>
      <w:numFmt w:val="bullet"/>
      <w:lvlText w:val="-"/>
      <w:lvlJc w:val="left"/>
      <w:pPr>
        <w:ind w:left="1287" w:hanging="360"/>
      </w:pPr>
      <w:rPr>
        <w:rFonts w:ascii="Palatino Linotype" w:eastAsia="Times New Roman" w:hAnsi="Palatino Linotype" w:cs="Arial" w:hint="default"/>
      </w:rPr>
    </w:lvl>
    <w:lvl w:ilvl="1" w:tplc="0C070003" w:tentative="1">
      <w:start w:val="1"/>
      <w:numFmt w:val="bullet"/>
      <w:lvlText w:val="o"/>
      <w:lvlJc w:val="left"/>
      <w:pPr>
        <w:ind w:left="2007" w:hanging="360"/>
      </w:pPr>
      <w:rPr>
        <w:rFonts w:ascii="Courier New" w:hAnsi="Courier New" w:cs="Courier New" w:hint="default"/>
      </w:rPr>
    </w:lvl>
    <w:lvl w:ilvl="2" w:tplc="0C070005" w:tentative="1">
      <w:start w:val="1"/>
      <w:numFmt w:val="bullet"/>
      <w:lvlText w:val=""/>
      <w:lvlJc w:val="left"/>
      <w:pPr>
        <w:ind w:left="2727" w:hanging="360"/>
      </w:pPr>
      <w:rPr>
        <w:rFonts w:ascii="Wingdings" w:hAnsi="Wingdings" w:hint="default"/>
      </w:rPr>
    </w:lvl>
    <w:lvl w:ilvl="3" w:tplc="0C070001" w:tentative="1">
      <w:start w:val="1"/>
      <w:numFmt w:val="bullet"/>
      <w:lvlText w:val=""/>
      <w:lvlJc w:val="left"/>
      <w:pPr>
        <w:ind w:left="3447" w:hanging="360"/>
      </w:pPr>
      <w:rPr>
        <w:rFonts w:ascii="Symbol" w:hAnsi="Symbol" w:hint="default"/>
      </w:rPr>
    </w:lvl>
    <w:lvl w:ilvl="4" w:tplc="0C070003" w:tentative="1">
      <w:start w:val="1"/>
      <w:numFmt w:val="bullet"/>
      <w:lvlText w:val="o"/>
      <w:lvlJc w:val="left"/>
      <w:pPr>
        <w:ind w:left="4167" w:hanging="360"/>
      </w:pPr>
      <w:rPr>
        <w:rFonts w:ascii="Courier New" w:hAnsi="Courier New" w:cs="Courier New" w:hint="default"/>
      </w:rPr>
    </w:lvl>
    <w:lvl w:ilvl="5" w:tplc="0C070005" w:tentative="1">
      <w:start w:val="1"/>
      <w:numFmt w:val="bullet"/>
      <w:lvlText w:val=""/>
      <w:lvlJc w:val="left"/>
      <w:pPr>
        <w:ind w:left="4887" w:hanging="360"/>
      </w:pPr>
      <w:rPr>
        <w:rFonts w:ascii="Wingdings" w:hAnsi="Wingdings" w:hint="default"/>
      </w:rPr>
    </w:lvl>
    <w:lvl w:ilvl="6" w:tplc="0C070001" w:tentative="1">
      <w:start w:val="1"/>
      <w:numFmt w:val="bullet"/>
      <w:lvlText w:val=""/>
      <w:lvlJc w:val="left"/>
      <w:pPr>
        <w:ind w:left="5607" w:hanging="360"/>
      </w:pPr>
      <w:rPr>
        <w:rFonts w:ascii="Symbol" w:hAnsi="Symbol" w:hint="default"/>
      </w:rPr>
    </w:lvl>
    <w:lvl w:ilvl="7" w:tplc="0C070003" w:tentative="1">
      <w:start w:val="1"/>
      <w:numFmt w:val="bullet"/>
      <w:lvlText w:val="o"/>
      <w:lvlJc w:val="left"/>
      <w:pPr>
        <w:ind w:left="6327" w:hanging="360"/>
      </w:pPr>
      <w:rPr>
        <w:rFonts w:ascii="Courier New" w:hAnsi="Courier New" w:cs="Courier New" w:hint="default"/>
      </w:rPr>
    </w:lvl>
    <w:lvl w:ilvl="8" w:tplc="0C070005" w:tentative="1">
      <w:start w:val="1"/>
      <w:numFmt w:val="bullet"/>
      <w:lvlText w:val=""/>
      <w:lvlJc w:val="left"/>
      <w:pPr>
        <w:ind w:left="7047" w:hanging="360"/>
      </w:pPr>
      <w:rPr>
        <w:rFonts w:ascii="Wingdings" w:hAnsi="Wingdings" w:hint="default"/>
      </w:rPr>
    </w:lvl>
  </w:abstractNum>
  <w:abstractNum w:abstractNumId="3" w15:restartNumberingAfterBreak="0">
    <w:nsid w:val="600A1A3A"/>
    <w:multiLevelType w:val="multilevel"/>
    <w:tmpl w:val="C6E0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8E61C2"/>
    <w:multiLevelType w:val="multilevel"/>
    <w:tmpl w:val="A6767298"/>
    <w:lvl w:ilvl="0">
      <w:start w:val="1"/>
      <w:numFmt w:val="decimal"/>
      <w:lvlText w:val="%1."/>
      <w:lvlJc w:val="left"/>
      <w:pPr>
        <w:ind w:left="567" w:hanging="567"/>
      </w:pPr>
      <w:rPr>
        <w:rFonts w:ascii="Palatino Linotype" w:hAnsi="Palatino Linotype" w:hint="default"/>
        <w:b/>
        <w:bCs/>
      </w:rPr>
    </w:lvl>
    <w:lvl w:ilvl="1">
      <w:start w:val="1"/>
      <w:numFmt w:val="decimal"/>
      <w:isLgl/>
      <w:lvlText w:val="%1.%2."/>
      <w:lvlJc w:val="left"/>
      <w:pPr>
        <w:ind w:left="567" w:hanging="567"/>
      </w:pPr>
      <w:rPr>
        <w:rFonts w:hint="default"/>
        <w:b/>
        <w:bCs w:val="0"/>
      </w:rPr>
    </w:lvl>
    <w:lvl w:ilvl="2">
      <w:start w:val="1"/>
      <w:numFmt w:val="decimal"/>
      <w:isLgl/>
      <w:lvlText w:val="%1.%2.%3."/>
      <w:lvlJc w:val="left"/>
      <w:pPr>
        <w:ind w:left="567" w:hanging="567"/>
      </w:pPr>
      <w:rPr>
        <w:rFonts w:hint="default"/>
        <w:b/>
        <w:bCs/>
      </w:rPr>
    </w:lvl>
    <w:lvl w:ilvl="3">
      <w:start w:val="1"/>
      <w:numFmt w:val="decim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5" w15:restartNumberingAfterBreak="0">
    <w:nsid w:val="7C1E5B58"/>
    <w:multiLevelType w:val="multilevel"/>
    <w:tmpl w:val="0C07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91726395">
    <w:abstractNumId w:val="4"/>
  </w:num>
  <w:num w:numId="2" w16cid:durableId="1365130288">
    <w:abstractNumId w:val="2"/>
  </w:num>
  <w:num w:numId="3" w16cid:durableId="1666545046">
    <w:abstractNumId w:val="5"/>
  </w:num>
  <w:num w:numId="4" w16cid:durableId="94255969">
    <w:abstractNumId w:val="3"/>
  </w:num>
  <w:num w:numId="5" w16cid:durableId="1726179686">
    <w:abstractNumId w:val="1"/>
  </w:num>
  <w:num w:numId="6" w16cid:durableId="8979403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PA LAW Vienna">
    <w15:presenceInfo w15:providerId="None" w15:userId="LPA LAW Vien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B39"/>
    <w:rsid w:val="000169C7"/>
    <w:rsid w:val="00033574"/>
    <w:rsid w:val="00036EEC"/>
    <w:rsid w:val="00080011"/>
    <w:rsid w:val="000800F4"/>
    <w:rsid w:val="000826C5"/>
    <w:rsid w:val="000A453A"/>
    <w:rsid w:val="000C5257"/>
    <w:rsid w:val="000C6ED5"/>
    <w:rsid w:val="000D4700"/>
    <w:rsid w:val="000F2640"/>
    <w:rsid w:val="000F39DF"/>
    <w:rsid w:val="001435D2"/>
    <w:rsid w:val="00144B39"/>
    <w:rsid w:val="00147449"/>
    <w:rsid w:val="00152121"/>
    <w:rsid w:val="001524A0"/>
    <w:rsid w:val="00153D99"/>
    <w:rsid w:val="00161D49"/>
    <w:rsid w:val="00162585"/>
    <w:rsid w:val="00196CF5"/>
    <w:rsid w:val="001A7BC7"/>
    <w:rsid w:val="001B1510"/>
    <w:rsid w:val="001D197D"/>
    <w:rsid w:val="001E3E38"/>
    <w:rsid w:val="00204A6B"/>
    <w:rsid w:val="0023143A"/>
    <w:rsid w:val="00235264"/>
    <w:rsid w:val="002354D6"/>
    <w:rsid w:val="0024123C"/>
    <w:rsid w:val="00254763"/>
    <w:rsid w:val="002553A0"/>
    <w:rsid w:val="00256A09"/>
    <w:rsid w:val="00266713"/>
    <w:rsid w:val="002672FE"/>
    <w:rsid w:val="00275FF3"/>
    <w:rsid w:val="00282A85"/>
    <w:rsid w:val="002831AF"/>
    <w:rsid w:val="002B4321"/>
    <w:rsid w:val="002B4D4E"/>
    <w:rsid w:val="002B5A2D"/>
    <w:rsid w:val="002C5289"/>
    <w:rsid w:val="002D007F"/>
    <w:rsid w:val="002E6B2F"/>
    <w:rsid w:val="002F1437"/>
    <w:rsid w:val="002F5B6F"/>
    <w:rsid w:val="002F7AD6"/>
    <w:rsid w:val="00300DCF"/>
    <w:rsid w:val="003068F9"/>
    <w:rsid w:val="00312589"/>
    <w:rsid w:val="00361D2B"/>
    <w:rsid w:val="00374EE2"/>
    <w:rsid w:val="003E3B8D"/>
    <w:rsid w:val="00404829"/>
    <w:rsid w:val="00407DB1"/>
    <w:rsid w:val="00410A38"/>
    <w:rsid w:val="00416FF4"/>
    <w:rsid w:val="0042155E"/>
    <w:rsid w:val="00432308"/>
    <w:rsid w:val="00455272"/>
    <w:rsid w:val="00466379"/>
    <w:rsid w:val="004667E0"/>
    <w:rsid w:val="004966AE"/>
    <w:rsid w:val="004C552B"/>
    <w:rsid w:val="004C56F9"/>
    <w:rsid w:val="004D2D31"/>
    <w:rsid w:val="004F32F1"/>
    <w:rsid w:val="004F536A"/>
    <w:rsid w:val="004F6EC8"/>
    <w:rsid w:val="004F7DA0"/>
    <w:rsid w:val="005224D0"/>
    <w:rsid w:val="0056755E"/>
    <w:rsid w:val="00570EE4"/>
    <w:rsid w:val="005A135A"/>
    <w:rsid w:val="005A227C"/>
    <w:rsid w:val="005C73BD"/>
    <w:rsid w:val="005E263B"/>
    <w:rsid w:val="00617587"/>
    <w:rsid w:val="006235CB"/>
    <w:rsid w:val="00643058"/>
    <w:rsid w:val="00650B62"/>
    <w:rsid w:val="00652D0D"/>
    <w:rsid w:val="00661ED3"/>
    <w:rsid w:val="006667A2"/>
    <w:rsid w:val="00690984"/>
    <w:rsid w:val="00691E72"/>
    <w:rsid w:val="006A7E1E"/>
    <w:rsid w:val="006B32FA"/>
    <w:rsid w:val="006C5953"/>
    <w:rsid w:val="006F037B"/>
    <w:rsid w:val="006F44B0"/>
    <w:rsid w:val="00712798"/>
    <w:rsid w:val="00724E56"/>
    <w:rsid w:val="00731959"/>
    <w:rsid w:val="007725A8"/>
    <w:rsid w:val="0079540E"/>
    <w:rsid w:val="007970E2"/>
    <w:rsid w:val="007C65B7"/>
    <w:rsid w:val="007C731C"/>
    <w:rsid w:val="007E77BE"/>
    <w:rsid w:val="007F3A6E"/>
    <w:rsid w:val="008106D3"/>
    <w:rsid w:val="00812A3C"/>
    <w:rsid w:val="00823F25"/>
    <w:rsid w:val="00833D2B"/>
    <w:rsid w:val="00846B3B"/>
    <w:rsid w:val="00866267"/>
    <w:rsid w:val="00875E67"/>
    <w:rsid w:val="008A6BF7"/>
    <w:rsid w:val="008B4051"/>
    <w:rsid w:val="008B5CF8"/>
    <w:rsid w:val="008C1D38"/>
    <w:rsid w:val="008C4C70"/>
    <w:rsid w:val="008C666E"/>
    <w:rsid w:val="008D755C"/>
    <w:rsid w:val="00927899"/>
    <w:rsid w:val="0093586C"/>
    <w:rsid w:val="00944C39"/>
    <w:rsid w:val="009573B4"/>
    <w:rsid w:val="009670DD"/>
    <w:rsid w:val="0098104D"/>
    <w:rsid w:val="009A185B"/>
    <w:rsid w:val="009A27BF"/>
    <w:rsid w:val="009A60D6"/>
    <w:rsid w:val="009B4D4B"/>
    <w:rsid w:val="009C3DEF"/>
    <w:rsid w:val="009D4CD7"/>
    <w:rsid w:val="009D61A4"/>
    <w:rsid w:val="009E4407"/>
    <w:rsid w:val="00A01BC1"/>
    <w:rsid w:val="00A2070F"/>
    <w:rsid w:val="00A2434E"/>
    <w:rsid w:val="00A257F4"/>
    <w:rsid w:val="00A43D36"/>
    <w:rsid w:val="00A55B8C"/>
    <w:rsid w:val="00A57CFE"/>
    <w:rsid w:val="00A613FE"/>
    <w:rsid w:val="00A6406A"/>
    <w:rsid w:val="00A67AD7"/>
    <w:rsid w:val="00A72484"/>
    <w:rsid w:val="00A878B3"/>
    <w:rsid w:val="00A924CF"/>
    <w:rsid w:val="00A929C8"/>
    <w:rsid w:val="00AA30CF"/>
    <w:rsid w:val="00AD11A0"/>
    <w:rsid w:val="00AD49B7"/>
    <w:rsid w:val="00AF798E"/>
    <w:rsid w:val="00B00D5F"/>
    <w:rsid w:val="00B062D0"/>
    <w:rsid w:val="00B21E22"/>
    <w:rsid w:val="00B27972"/>
    <w:rsid w:val="00B41135"/>
    <w:rsid w:val="00B57514"/>
    <w:rsid w:val="00BA3F44"/>
    <w:rsid w:val="00BA4ACB"/>
    <w:rsid w:val="00BC6B24"/>
    <w:rsid w:val="00BD4E74"/>
    <w:rsid w:val="00BD65B9"/>
    <w:rsid w:val="00BF23D9"/>
    <w:rsid w:val="00C1319E"/>
    <w:rsid w:val="00C32331"/>
    <w:rsid w:val="00C40C46"/>
    <w:rsid w:val="00C66718"/>
    <w:rsid w:val="00C75DFE"/>
    <w:rsid w:val="00C76BDE"/>
    <w:rsid w:val="00C9145B"/>
    <w:rsid w:val="00CB438A"/>
    <w:rsid w:val="00CC5DBF"/>
    <w:rsid w:val="00CE2925"/>
    <w:rsid w:val="00CF3511"/>
    <w:rsid w:val="00D04436"/>
    <w:rsid w:val="00D17ABF"/>
    <w:rsid w:val="00D21F8C"/>
    <w:rsid w:val="00D305FD"/>
    <w:rsid w:val="00D330DF"/>
    <w:rsid w:val="00D33502"/>
    <w:rsid w:val="00D51B77"/>
    <w:rsid w:val="00D54F02"/>
    <w:rsid w:val="00D60814"/>
    <w:rsid w:val="00D74257"/>
    <w:rsid w:val="00DC0378"/>
    <w:rsid w:val="00E014EB"/>
    <w:rsid w:val="00E01951"/>
    <w:rsid w:val="00E0276E"/>
    <w:rsid w:val="00E0286E"/>
    <w:rsid w:val="00E03E6D"/>
    <w:rsid w:val="00E17DBF"/>
    <w:rsid w:val="00E2618F"/>
    <w:rsid w:val="00E53096"/>
    <w:rsid w:val="00E56CB4"/>
    <w:rsid w:val="00E674C6"/>
    <w:rsid w:val="00E75FF1"/>
    <w:rsid w:val="00E80FD2"/>
    <w:rsid w:val="00E82754"/>
    <w:rsid w:val="00E874BF"/>
    <w:rsid w:val="00E90AF6"/>
    <w:rsid w:val="00E959FF"/>
    <w:rsid w:val="00EA0E0D"/>
    <w:rsid w:val="00EA1902"/>
    <w:rsid w:val="00ED3223"/>
    <w:rsid w:val="00F1295C"/>
    <w:rsid w:val="00F3083C"/>
    <w:rsid w:val="00F31CD9"/>
    <w:rsid w:val="00F3735D"/>
    <w:rsid w:val="00F4114E"/>
    <w:rsid w:val="00F663F7"/>
    <w:rsid w:val="00F75E0B"/>
    <w:rsid w:val="00F81425"/>
    <w:rsid w:val="00F90958"/>
    <w:rsid w:val="00F92901"/>
    <w:rsid w:val="00FA19E3"/>
    <w:rsid w:val="00FB45FE"/>
    <w:rsid w:val="00FC1112"/>
    <w:rsid w:val="00FD337B"/>
    <w:rsid w:val="00FD4040"/>
    <w:rsid w:val="00FE44CC"/>
    <w:rsid w:val="00FF1DD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EA9523"/>
  <w14:defaultImageDpi w14:val="96"/>
  <w15:docId w15:val="{70195433-128D-4077-8732-A3BCBA148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B438A"/>
    <w:pPr>
      <w:spacing w:after="0" w:line="280" w:lineRule="exact"/>
    </w:pPr>
    <w:rPr>
      <w:rFonts w:ascii="Arial" w:eastAsiaTheme="minorHAnsi" w:hAnsi="Arial" w:cstheme="minorBidi"/>
      <w:kern w:val="2"/>
      <w:sz w:val="24"/>
      <w:szCs w:val="24"/>
      <w:lang w:val="de-AT" w:eastAsia="en-US"/>
      <w14:ligatures w14:val="standardContextual"/>
    </w:rPr>
  </w:style>
  <w:style w:type="paragraph" w:styleId="berschrift1">
    <w:name w:val="heading 1"/>
    <w:basedOn w:val="Standard"/>
    <w:link w:val="berschrift1Zchn"/>
    <w:uiPriority w:val="99"/>
    <w:qFormat/>
    <w:pPr>
      <w:keepNext/>
      <w:keepLines/>
      <w:pageBreakBefore/>
      <w:spacing w:before="480" w:after="240" w:line="280" w:lineRule="atLeast"/>
      <w:outlineLvl w:val="0"/>
    </w:pPr>
    <w:rPr>
      <w:b/>
      <w:bCs/>
      <w:sz w:val="32"/>
      <w:szCs w:val="32"/>
    </w:rPr>
  </w:style>
  <w:style w:type="paragraph" w:styleId="berschrift2">
    <w:name w:val="heading 2"/>
    <w:basedOn w:val="berschrift1"/>
    <w:next w:val="berschrift3"/>
    <w:link w:val="berschrift2Zchn"/>
    <w:uiPriority w:val="99"/>
    <w:qFormat/>
    <w:pPr>
      <w:pageBreakBefore w:val="0"/>
      <w:spacing w:before="240" w:after="120"/>
      <w:outlineLvl w:val="1"/>
    </w:pPr>
    <w:rPr>
      <w:sz w:val="28"/>
      <w:szCs w:val="28"/>
    </w:rPr>
  </w:style>
  <w:style w:type="paragraph" w:styleId="berschrift3">
    <w:name w:val="heading 3"/>
    <w:basedOn w:val="berschrift2"/>
    <w:next w:val="Standard"/>
    <w:link w:val="berschrift3Zchn"/>
    <w:uiPriority w:val="99"/>
    <w:qFormat/>
    <w:pPr>
      <w:keepNext w:val="0"/>
      <w:spacing w:after="240" w:line="240" w:lineRule="atLeast"/>
      <w:outlineLvl w:val="2"/>
    </w:pPr>
    <w:rPr>
      <w:sz w:val="26"/>
      <w:szCs w:val="26"/>
    </w:rPr>
  </w:style>
  <w:style w:type="paragraph" w:styleId="berschrift4">
    <w:name w:val="heading 4"/>
    <w:basedOn w:val="berschrift3"/>
    <w:next w:val="Standard"/>
    <w:link w:val="berschrift4Zchn"/>
    <w:uiPriority w:val="99"/>
    <w:qFormat/>
    <w:pPr>
      <w:spacing w:line="240" w:lineRule="auto"/>
      <w:outlineLvl w:val="3"/>
    </w:pPr>
    <w:rPr>
      <w:sz w:val="20"/>
      <w:szCs w:val="20"/>
    </w:rPr>
  </w:style>
  <w:style w:type="paragraph" w:styleId="berschrift5">
    <w:name w:val="heading 5"/>
    <w:basedOn w:val="Standard"/>
    <w:next w:val="Standardeinzug"/>
    <w:link w:val="berschrift5Zchn"/>
    <w:uiPriority w:val="99"/>
    <w:qFormat/>
    <w:pPr>
      <w:ind w:left="708"/>
      <w:outlineLvl w:val="4"/>
    </w:pPr>
    <w:rPr>
      <w:rFonts w:ascii="Courier" w:hAnsi="Courier" w:cs="Courier"/>
      <w:b/>
      <w:bCs/>
    </w:rPr>
  </w:style>
  <w:style w:type="paragraph" w:styleId="berschrift6">
    <w:name w:val="heading 6"/>
    <w:basedOn w:val="Standard"/>
    <w:next w:val="Standardeinzug"/>
    <w:link w:val="berschrift6Zchn"/>
    <w:uiPriority w:val="99"/>
    <w:qFormat/>
    <w:pPr>
      <w:ind w:left="708"/>
      <w:outlineLvl w:val="5"/>
    </w:pPr>
    <w:rPr>
      <w:rFonts w:ascii="Courier" w:hAnsi="Courier" w:cs="Courier"/>
      <w:u w:val="single"/>
    </w:rPr>
  </w:style>
  <w:style w:type="paragraph" w:styleId="berschrift7">
    <w:name w:val="heading 7"/>
    <w:basedOn w:val="Standard"/>
    <w:next w:val="Standardeinzug"/>
    <w:link w:val="berschrift7Zchn"/>
    <w:uiPriority w:val="99"/>
    <w:qFormat/>
    <w:pPr>
      <w:ind w:left="708"/>
      <w:outlineLvl w:val="6"/>
    </w:pPr>
    <w:rPr>
      <w:rFonts w:ascii="Courier" w:hAnsi="Courier" w:cs="Courier"/>
      <w:i/>
      <w:iCs/>
    </w:rPr>
  </w:style>
  <w:style w:type="paragraph" w:styleId="berschrift8">
    <w:name w:val="heading 8"/>
    <w:basedOn w:val="Standard"/>
    <w:next w:val="Standardeinzug"/>
    <w:link w:val="berschrift8Zchn"/>
    <w:uiPriority w:val="99"/>
    <w:qFormat/>
    <w:pPr>
      <w:ind w:left="708"/>
      <w:outlineLvl w:val="7"/>
    </w:pPr>
    <w:rPr>
      <w:rFonts w:ascii="Courier" w:hAnsi="Courier" w:cs="Courier"/>
      <w:i/>
      <w:iCs/>
    </w:rPr>
  </w:style>
  <w:style w:type="paragraph" w:styleId="berschrift9">
    <w:name w:val="heading 9"/>
    <w:basedOn w:val="Standard"/>
    <w:next w:val="Standardeinzug"/>
    <w:link w:val="berschrift9Zchn"/>
    <w:uiPriority w:val="99"/>
    <w:qFormat/>
    <w:pPr>
      <w:ind w:left="708"/>
      <w:outlineLvl w:val="8"/>
    </w:pPr>
    <w:rPr>
      <w:rFonts w:ascii="Courier" w:hAnsi="Courier" w:cs="Courier"/>
      <w:i/>
      <w:iCs/>
    </w:rPr>
  </w:style>
  <w:style w:type="character" w:default="1" w:styleId="Absatz-Standardschriftart">
    <w:name w:val="Default Paragraph Font"/>
    <w:uiPriority w:val="1"/>
    <w:semiHidden/>
    <w:unhideWhenUsed/>
    <w:rsid w:val="00CB438A"/>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CB438A"/>
  </w:style>
  <w:style w:type="character" w:customStyle="1" w:styleId="berschrift1Zchn">
    <w:name w:val="Überschrift 1 Zchn"/>
    <w:basedOn w:val="Absatz-Standardschriftart"/>
    <w:link w:val="berschrift1"/>
    <w:uiPriority w:val="99"/>
    <w:locked/>
    <w:rPr>
      <w:rFonts w:asciiTheme="majorHAnsi" w:eastAsiaTheme="majorEastAsia" w:hAnsiTheme="majorHAnsi" w:cs="Times New Roman"/>
      <w:b/>
      <w:bCs/>
      <w:kern w:val="32"/>
      <w:sz w:val="32"/>
      <w:szCs w:val="32"/>
      <w:lang w:val="de-DE" w:eastAsia="de-DE"/>
    </w:rPr>
  </w:style>
  <w:style w:type="character" w:customStyle="1" w:styleId="berschrift2Zchn">
    <w:name w:val="Überschrift 2 Zchn"/>
    <w:basedOn w:val="Absatz-Standardschriftart"/>
    <w:link w:val="berschrift2"/>
    <w:uiPriority w:val="9"/>
    <w:semiHidden/>
    <w:locked/>
    <w:rPr>
      <w:rFonts w:asciiTheme="majorHAnsi" w:eastAsiaTheme="majorEastAsia" w:hAnsiTheme="majorHAnsi" w:cs="Times New Roman"/>
      <w:b/>
      <w:bCs/>
      <w:i/>
      <w:iCs/>
      <w:sz w:val="28"/>
      <w:szCs w:val="28"/>
      <w:lang w:val="de-DE" w:eastAsia="de-DE"/>
    </w:rPr>
  </w:style>
  <w:style w:type="character" w:customStyle="1" w:styleId="berschrift3Zchn">
    <w:name w:val="Überschrift 3 Zchn"/>
    <w:basedOn w:val="Absatz-Standardschriftart"/>
    <w:link w:val="berschrift3"/>
    <w:uiPriority w:val="9"/>
    <w:semiHidden/>
    <w:locked/>
    <w:rPr>
      <w:rFonts w:asciiTheme="majorHAnsi" w:eastAsiaTheme="majorEastAsia" w:hAnsiTheme="majorHAnsi" w:cs="Times New Roman"/>
      <w:b/>
      <w:bCs/>
      <w:sz w:val="26"/>
      <w:szCs w:val="26"/>
      <w:lang w:val="de-DE" w:eastAsia="de-DE"/>
    </w:rPr>
  </w:style>
  <w:style w:type="character" w:customStyle="1" w:styleId="berschrift4Zchn">
    <w:name w:val="Überschrift 4 Zchn"/>
    <w:basedOn w:val="Absatz-Standardschriftart"/>
    <w:link w:val="berschrift4"/>
    <w:uiPriority w:val="9"/>
    <w:semiHidden/>
    <w:locked/>
    <w:rPr>
      <w:rFonts w:asciiTheme="minorHAnsi" w:eastAsiaTheme="minorEastAsia" w:hAnsiTheme="minorHAnsi" w:cs="Times New Roman"/>
      <w:b/>
      <w:bCs/>
      <w:sz w:val="28"/>
      <w:szCs w:val="28"/>
      <w:lang w:val="de-DE" w:eastAsia="de-DE"/>
    </w:rPr>
  </w:style>
  <w:style w:type="character" w:customStyle="1" w:styleId="berschrift5Zchn">
    <w:name w:val="Überschrift 5 Zchn"/>
    <w:basedOn w:val="Absatz-Standardschriftart"/>
    <w:link w:val="berschrift5"/>
    <w:uiPriority w:val="9"/>
    <w:semiHidden/>
    <w:locked/>
    <w:rPr>
      <w:rFonts w:asciiTheme="minorHAnsi" w:eastAsiaTheme="minorEastAsia" w:hAnsiTheme="minorHAnsi" w:cs="Times New Roman"/>
      <w:b/>
      <w:bCs/>
      <w:i/>
      <w:iCs/>
      <w:sz w:val="26"/>
      <w:szCs w:val="26"/>
      <w:lang w:val="de-DE" w:eastAsia="de-DE"/>
    </w:rPr>
  </w:style>
  <w:style w:type="character" w:customStyle="1" w:styleId="berschrift6Zchn">
    <w:name w:val="Überschrift 6 Zchn"/>
    <w:basedOn w:val="Absatz-Standardschriftart"/>
    <w:link w:val="berschrift6"/>
    <w:uiPriority w:val="9"/>
    <w:semiHidden/>
    <w:locked/>
    <w:rPr>
      <w:rFonts w:asciiTheme="minorHAnsi" w:eastAsiaTheme="minorEastAsia" w:hAnsiTheme="minorHAnsi" w:cs="Times New Roman"/>
      <w:b/>
      <w:bCs/>
      <w:lang w:val="de-DE" w:eastAsia="de-DE"/>
    </w:rPr>
  </w:style>
  <w:style w:type="character" w:customStyle="1" w:styleId="berschrift7Zchn">
    <w:name w:val="Überschrift 7 Zchn"/>
    <w:basedOn w:val="Absatz-Standardschriftart"/>
    <w:link w:val="berschrift7"/>
    <w:uiPriority w:val="9"/>
    <w:semiHidden/>
    <w:locked/>
    <w:rPr>
      <w:rFonts w:asciiTheme="minorHAnsi" w:eastAsiaTheme="minorEastAsia" w:hAnsiTheme="minorHAnsi" w:cs="Times New Roman"/>
      <w:sz w:val="24"/>
      <w:szCs w:val="24"/>
      <w:lang w:val="de-DE" w:eastAsia="de-DE"/>
    </w:rPr>
  </w:style>
  <w:style w:type="character" w:customStyle="1" w:styleId="berschrift8Zchn">
    <w:name w:val="Überschrift 8 Zchn"/>
    <w:basedOn w:val="Absatz-Standardschriftart"/>
    <w:link w:val="berschrift8"/>
    <w:uiPriority w:val="9"/>
    <w:semiHidden/>
    <w:locked/>
    <w:rPr>
      <w:rFonts w:asciiTheme="minorHAnsi" w:eastAsiaTheme="minorEastAsia" w:hAnsiTheme="minorHAnsi" w:cs="Times New Roman"/>
      <w:i/>
      <w:iCs/>
      <w:sz w:val="24"/>
      <w:szCs w:val="24"/>
      <w:lang w:val="de-DE" w:eastAsia="de-DE"/>
    </w:rPr>
  </w:style>
  <w:style w:type="character" w:customStyle="1" w:styleId="berschrift9Zchn">
    <w:name w:val="Überschrift 9 Zchn"/>
    <w:basedOn w:val="Absatz-Standardschriftart"/>
    <w:link w:val="berschrift9"/>
    <w:uiPriority w:val="9"/>
    <w:semiHidden/>
    <w:locked/>
    <w:rPr>
      <w:rFonts w:asciiTheme="majorHAnsi" w:eastAsiaTheme="majorEastAsia" w:hAnsiTheme="majorHAnsi" w:cs="Times New Roman"/>
      <w:lang w:val="de-DE" w:eastAsia="de-DE"/>
    </w:rPr>
  </w:style>
  <w:style w:type="paragraph" w:styleId="Kopfzeile">
    <w:name w:val="header"/>
    <w:basedOn w:val="Standard"/>
    <w:link w:val="KopfzeileZchn"/>
    <w:uiPriority w:val="99"/>
    <w:rsid w:val="00FD4040"/>
    <w:pPr>
      <w:tabs>
        <w:tab w:val="center" w:pos="4536"/>
        <w:tab w:val="right" w:pos="9072"/>
      </w:tabs>
    </w:pPr>
  </w:style>
  <w:style w:type="character" w:customStyle="1" w:styleId="KopfzeileZchn">
    <w:name w:val="Kopfzeile Zchn"/>
    <w:basedOn w:val="Absatz-Standardschriftart"/>
    <w:link w:val="Kopfzeile"/>
    <w:uiPriority w:val="99"/>
    <w:locked/>
    <w:rPr>
      <w:rFonts w:ascii="Arial" w:hAnsi="Arial" w:cs="Times New Roman"/>
      <w:sz w:val="20"/>
      <w:szCs w:val="20"/>
    </w:rPr>
  </w:style>
  <w:style w:type="paragraph" w:styleId="Fuzeile">
    <w:name w:val="footer"/>
    <w:basedOn w:val="Standard"/>
    <w:link w:val="FuzeileZchn"/>
    <w:uiPriority w:val="99"/>
    <w:rsid w:val="00FD4040"/>
    <w:pPr>
      <w:tabs>
        <w:tab w:val="center" w:pos="4536"/>
        <w:tab w:val="right" w:pos="9072"/>
      </w:tabs>
    </w:pPr>
  </w:style>
  <w:style w:type="character" w:customStyle="1" w:styleId="FuzeileZchn">
    <w:name w:val="Fußzeile Zchn"/>
    <w:basedOn w:val="Absatz-Standardschriftart"/>
    <w:link w:val="Fuzeile"/>
    <w:uiPriority w:val="99"/>
    <w:locked/>
    <w:rPr>
      <w:rFonts w:ascii="Arial" w:hAnsi="Arial" w:cs="Times New Roman"/>
      <w:sz w:val="20"/>
      <w:szCs w:val="20"/>
    </w:rPr>
  </w:style>
  <w:style w:type="paragraph" w:styleId="Funotentext">
    <w:name w:val="footnote text"/>
    <w:basedOn w:val="Standard"/>
    <w:link w:val="FunotentextZchn"/>
    <w:uiPriority w:val="99"/>
    <w:semiHidden/>
  </w:style>
  <w:style w:type="character" w:customStyle="1" w:styleId="FunotentextZchn">
    <w:name w:val="Fußnotentext Zchn"/>
    <w:basedOn w:val="Absatz-Standardschriftart"/>
    <w:link w:val="Funotentext"/>
    <w:uiPriority w:val="99"/>
    <w:semiHidden/>
    <w:locked/>
    <w:rPr>
      <w:rFonts w:ascii="Arial" w:hAnsi="Arial" w:cs="Times New Roman"/>
      <w:sz w:val="20"/>
      <w:szCs w:val="20"/>
      <w:lang w:val="de-DE" w:eastAsia="de-DE"/>
    </w:rPr>
  </w:style>
  <w:style w:type="character" w:styleId="Funotenzeichen">
    <w:name w:val="footnote reference"/>
    <w:basedOn w:val="Absatz-Standardschriftart"/>
    <w:uiPriority w:val="99"/>
    <w:semiHidden/>
    <w:rPr>
      <w:rFonts w:cs="Times New Roman"/>
      <w:position w:val="6"/>
      <w:sz w:val="16"/>
      <w:szCs w:val="16"/>
    </w:rPr>
  </w:style>
  <w:style w:type="paragraph" w:styleId="Standardeinzug">
    <w:name w:val="Normal Indent"/>
    <w:basedOn w:val="Standard"/>
    <w:uiPriority w:val="99"/>
    <w:pPr>
      <w:ind w:left="708"/>
    </w:pPr>
  </w:style>
  <w:style w:type="paragraph" w:styleId="Endnotentext">
    <w:name w:val="endnote text"/>
    <w:basedOn w:val="Standard"/>
    <w:link w:val="EndnotentextZchn"/>
    <w:uiPriority w:val="99"/>
    <w:semiHidden/>
  </w:style>
  <w:style w:type="character" w:customStyle="1" w:styleId="EndnotentextZchn">
    <w:name w:val="Endnotentext Zchn"/>
    <w:basedOn w:val="Absatz-Standardschriftart"/>
    <w:link w:val="Endnotentext"/>
    <w:uiPriority w:val="99"/>
    <w:semiHidden/>
    <w:locked/>
    <w:rPr>
      <w:rFonts w:ascii="Arial" w:hAnsi="Arial" w:cs="Times New Roman"/>
      <w:sz w:val="20"/>
      <w:szCs w:val="20"/>
      <w:lang w:val="de-DE" w:eastAsia="de-DE"/>
    </w:rPr>
  </w:style>
  <w:style w:type="paragraph" w:styleId="Liste">
    <w:name w:val="List"/>
    <w:basedOn w:val="Standard"/>
    <w:uiPriority w:val="99"/>
  </w:style>
  <w:style w:type="paragraph" w:customStyle="1" w:styleId="Feld">
    <w:name w:val="Feld"/>
    <w:basedOn w:val="Standard"/>
    <w:uiPriority w:val="99"/>
    <w:pPr>
      <w:keepNext/>
      <w:keepLines/>
      <w:spacing w:after="120"/>
    </w:pPr>
    <w:rPr>
      <w:b/>
      <w:bCs/>
      <w:sz w:val="18"/>
      <w:szCs w:val="18"/>
    </w:rPr>
  </w:style>
  <w:style w:type="paragraph" w:styleId="Verzeichnis1">
    <w:name w:val="toc 1"/>
    <w:basedOn w:val="Standard"/>
    <w:next w:val="Standard"/>
    <w:autoRedefine/>
    <w:uiPriority w:val="99"/>
    <w:semiHidden/>
    <w:pPr>
      <w:tabs>
        <w:tab w:val="right" w:pos="9071"/>
      </w:tabs>
    </w:pPr>
    <w:rPr>
      <w:b/>
      <w:bCs/>
    </w:rPr>
  </w:style>
  <w:style w:type="paragraph" w:styleId="Verzeichnis2">
    <w:name w:val="toc 2"/>
    <w:basedOn w:val="Verzeichnis1"/>
    <w:next w:val="Standard"/>
    <w:autoRedefine/>
    <w:uiPriority w:val="99"/>
    <w:semiHidden/>
    <w:pPr>
      <w:ind w:left="567"/>
    </w:pPr>
    <w:rPr>
      <w:b w:val="0"/>
      <w:bCs w:val="0"/>
    </w:rPr>
  </w:style>
  <w:style w:type="paragraph" w:customStyle="1" w:styleId="Formatvorlage1">
    <w:name w:val="Formatvorlage1"/>
    <w:basedOn w:val="Standard"/>
    <w:rsid w:val="00FD4040"/>
  </w:style>
  <w:style w:type="paragraph" w:customStyle="1" w:styleId="Formatvorlage2">
    <w:name w:val="Formatvorlage2"/>
    <w:basedOn w:val="Standard"/>
    <w:rsid w:val="00FD4040"/>
  </w:style>
  <w:style w:type="paragraph" w:customStyle="1" w:styleId="Formatvorlage3">
    <w:name w:val="Formatvorlage3"/>
    <w:basedOn w:val="Standard"/>
    <w:rsid w:val="00FD4040"/>
  </w:style>
  <w:style w:type="character" w:styleId="Seitenzahl">
    <w:name w:val="page number"/>
    <w:basedOn w:val="Absatz-Standardschriftart"/>
    <w:uiPriority w:val="99"/>
    <w:rsid w:val="00FD4040"/>
    <w:rPr>
      <w:rFonts w:cs="Times New Roman"/>
    </w:rPr>
  </w:style>
  <w:style w:type="paragraph" w:customStyle="1" w:styleId="Formatvorlage4">
    <w:name w:val="Formatvorlage4"/>
    <w:basedOn w:val="Standard"/>
    <w:uiPriority w:val="99"/>
  </w:style>
  <w:style w:type="table" w:styleId="Tabellenraster">
    <w:name w:val="Table Grid"/>
    <w:basedOn w:val="NormaleTabelle"/>
    <w:uiPriority w:val="99"/>
    <w:rsid w:val="007F3A6E"/>
    <w:pPr>
      <w:widowControl w:val="0"/>
      <w:spacing w:after="0" w:line="280" w:lineRule="exact"/>
      <w:jc w:val="both"/>
    </w:pPr>
    <w:rPr>
      <w:sz w:val="20"/>
      <w:szCs w:val="20"/>
      <w:lang w:val="de-AT" w:eastAsia="de-A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374EE2"/>
    <w:rPr>
      <w:color w:val="808080"/>
    </w:rPr>
  </w:style>
  <w:style w:type="paragraph" w:styleId="Sprechblasentext">
    <w:name w:val="Balloon Text"/>
    <w:basedOn w:val="Standard"/>
    <w:link w:val="SprechblasentextZchn"/>
    <w:uiPriority w:val="99"/>
    <w:semiHidden/>
    <w:unhideWhenUsed/>
    <w:rsid w:val="00374EE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74EE2"/>
    <w:rPr>
      <w:rFonts w:ascii="Tahoma" w:eastAsiaTheme="minorHAnsi" w:hAnsi="Tahoma" w:cs="Tahoma"/>
      <w:sz w:val="16"/>
      <w:szCs w:val="16"/>
      <w:lang w:val="de-AT" w:eastAsia="en-US"/>
    </w:rPr>
  </w:style>
  <w:style w:type="character" w:styleId="Kommentarzeichen">
    <w:name w:val="annotation reference"/>
    <w:basedOn w:val="Absatz-Standardschriftart"/>
    <w:uiPriority w:val="99"/>
    <w:semiHidden/>
    <w:unhideWhenUsed/>
    <w:qFormat/>
    <w:rsid w:val="00E75FF1"/>
    <w:rPr>
      <w:sz w:val="16"/>
      <w:szCs w:val="16"/>
    </w:rPr>
  </w:style>
  <w:style w:type="character" w:customStyle="1" w:styleId="KommentartextZchn">
    <w:name w:val="Kommentartext Zchn"/>
    <w:basedOn w:val="Absatz-Standardschriftart"/>
    <w:link w:val="Kommentartext"/>
    <w:uiPriority w:val="99"/>
    <w:qFormat/>
    <w:rsid w:val="00E75FF1"/>
    <w:rPr>
      <w:rFonts w:ascii="Arial" w:hAnsi="Arial" w:cs="Arial"/>
      <w:sz w:val="20"/>
      <w:szCs w:val="20"/>
    </w:rPr>
  </w:style>
  <w:style w:type="paragraph" w:styleId="Kommentartext">
    <w:name w:val="annotation text"/>
    <w:basedOn w:val="Standard"/>
    <w:link w:val="KommentartextZchn"/>
    <w:uiPriority w:val="99"/>
    <w:unhideWhenUsed/>
    <w:qFormat/>
    <w:rsid w:val="00E75FF1"/>
    <w:pPr>
      <w:widowControl w:val="0"/>
      <w:autoSpaceDE w:val="0"/>
      <w:autoSpaceDN w:val="0"/>
      <w:adjustRightInd w:val="0"/>
      <w:spacing w:line="240" w:lineRule="auto"/>
    </w:pPr>
    <w:rPr>
      <w:rFonts w:eastAsia="Times New Roman" w:cs="Arial"/>
      <w:kern w:val="0"/>
      <w:sz w:val="20"/>
      <w:szCs w:val="20"/>
      <w:lang w:val="de-DE" w:eastAsia="de-DE"/>
      <w14:ligatures w14:val="none"/>
    </w:rPr>
  </w:style>
  <w:style w:type="character" w:customStyle="1" w:styleId="KommentartextZchn1">
    <w:name w:val="Kommentartext Zchn1"/>
    <w:basedOn w:val="Absatz-Standardschriftart"/>
    <w:uiPriority w:val="99"/>
    <w:semiHidden/>
    <w:rsid w:val="00E75FF1"/>
    <w:rPr>
      <w:rFonts w:ascii="Arial" w:eastAsiaTheme="minorHAnsi" w:hAnsi="Arial" w:cstheme="minorBidi"/>
      <w:kern w:val="2"/>
      <w:sz w:val="20"/>
      <w:szCs w:val="20"/>
      <w:lang w:val="de-AT" w:eastAsia="en-US"/>
      <w14:ligatures w14:val="standardContextual"/>
    </w:rPr>
  </w:style>
  <w:style w:type="paragraph" w:styleId="Listenabsatz">
    <w:name w:val="List Paragraph"/>
    <w:basedOn w:val="Standard"/>
    <w:uiPriority w:val="34"/>
    <w:qFormat/>
    <w:rsid w:val="006F44B0"/>
    <w:pPr>
      <w:widowControl w:val="0"/>
      <w:autoSpaceDE w:val="0"/>
      <w:autoSpaceDN w:val="0"/>
      <w:adjustRightInd w:val="0"/>
      <w:ind w:left="720"/>
      <w:contextualSpacing/>
      <w:jc w:val="both"/>
    </w:pPr>
    <w:rPr>
      <w:rFonts w:eastAsia="Times New Roman" w:cs="Arial"/>
      <w:lang w:eastAsia="de-DE"/>
    </w:rPr>
  </w:style>
  <w:style w:type="paragraph" w:styleId="Kommentarthema">
    <w:name w:val="annotation subject"/>
    <w:basedOn w:val="Kommentartext"/>
    <w:next w:val="Kommentartext"/>
    <w:link w:val="KommentarthemaZchn"/>
    <w:uiPriority w:val="99"/>
    <w:semiHidden/>
    <w:unhideWhenUsed/>
    <w:rsid w:val="007E77BE"/>
    <w:pPr>
      <w:widowControl/>
      <w:autoSpaceDE/>
      <w:autoSpaceDN/>
      <w:adjustRightInd/>
    </w:pPr>
    <w:rPr>
      <w:rFonts w:eastAsiaTheme="minorHAnsi" w:cstheme="minorBidi"/>
      <w:b/>
      <w:bCs/>
      <w:kern w:val="2"/>
      <w:lang w:val="de-AT" w:eastAsia="en-US"/>
      <w14:ligatures w14:val="standardContextual"/>
    </w:rPr>
  </w:style>
  <w:style w:type="character" w:customStyle="1" w:styleId="KommentarthemaZchn">
    <w:name w:val="Kommentarthema Zchn"/>
    <w:basedOn w:val="KommentartextZchn"/>
    <w:link w:val="Kommentarthema"/>
    <w:uiPriority w:val="99"/>
    <w:semiHidden/>
    <w:rsid w:val="007E77BE"/>
    <w:rPr>
      <w:rFonts w:ascii="Arial" w:eastAsiaTheme="minorHAnsi" w:hAnsi="Arial" w:cstheme="minorBidi"/>
      <w:b/>
      <w:bCs/>
      <w:kern w:val="2"/>
      <w:sz w:val="20"/>
      <w:szCs w:val="20"/>
      <w:lang w:val="de-AT" w:eastAsia="en-US"/>
      <w14:ligatures w14:val="standardContextual"/>
    </w:rPr>
  </w:style>
  <w:style w:type="character" w:styleId="Hyperlink">
    <w:name w:val="Hyperlink"/>
    <w:basedOn w:val="Absatz-Standardschriftart"/>
    <w:uiPriority w:val="99"/>
    <w:unhideWhenUsed/>
    <w:rsid w:val="00F81425"/>
    <w:rPr>
      <w:color w:val="0563C1" w:themeColor="hyperlink"/>
      <w:u w:val="single"/>
    </w:rPr>
  </w:style>
  <w:style w:type="character" w:styleId="NichtaufgelsteErwhnung">
    <w:name w:val="Unresolved Mention"/>
    <w:basedOn w:val="Absatz-Standardschriftart"/>
    <w:uiPriority w:val="99"/>
    <w:semiHidden/>
    <w:unhideWhenUsed/>
    <w:rsid w:val="00F81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C6836-140A-4265-9DCF-78A3C777F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1063</Words>
  <Characters>6700</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Aktenvermerk</vt:lpstr>
    </vt:vector>
  </TitlesOfParts>
  <Company>Höhne, In der Maur &amp; Partner Rechtsanwälte GmbH</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Aktenvermerk</dc:title>
  <dc:subject>385/25-1</dc:subject>
  <dc:creator>92</dc:creator>
  <cp:keywords>92, docId:A48D0E2F7834DDFC191F02E5D1D2902E</cp:keywords>
  <cp:lastModifiedBy>LPA LAW Vienna</cp:lastModifiedBy>
  <cp:revision>42</cp:revision>
  <dcterms:created xsi:type="dcterms:W3CDTF">2018-03-15T10:28:00Z</dcterms:created>
  <dcterms:modified xsi:type="dcterms:W3CDTF">2026-08-17T10:20:00Z</dcterms:modified>
</cp:coreProperties>
</file>