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CEF0" w14:textId="77777777" w:rsidR="00346903" w:rsidRDefault="00803271" w:rsidP="00B858B3">
      <w:pPr>
        <w:ind w:firstLine="0"/>
        <w:jc w:val="right"/>
        <w:rPr>
          <w:b/>
        </w:rPr>
      </w:pPr>
      <w:r>
        <w:rPr>
          <w:b/>
        </w:rPr>
        <w:t>Зелінський О. А.</w:t>
      </w:r>
      <w:r w:rsidR="00346903">
        <w:rPr>
          <w:b/>
        </w:rPr>
        <w:t>,</w:t>
      </w:r>
    </w:p>
    <w:p w14:paraId="49495277" w14:textId="16E7FA1D" w:rsidR="00EE16ED" w:rsidRPr="00346903" w:rsidRDefault="00346903" w:rsidP="00B858B3">
      <w:pPr>
        <w:ind w:firstLine="0"/>
        <w:jc w:val="right"/>
        <w:rPr>
          <w:bCs/>
        </w:rPr>
      </w:pPr>
      <w:r w:rsidRPr="00346903">
        <w:rPr>
          <w:bCs/>
        </w:rPr>
        <w:t>студент факультету прикладної математики та інформатики</w:t>
      </w:r>
    </w:p>
    <w:p w14:paraId="1CED7CD2" w14:textId="1C2CCFBD" w:rsidR="00EE16ED" w:rsidRDefault="00EE16ED" w:rsidP="00B858B3">
      <w:pPr>
        <w:ind w:firstLine="0"/>
        <w:jc w:val="right"/>
      </w:pPr>
      <w:r>
        <w:t>Львівський національний університет імені Івана Франка, м. Львів</w:t>
      </w:r>
    </w:p>
    <w:p w14:paraId="1B991F50" w14:textId="77777777" w:rsidR="005634BE" w:rsidRDefault="00505F07" w:rsidP="00B858B3">
      <w:pPr>
        <w:ind w:firstLine="0"/>
        <w:jc w:val="right"/>
        <w:rPr>
          <w:b/>
        </w:rPr>
      </w:pPr>
      <w:r>
        <w:rPr>
          <w:b/>
        </w:rPr>
        <w:t>Горлач В. М.</w:t>
      </w:r>
      <w:r w:rsidR="008A229C">
        <w:rPr>
          <w:b/>
        </w:rPr>
        <w:t>,</w:t>
      </w:r>
    </w:p>
    <w:p w14:paraId="21E38129" w14:textId="3CAD7F82" w:rsidR="00505F07" w:rsidRPr="00B858B3" w:rsidRDefault="008A229C" w:rsidP="00B858B3">
      <w:pPr>
        <w:ind w:firstLine="0"/>
        <w:jc w:val="right"/>
        <w:rPr>
          <w:rFonts w:cstheme="minorHAnsi"/>
          <w:bCs/>
          <w:w w:val="95"/>
        </w:rPr>
      </w:pPr>
      <w:r w:rsidRPr="00B858B3">
        <w:rPr>
          <w:rStyle w:val="value"/>
          <w:rFonts w:cstheme="minorHAnsi"/>
          <w:w w:val="95"/>
        </w:rPr>
        <w:t>кандидат фізико-математичних наук</w:t>
      </w:r>
      <w:r w:rsidR="006E5204" w:rsidRPr="00B858B3">
        <w:rPr>
          <w:rStyle w:val="value"/>
          <w:rFonts w:cstheme="minorHAnsi"/>
          <w:w w:val="95"/>
        </w:rPr>
        <w:t>,</w:t>
      </w:r>
      <w:r w:rsidR="00B858B3" w:rsidRPr="00B858B3">
        <w:rPr>
          <w:rStyle w:val="value"/>
          <w:rFonts w:cstheme="minorHAnsi"/>
          <w:w w:val="95"/>
        </w:rPr>
        <w:t xml:space="preserve"> доцент,</w:t>
      </w:r>
      <w:r w:rsidR="005634BE" w:rsidRPr="00B858B3">
        <w:rPr>
          <w:rStyle w:val="value"/>
          <w:rFonts w:cstheme="minorHAnsi"/>
          <w:w w:val="95"/>
        </w:rPr>
        <w:t xml:space="preserve"> </w:t>
      </w:r>
      <w:r w:rsidR="00A52284" w:rsidRPr="00B858B3">
        <w:rPr>
          <w:rFonts w:cstheme="minorHAnsi"/>
          <w:bCs/>
          <w:w w:val="95"/>
        </w:rPr>
        <w:t>доцент кафедри</w:t>
      </w:r>
      <w:r w:rsidR="00505F07" w:rsidRPr="00B858B3">
        <w:rPr>
          <w:rFonts w:cstheme="minorHAnsi"/>
          <w:bCs/>
          <w:w w:val="95"/>
        </w:rPr>
        <w:t xml:space="preserve"> </w:t>
      </w:r>
      <w:r w:rsidR="00A52284" w:rsidRPr="00B858B3">
        <w:rPr>
          <w:rFonts w:cstheme="minorHAnsi"/>
          <w:bCs/>
          <w:w w:val="95"/>
        </w:rPr>
        <w:t>інформаційних систем</w:t>
      </w:r>
    </w:p>
    <w:p w14:paraId="2FDEC94D" w14:textId="77777777" w:rsidR="00505F07" w:rsidRDefault="00505F07" w:rsidP="00B858B3">
      <w:pPr>
        <w:ind w:firstLine="0"/>
        <w:jc w:val="right"/>
      </w:pPr>
      <w:r>
        <w:t>Львівський національний університет імені Івана Франка, м. Львів</w:t>
      </w:r>
    </w:p>
    <w:p w14:paraId="5C67F0A8" w14:textId="77777777" w:rsidR="00B858B3" w:rsidRDefault="51900BFD" w:rsidP="00B858B3">
      <w:pPr>
        <w:ind w:firstLine="0"/>
        <w:jc w:val="right"/>
        <w:rPr>
          <w:b/>
          <w:bCs/>
        </w:rPr>
      </w:pPr>
      <w:r w:rsidRPr="51900BFD">
        <w:rPr>
          <w:b/>
          <w:bCs/>
        </w:rPr>
        <w:t xml:space="preserve">Лебедін Ю. С., </w:t>
      </w:r>
    </w:p>
    <w:p w14:paraId="17FBB6A4" w14:textId="7F78E7F7" w:rsidR="000F61EC" w:rsidRPr="00B858B3" w:rsidRDefault="51900BFD" w:rsidP="00B858B3">
      <w:pPr>
        <w:ind w:firstLine="0"/>
        <w:jc w:val="right"/>
      </w:pPr>
      <w:r w:rsidRPr="00B858B3">
        <w:t>ТОВ Хема, м.Київ</w:t>
      </w:r>
    </w:p>
    <w:p w14:paraId="1E719EE9" w14:textId="77777777" w:rsidR="00946555" w:rsidRPr="00946555" w:rsidRDefault="00946555" w:rsidP="00EE16ED">
      <w:pPr>
        <w:jc w:val="right"/>
      </w:pPr>
    </w:p>
    <w:p w14:paraId="34245317" w14:textId="619F2352" w:rsidR="00EE16ED" w:rsidRDefault="00764A19" w:rsidP="00B74CF2">
      <w:pPr>
        <w:pStyle w:val="1"/>
        <w:contextualSpacing/>
        <w:rPr>
          <w:shd w:val="clear" w:color="auto" w:fill="FFFFFF"/>
        </w:rPr>
      </w:pPr>
      <w:r w:rsidRPr="00764A19">
        <w:rPr>
          <w:shd w:val="clear" w:color="auto" w:fill="FFFFFF"/>
        </w:rPr>
        <w:t>Схематичне відображення 2D образів точок зв'язування антитіл на вірусному білку</w:t>
      </w:r>
    </w:p>
    <w:p w14:paraId="709474D7" w14:textId="5F0AE166" w:rsidR="00EE16ED" w:rsidRDefault="00EE16ED" w:rsidP="00B74CF2">
      <w:pPr>
        <w:ind w:firstLine="0"/>
        <w:contextualSpacing/>
      </w:pPr>
    </w:p>
    <w:p w14:paraId="3F75F673" w14:textId="0120E67A" w:rsidR="005439D9" w:rsidRPr="00D00DCF" w:rsidRDefault="000F61EC" w:rsidP="00B858B3">
      <w:pPr>
        <w:contextualSpacing/>
      </w:pPr>
      <w:r>
        <w:t xml:space="preserve">В умовах пандемії надзвичайно важливими є дослідження які несуть безпосередню користь для </w:t>
      </w:r>
      <w:r w:rsidR="00707F97">
        <w:t>виявлення</w:t>
      </w:r>
      <w:r w:rsidR="00C34D1D">
        <w:t xml:space="preserve">, запобігання </w:t>
      </w:r>
      <w:r w:rsidR="00707F97">
        <w:t xml:space="preserve">та лікування вірусних захворювань, а </w:t>
      </w:r>
      <w:r w:rsidR="0008630B">
        <w:t xml:space="preserve">якщо точніше </w:t>
      </w:r>
      <w:r w:rsidR="00707F97">
        <w:t xml:space="preserve">вірусу </w:t>
      </w:r>
      <w:r w:rsidR="00707F97">
        <w:rPr>
          <w:lang w:val="en-US"/>
        </w:rPr>
        <w:t>Covid</w:t>
      </w:r>
      <w:r w:rsidR="004F597A">
        <w:t xml:space="preserve">-19 або </w:t>
      </w:r>
      <w:r w:rsidR="004F597A">
        <w:rPr>
          <w:lang w:val="en-US"/>
        </w:rPr>
        <w:t>SARS</w:t>
      </w:r>
      <w:r w:rsidR="004F597A" w:rsidRPr="000F4E53">
        <w:t>-</w:t>
      </w:r>
      <w:r w:rsidR="004F597A">
        <w:rPr>
          <w:lang w:val="en-US"/>
        </w:rPr>
        <w:t>CoV</w:t>
      </w:r>
      <w:r w:rsidR="004F597A" w:rsidRPr="000F4E53">
        <w:t>-2</w:t>
      </w:r>
      <w:r w:rsidR="00707F97" w:rsidRPr="000F4E53">
        <w:t>.</w:t>
      </w:r>
      <w:r w:rsidR="00D00DCF" w:rsidRPr="000F4E53">
        <w:t xml:space="preserve"> </w:t>
      </w:r>
      <w:r w:rsidR="00D00DCF">
        <w:t>А в умовах поширення комп’ютерів та іншої потужної обчислювальної техніки зручним та важливим є використання комп’ютерних алгоритмів для виконання завдань пов’язаних з дослідженнями вірусів.</w:t>
      </w:r>
    </w:p>
    <w:p w14:paraId="68AEA6E2" w14:textId="72BA4B61" w:rsidR="000A337B" w:rsidRDefault="004C357C" w:rsidP="00B858B3">
      <w:pPr>
        <w:contextualSpacing/>
      </w:pPr>
      <w:r>
        <w:tab/>
      </w:r>
      <w:r w:rsidR="00580A62">
        <w:t>Дано</w:t>
      </w:r>
      <w:r w:rsidR="005439D9">
        <w:t xml:space="preserve"> </w:t>
      </w:r>
      <w:r w:rsidR="005B6223">
        <w:t>молек</w:t>
      </w:r>
      <w:r w:rsidR="00350E3B">
        <w:t xml:space="preserve">улу вірусу </w:t>
      </w:r>
      <w:r w:rsidR="00350E3B" w:rsidRPr="00B858B3">
        <w:t>SARS</w:t>
      </w:r>
      <w:r w:rsidR="00350E3B" w:rsidRPr="000F4E53">
        <w:t>-</w:t>
      </w:r>
      <w:r w:rsidR="00350E3B" w:rsidRPr="00B858B3">
        <w:t>CoV</w:t>
      </w:r>
      <w:r w:rsidR="00350E3B" w:rsidRPr="000F4E53">
        <w:t xml:space="preserve">-2, </w:t>
      </w:r>
      <w:r w:rsidR="00350E3B">
        <w:t>до якої приєднуються два антитіла, для того щоб можна було їх відрізнити одне з них помічається *.</w:t>
      </w:r>
      <w:r w:rsidR="00CC32D6">
        <w:t xml:space="preserve"> Для простоти вважатимемо, що все відбувається на площині, а антитіла це круги однакового розміру</w:t>
      </w:r>
      <w:r w:rsidR="0073010D">
        <w:t xml:space="preserve">, що приєднуються до більшого </w:t>
      </w:r>
      <w:r w:rsidR="00F44FF8">
        <w:t>круга</w:t>
      </w:r>
      <w:r w:rsidR="0073010D">
        <w:t xml:space="preserve"> який представляє молекулу вірусу</w:t>
      </w:r>
      <w:r w:rsidR="00CC32D6">
        <w:t>.</w:t>
      </w:r>
    </w:p>
    <w:p w14:paraId="48FF3E5C" w14:textId="77777777" w:rsidR="00350E3B" w:rsidRPr="00350E3B" w:rsidRDefault="00350E3B" w:rsidP="00B74CF2">
      <w:pPr>
        <w:ind w:firstLine="0"/>
        <w:contextualSpacing/>
      </w:pPr>
    </w:p>
    <w:p w14:paraId="3C736E1A" w14:textId="14E02186" w:rsidR="005B6223" w:rsidRDefault="00BD1D26" w:rsidP="00F92A5B">
      <w:pPr>
        <w:ind w:firstLine="0"/>
        <w:contextualSpacing/>
        <w:jc w:val="center"/>
        <w:rPr>
          <w:rStyle w:val="fontstyle01"/>
        </w:rPr>
      </w:pPr>
      <w:r>
        <w:rPr>
          <w:rStyle w:val="fontstyle01"/>
          <w:noProof/>
        </w:rPr>
        <w:drawing>
          <wp:inline distT="0" distB="0" distL="0" distR="0" wp14:anchorId="391C338D" wp14:editId="5F3FE406">
            <wp:extent cx="4480560" cy="16836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251" cy="171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6C08">
        <w:rPr>
          <w:rStyle w:val="fontstyle01"/>
        </w:rPr>
        <w:br/>
      </w:r>
      <w:r w:rsidR="005B6223" w:rsidRPr="00B858B3">
        <w:rPr>
          <w:rStyle w:val="fontstyle01"/>
          <w:sz w:val="24"/>
          <w:szCs w:val="24"/>
        </w:rPr>
        <w:t>Рис.</w:t>
      </w:r>
      <w:r w:rsidR="00583647" w:rsidRPr="00B858B3">
        <w:rPr>
          <w:rStyle w:val="fontstyle01"/>
          <w:sz w:val="24"/>
          <w:szCs w:val="24"/>
        </w:rPr>
        <w:t xml:space="preserve"> 1</w:t>
      </w:r>
      <w:r w:rsidR="005B6223" w:rsidRPr="00B858B3">
        <w:rPr>
          <w:rStyle w:val="fontstyle01"/>
          <w:sz w:val="24"/>
          <w:szCs w:val="24"/>
        </w:rPr>
        <w:t xml:space="preserve"> Модель приєднання антитіл до вірусної молекули</w:t>
      </w:r>
    </w:p>
    <w:p w14:paraId="4AE225DF" w14:textId="77777777" w:rsidR="00923CD4" w:rsidRPr="005B6223" w:rsidRDefault="00923CD4" w:rsidP="00923CD4">
      <w:pPr>
        <w:ind w:firstLine="0"/>
        <w:contextualSpacing/>
        <w:rPr>
          <w:rStyle w:val="fontstyle01"/>
        </w:rPr>
      </w:pPr>
    </w:p>
    <w:p w14:paraId="64CD8AA6" w14:textId="73403D6E" w:rsidR="002846CA" w:rsidRPr="00B858B3" w:rsidRDefault="008042A5" w:rsidP="00B858B3">
      <w:pPr>
        <w:contextualSpacing/>
      </w:pPr>
      <w:r>
        <w:rPr>
          <w:rStyle w:val="fontstyle01"/>
        </w:rPr>
        <w:tab/>
      </w:r>
      <w:r w:rsidRPr="00B858B3">
        <w:t xml:space="preserve">Задача полягає у знаходженні двох антитіл (можуть бути однаковими), таких що вони знаходяться на оптимальній відстані одне від одного (не перетинаються, не знаходяться занадто близько). </w:t>
      </w:r>
      <w:r w:rsidR="00923CD4" w:rsidRPr="00B858B3">
        <w:t>Зручним теоретичним способом для цього є розбиття списку антитіл на групи (антитіла з різних груп взаємодіють краще ніж з однієї)</w:t>
      </w:r>
      <w:r w:rsidR="00192665" w:rsidRPr="00B858B3">
        <w:t>.</w:t>
      </w:r>
      <w:r w:rsidR="00C052FB" w:rsidRPr="00B858B3">
        <w:t xml:space="preserve"> Далі буде наведено опис </w:t>
      </w:r>
      <w:r w:rsidR="00E251CC" w:rsidRPr="00B858B3">
        <w:t>алгоритму</w:t>
      </w:r>
      <w:r w:rsidR="00C052FB" w:rsidRPr="00B858B3">
        <w:t xml:space="preserve"> розбиття.</w:t>
      </w:r>
    </w:p>
    <w:p w14:paraId="64D27C53" w14:textId="4002B16E" w:rsidR="00293F37" w:rsidRPr="007A6A8F" w:rsidRDefault="000B4BE2" w:rsidP="007A6A8F">
      <w:pPr>
        <w:contextualSpacing/>
        <w:rPr>
          <w:rStyle w:val="fontstyle01"/>
          <w:rFonts w:cstheme="minorBidi"/>
          <w:color w:val="auto"/>
          <w:szCs w:val="22"/>
        </w:rPr>
      </w:pPr>
      <w:r>
        <w:rPr>
          <w:rStyle w:val="fontstyle01"/>
        </w:rPr>
        <w:tab/>
      </w:r>
      <w:r w:rsidR="001C7F98" w:rsidRPr="00B858B3">
        <w:t xml:space="preserve">Дані з </w:t>
      </w:r>
      <w:r w:rsidR="00C65CF1" w:rsidRPr="00B858B3">
        <w:t>експерименту</w:t>
      </w:r>
      <w:r w:rsidR="001C7F98" w:rsidRPr="00B858B3">
        <w:t xml:space="preserve"> </w:t>
      </w:r>
      <w:r w:rsidRPr="00B858B3">
        <w:t xml:space="preserve">подані у вигляді таблиці, де кожна комірка </w:t>
      </w:r>
      <w:r w:rsidR="000C5D59" w:rsidRPr="00B858B3">
        <w:t xml:space="preserve">це коефіцієнт перехресного зв’язування </w:t>
      </w:r>
      <w:r w:rsidR="00395E41" w:rsidRPr="00B858B3">
        <w:t>міченого антитіла зі стовпця та не міченого з рядка.</w:t>
      </w:r>
      <w:r w:rsidR="00964BBE" w:rsidRPr="00B858B3">
        <w:t xml:space="preserve"> </w:t>
      </w:r>
      <w:r w:rsidR="00725575" w:rsidRPr="00B858B3">
        <w:t>В рядку позначеному як “blank” надані максимальні значення коефіцієнтів перехресного зв’язування.</w:t>
      </w:r>
    </w:p>
    <w:p w14:paraId="771E6E30" w14:textId="0A9A583E" w:rsidR="00CD204B" w:rsidRDefault="00293F37" w:rsidP="00CD204B">
      <w:pPr>
        <w:ind w:firstLine="0"/>
        <w:contextualSpacing/>
        <w:jc w:val="center"/>
        <w:rPr>
          <w:rStyle w:val="fontstyle01"/>
        </w:rPr>
      </w:pPr>
      <w:r w:rsidRPr="00293F37">
        <w:rPr>
          <w:rStyle w:val="fontstyle01"/>
          <w:noProof/>
        </w:rPr>
        <w:lastRenderedPageBreak/>
        <w:drawing>
          <wp:inline distT="0" distB="0" distL="0" distR="0" wp14:anchorId="165FED1C" wp14:editId="3B3C5A1C">
            <wp:extent cx="5760720" cy="1852983"/>
            <wp:effectExtent l="0" t="0" r="0" b="0"/>
            <wp:docPr id="1" name="Рисунок 1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стіл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4679" cy="18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CB1">
        <w:rPr>
          <w:rStyle w:val="fontstyle01"/>
        </w:rPr>
        <w:br/>
      </w:r>
      <w:r w:rsidR="00CD204B" w:rsidRPr="00B858B3">
        <w:rPr>
          <w:rStyle w:val="fontstyle01"/>
          <w:sz w:val="24"/>
          <w:szCs w:val="24"/>
        </w:rPr>
        <w:t xml:space="preserve">Рис. </w:t>
      </w:r>
      <w:r w:rsidR="008F7059" w:rsidRPr="00B858B3">
        <w:rPr>
          <w:rStyle w:val="fontstyle01"/>
          <w:sz w:val="24"/>
          <w:szCs w:val="24"/>
        </w:rPr>
        <w:t xml:space="preserve">2 </w:t>
      </w:r>
      <w:r w:rsidR="00494EE7" w:rsidRPr="00B858B3">
        <w:rPr>
          <w:rStyle w:val="fontstyle01"/>
          <w:sz w:val="24"/>
          <w:szCs w:val="24"/>
        </w:rPr>
        <w:t>Фрагмент п</w:t>
      </w:r>
      <w:r w:rsidR="00CD204B" w:rsidRPr="00B858B3">
        <w:rPr>
          <w:rStyle w:val="fontstyle01"/>
          <w:sz w:val="24"/>
          <w:szCs w:val="24"/>
        </w:rPr>
        <w:t>очатков</w:t>
      </w:r>
      <w:r w:rsidR="00494EE7" w:rsidRPr="00B858B3">
        <w:rPr>
          <w:rStyle w:val="fontstyle01"/>
          <w:sz w:val="24"/>
          <w:szCs w:val="24"/>
        </w:rPr>
        <w:t>их</w:t>
      </w:r>
      <w:r w:rsidR="00CD204B" w:rsidRPr="00B858B3">
        <w:rPr>
          <w:rStyle w:val="fontstyle01"/>
          <w:sz w:val="24"/>
          <w:szCs w:val="24"/>
        </w:rPr>
        <w:t xml:space="preserve"> дан</w:t>
      </w:r>
      <w:r w:rsidR="00494EE7" w:rsidRPr="00B858B3">
        <w:rPr>
          <w:rStyle w:val="fontstyle01"/>
          <w:sz w:val="24"/>
          <w:szCs w:val="24"/>
        </w:rPr>
        <w:t>их</w:t>
      </w:r>
    </w:p>
    <w:p w14:paraId="410FBD85" w14:textId="13E67787" w:rsidR="007550E8" w:rsidRDefault="007550E8" w:rsidP="00074F89">
      <w:pPr>
        <w:ind w:firstLine="0"/>
        <w:contextualSpacing/>
        <w:rPr>
          <w:rStyle w:val="fontstyle01"/>
        </w:rPr>
      </w:pPr>
    </w:p>
    <w:p w14:paraId="0B843237" w14:textId="214C51C6" w:rsidR="007550E8" w:rsidRPr="00B858B3" w:rsidRDefault="00850F5D" w:rsidP="00B858B3">
      <w:pPr>
        <w:contextualSpacing/>
      </w:pPr>
      <w:r>
        <w:rPr>
          <w:rStyle w:val="fontstyle01"/>
        </w:rPr>
        <w:tab/>
      </w:r>
      <w:r w:rsidRPr="00B858B3">
        <w:t xml:space="preserve">Для подальшої роботи з даними </w:t>
      </w:r>
      <w:r w:rsidR="00BE5CCF" w:rsidRPr="00B858B3">
        <w:t>їх позначають за наступним алгоритмом:</w:t>
      </w:r>
    </w:p>
    <w:p w14:paraId="6BD4FE25" w14:textId="10E9D631" w:rsidR="004F7E33" w:rsidRDefault="008C3F17" w:rsidP="004F7E33">
      <w:pPr>
        <w:pStyle w:val="a3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Ц</w:t>
      </w:r>
      <w:r w:rsidR="007B777B">
        <w:rPr>
          <w:rStyle w:val="fontstyle01"/>
        </w:rPr>
        <w:t>ифр</w:t>
      </w:r>
      <w:r w:rsidR="001129EF">
        <w:rPr>
          <w:rStyle w:val="fontstyle01"/>
        </w:rPr>
        <w:t>ою</w:t>
      </w:r>
      <w:r w:rsidR="007B777B">
        <w:rPr>
          <w:rStyle w:val="fontstyle01"/>
        </w:rPr>
        <w:t xml:space="preserve"> </w:t>
      </w:r>
      <w:r w:rsidR="001129EF">
        <w:rPr>
          <w:rStyle w:val="fontstyle01"/>
        </w:rPr>
        <w:t>3</w:t>
      </w:r>
      <w:r>
        <w:rPr>
          <w:rStyle w:val="fontstyle01"/>
        </w:rPr>
        <w:t xml:space="preserve"> (</w:t>
      </w:r>
      <w:r w:rsidR="00AA688E">
        <w:rPr>
          <w:rStyle w:val="fontstyle01"/>
        </w:rPr>
        <w:t>т</w:t>
      </w:r>
      <w:r>
        <w:rPr>
          <w:rStyle w:val="fontstyle01"/>
        </w:rPr>
        <w:t>емно-зеленим кольором)</w:t>
      </w:r>
      <w:r w:rsidR="00E250CB">
        <w:rPr>
          <w:rStyle w:val="fontstyle01"/>
        </w:rPr>
        <w:t xml:space="preserve"> </w:t>
      </w:r>
      <w:r w:rsidR="00404B74">
        <w:rPr>
          <w:rStyle w:val="fontstyle01"/>
        </w:rPr>
        <w:t xml:space="preserve">антитіла </w:t>
      </w:r>
      <w:r w:rsidR="00E250CB">
        <w:rPr>
          <w:rStyle w:val="fontstyle01"/>
        </w:rPr>
        <w:t xml:space="preserve">з </w:t>
      </w:r>
      <w:r w:rsidR="00925674">
        <w:rPr>
          <w:rStyle w:val="fontstyle01"/>
        </w:rPr>
        <w:t>поганим</w:t>
      </w:r>
      <w:r w:rsidR="00E250CB">
        <w:rPr>
          <w:rStyle w:val="fontstyle01"/>
        </w:rPr>
        <w:t xml:space="preserve"> зв’язуванням</w:t>
      </w:r>
      <w:r w:rsidR="004F7E33">
        <w:rPr>
          <w:rStyle w:val="fontstyle01"/>
        </w:rPr>
        <w:t>, якщо</w:t>
      </w:r>
    </w:p>
    <w:p w14:paraId="408CFD6D" w14:textId="77777777" w:rsidR="004F7E33" w:rsidRDefault="004F7E33" w:rsidP="004F7E33">
      <w:pPr>
        <w:ind w:firstLine="0"/>
        <w:rPr>
          <w:rStyle w:val="fontstyle01"/>
        </w:rPr>
      </w:pPr>
    </w:p>
    <w:p w14:paraId="124AD015" w14:textId="6526CC52" w:rsidR="004F7E33" w:rsidRPr="004F7E33" w:rsidRDefault="00A334F5" w:rsidP="004F7E33">
      <w:pPr>
        <w:pStyle w:val="a3"/>
        <w:ind w:left="0" w:firstLine="0"/>
        <w:rPr>
          <w:rFonts w:eastAsiaTheme="minorEastAsia" w:cs="Times New Roman"/>
          <w:iCs/>
          <w:color w:val="000000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-(cell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j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-blank[j])</m:t>
              </m:r>
            </m:num>
            <m:den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blank[j]</m:t>
              </m:r>
            </m:den>
          </m:f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&gt;0.75</m:t>
          </m:r>
        </m:oMath>
      </m:oMathPara>
    </w:p>
    <w:p w14:paraId="66FC3DFA" w14:textId="77777777" w:rsidR="004F7E33" w:rsidRDefault="004F7E33" w:rsidP="004F7E33">
      <w:pPr>
        <w:ind w:firstLine="0"/>
        <w:rPr>
          <w:rStyle w:val="fontstyle01"/>
        </w:rPr>
      </w:pPr>
    </w:p>
    <w:p w14:paraId="626EAE76" w14:textId="02CF5187" w:rsidR="00AE1DFC" w:rsidRDefault="006B0072" w:rsidP="007B777B">
      <w:pPr>
        <w:pStyle w:val="a3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Ц</w:t>
      </w:r>
      <w:r w:rsidR="00AE1DFC">
        <w:rPr>
          <w:rStyle w:val="fontstyle01"/>
        </w:rPr>
        <w:t>ифрою 2</w:t>
      </w:r>
      <w:r>
        <w:rPr>
          <w:rStyle w:val="fontstyle01"/>
        </w:rPr>
        <w:t xml:space="preserve"> (світло-зеленим кольором ) </w:t>
      </w:r>
      <w:r w:rsidR="00404B74">
        <w:rPr>
          <w:rStyle w:val="fontstyle01"/>
        </w:rPr>
        <w:t xml:space="preserve">антитіла </w:t>
      </w:r>
      <w:r w:rsidR="00116836">
        <w:rPr>
          <w:rStyle w:val="fontstyle01"/>
        </w:rPr>
        <w:t>з середнім зв’язуванням</w:t>
      </w:r>
      <w:r w:rsidR="00D07957">
        <w:rPr>
          <w:rStyle w:val="fontstyle01"/>
        </w:rPr>
        <w:t>, якщо</w:t>
      </w:r>
    </w:p>
    <w:p w14:paraId="53C03A0F" w14:textId="12EF37F1" w:rsidR="00D4258A" w:rsidRDefault="00D4258A" w:rsidP="00D4258A">
      <w:pPr>
        <w:ind w:firstLine="0"/>
        <w:rPr>
          <w:rStyle w:val="fontstyle01"/>
        </w:rPr>
      </w:pPr>
    </w:p>
    <w:p w14:paraId="7E41D983" w14:textId="3491A8FD" w:rsidR="00D4258A" w:rsidRPr="00D4258A" w:rsidRDefault="00230FCE" w:rsidP="00D07957">
      <w:pPr>
        <w:ind w:firstLine="0"/>
        <w:rPr>
          <w:rStyle w:val="fontstyle01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0.5&lt;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-(cell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j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-blank[j])</m:t>
              </m:r>
            </m:num>
            <m:den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blank[j]</m:t>
              </m:r>
            </m:den>
          </m:f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≤0.75</m:t>
          </m:r>
        </m:oMath>
      </m:oMathPara>
    </w:p>
    <w:p w14:paraId="70DA5DD6" w14:textId="77777777" w:rsidR="00D4258A" w:rsidRDefault="00D4258A" w:rsidP="00D4258A">
      <w:pPr>
        <w:ind w:firstLine="0"/>
        <w:rPr>
          <w:rStyle w:val="fontstyle01"/>
        </w:rPr>
      </w:pPr>
    </w:p>
    <w:p w14:paraId="5FF6DEDF" w14:textId="0D27D7E9" w:rsidR="00AE1DFC" w:rsidRDefault="00F67BE5" w:rsidP="007B777B">
      <w:pPr>
        <w:pStyle w:val="a3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Ц</w:t>
      </w:r>
      <w:r w:rsidR="00AE1DFC">
        <w:rPr>
          <w:rStyle w:val="fontstyle01"/>
        </w:rPr>
        <w:t>ифр</w:t>
      </w:r>
      <w:r>
        <w:rPr>
          <w:rStyle w:val="fontstyle01"/>
        </w:rPr>
        <w:t>ою</w:t>
      </w:r>
      <w:r w:rsidR="00AE1DFC">
        <w:rPr>
          <w:rStyle w:val="fontstyle01"/>
        </w:rPr>
        <w:t xml:space="preserve"> 1</w:t>
      </w:r>
      <w:r w:rsidR="00CC47AA">
        <w:rPr>
          <w:rStyle w:val="fontstyle01"/>
        </w:rPr>
        <w:t xml:space="preserve"> </w:t>
      </w:r>
      <w:r>
        <w:rPr>
          <w:rStyle w:val="fontstyle01"/>
        </w:rPr>
        <w:t>(білим кольором</w:t>
      </w:r>
      <w:r w:rsidR="00AE1DFC">
        <w:rPr>
          <w:rStyle w:val="fontstyle01"/>
        </w:rPr>
        <w:t>)</w:t>
      </w:r>
      <w:r w:rsidR="00F83A21">
        <w:rPr>
          <w:rStyle w:val="fontstyle01"/>
        </w:rPr>
        <w:t xml:space="preserve"> </w:t>
      </w:r>
      <w:r w:rsidR="00404B74">
        <w:rPr>
          <w:rStyle w:val="fontstyle01"/>
        </w:rPr>
        <w:t>антитіла</w:t>
      </w:r>
      <w:r w:rsidR="00116836">
        <w:rPr>
          <w:rStyle w:val="fontstyle01"/>
        </w:rPr>
        <w:t xml:space="preserve"> </w:t>
      </w:r>
      <w:r w:rsidR="00A334F5">
        <w:rPr>
          <w:rStyle w:val="fontstyle01"/>
        </w:rPr>
        <w:t>з хорошим</w:t>
      </w:r>
      <w:r w:rsidR="00116836">
        <w:rPr>
          <w:rStyle w:val="fontstyle01"/>
        </w:rPr>
        <w:t xml:space="preserve"> зв’язування, </w:t>
      </w:r>
      <w:r w:rsidR="00F83A21">
        <w:rPr>
          <w:rStyle w:val="fontstyle01"/>
        </w:rPr>
        <w:t>у всіх інших випадках</w:t>
      </w:r>
      <w:r w:rsidR="00CA5FF2">
        <w:rPr>
          <w:rStyle w:val="fontstyle01"/>
        </w:rPr>
        <w:t>.</w:t>
      </w:r>
    </w:p>
    <w:p w14:paraId="4846F70D" w14:textId="5660B42D" w:rsidR="00850F5D" w:rsidRDefault="00850F5D" w:rsidP="00074F89">
      <w:pPr>
        <w:ind w:firstLine="0"/>
        <w:contextualSpacing/>
        <w:rPr>
          <w:rStyle w:val="fontstyle01"/>
        </w:rPr>
      </w:pPr>
    </w:p>
    <w:p w14:paraId="26BDCD25" w14:textId="74F47138" w:rsidR="009F181A" w:rsidRDefault="00F93919" w:rsidP="003D65D8">
      <w:pPr>
        <w:ind w:firstLine="0"/>
        <w:contextualSpacing/>
        <w:jc w:val="center"/>
        <w:rPr>
          <w:rStyle w:val="fontstyle01"/>
          <w:sz w:val="24"/>
          <w:szCs w:val="24"/>
        </w:rPr>
      </w:pPr>
      <w:r w:rsidRPr="00F93919">
        <w:rPr>
          <w:rStyle w:val="fontstyle01"/>
          <w:noProof/>
        </w:rPr>
        <w:drawing>
          <wp:inline distT="0" distB="0" distL="0" distR="0" wp14:anchorId="60A86DB9" wp14:editId="66C00E8C">
            <wp:extent cx="4463575" cy="1645920"/>
            <wp:effectExtent l="0" t="0" r="0" b="0"/>
            <wp:docPr id="4" name="Рисунок 4" descr="Зображення, що містить текст, шаф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, шафа&#10;&#10;Автоматично згенерований опис"/>
                    <pic:cNvPicPr/>
                  </pic:nvPicPr>
                  <pic:blipFill rotWithShape="1">
                    <a:blip r:embed="rId8"/>
                    <a:srcRect l="602"/>
                    <a:stretch/>
                  </pic:blipFill>
                  <pic:spPr bwMode="auto">
                    <a:xfrm>
                      <a:off x="0" y="0"/>
                      <a:ext cx="4523388" cy="1667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2CB1">
        <w:rPr>
          <w:rStyle w:val="fontstyle01"/>
        </w:rPr>
        <w:br/>
      </w:r>
      <w:r w:rsidR="004C3E19" w:rsidRPr="00B858B3">
        <w:rPr>
          <w:rStyle w:val="fontstyle01"/>
          <w:sz w:val="24"/>
          <w:szCs w:val="24"/>
        </w:rPr>
        <w:t xml:space="preserve">Рис. </w:t>
      </w:r>
      <w:r w:rsidR="00052A95" w:rsidRPr="00B858B3">
        <w:rPr>
          <w:rStyle w:val="fontstyle01"/>
          <w:sz w:val="24"/>
          <w:szCs w:val="24"/>
        </w:rPr>
        <w:t xml:space="preserve">3 </w:t>
      </w:r>
      <w:r w:rsidR="009F181A" w:rsidRPr="00B858B3">
        <w:rPr>
          <w:rStyle w:val="fontstyle01"/>
          <w:sz w:val="24"/>
          <w:szCs w:val="24"/>
        </w:rPr>
        <w:t>Фрагмент позначених даних</w:t>
      </w:r>
    </w:p>
    <w:p w14:paraId="79378669" w14:textId="77777777" w:rsidR="001F08BA" w:rsidRPr="00B858B3" w:rsidRDefault="001F08BA" w:rsidP="001F08BA">
      <w:pPr>
        <w:ind w:firstLine="0"/>
        <w:contextualSpacing/>
        <w:rPr>
          <w:rStyle w:val="fontstyle01"/>
          <w:sz w:val="24"/>
          <w:szCs w:val="24"/>
        </w:rPr>
      </w:pPr>
    </w:p>
    <w:p w14:paraId="7D11D60D" w14:textId="2B4D1E0A" w:rsidR="00013A6B" w:rsidRPr="00B858B3" w:rsidRDefault="007C42FF" w:rsidP="00B858B3">
      <w:pPr>
        <w:contextualSpacing/>
      </w:pPr>
      <w:r w:rsidRPr="00B858B3">
        <w:t>Тепер з</w:t>
      </w:r>
      <w:r w:rsidR="00E44062" w:rsidRPr="00B858B3">
        <w:t>адача полягає у розбит</w:t>
      </w:r>
      <w:r w:rsidR="005B181C" w:rsidRPr="00B858B3">
        <w:t>ті</w:t>
      </w:r>
      <w:r w:rsidR="00E44062" w:rsidRPr="00B858B3">
        <w:t xml:space="preserve"> матриц</w:t>
      </w:r>
      <w:r w:rsidR="008652BA" w:rsidRPr="00B858B3">
        <w:t>і</w:t>
      </w:r>
      <w:r w:rsidR="00E44062" w:rsidRPr="00B858B3">
        <w:t xml:space="preserve"> перехресного зв’язування антитіл на групи за ознакою подібності раніше створеного показника зв’язування для полегшення виявлення оптимальних пар та приблизної локалізації місця зв’язування</w:t>
      </w:r>
      <w:r w:rsidR="00C76F40" w:rsidRPr="00B858B3">
        <w:t>.</w:t>
      </w:r>
      <w:r w:rsidR="00A55749" w:rsidRPr="00B858B3">
        <w:t xml:space="preserve"> Для цього використовують методи кластеризації</w:t>
      </w:r>
      <w:r w:rsidR="00C81023" w:rsidRPr="00B858B3">
        <w:t>, а саме k-modes.</w:t>
      </w:r>
    </w:p>
    <w:p w14:paraId="31B10144" w14:textId="6332B4C0" w:rsidR="00CC79EB" w:rsidRPr="00B858B3" w:rsidRDefault="00AD58A3" w:rsidP="00B858B3">
      <w:pPr>
        <w:contextualSpacing/>
      </w:pPr>
      <w:r w:rsidRPr="00B858B3">
        <w:t>k-modes – це алгоритм, який базується на алгоритмі k-середніх і використовується для кластеризації даних на основі якісних змінних.</w:t>
      </w:r>
      <w:r w:rsidR="004E4E9D" w:rsidRPr="00B858B3">
        <w:t xml:space="preserve"> </w:t>
      </w:r>
      <w:r w:rsidRPr="00B858B3">
        <w:t xml:space="preserve">k-modes визначає кластери на основі відповідності категорій між </w:t>
      </w:r>
      <w:r w:rsidR="007D19D0" w:rsidRPr="00B858B3">
        <w:t>точками даних.</w:t>
      </w:r>
    </w:p>
    <w:p w14:paraId="640EAC42" w14:textId="7FE21F2A" w:rsidR="004B58FB" w:rsidRPr="00B858B3" w:rsidRDefault="005F133A" w:rsidP="00B858B3">
      <w:pPr>
        <w:contextualSpacing/>
      </w:pPr>
      <w:r w:rsidRPr="00B858B3">
        <w:lastRenderedPageBreak/>
        <w:t xml:space="preserve">Для </w:t>
      </w:r>
      <w:r w:rsidR="009D537D" w:rsidRPr="00B858B3">
        <w:t xml:space="preserve">обробки даних та кластеризації використовувалась бібліотека kmodes, pandas, matplotlib та kneed з Python. </w:t>
      </w:r>
      <w:r w:rsidR="004B58FB" w:rsidRPr="00B858B3">
        <w:tab/>
        <w:t>В результаті</w:t>
      </w:r>
      <w:r w:rsidR="009D537D" w:rsidRPr="00B858B3">
        <w:t xml:space="preserve"> викон</w:t>
      </w:r>
      <w:r w:rsidR="008A7956" w:rsidRPr="00B858B3">
        <w:t>ання</w:t>
      </w:r>
      <w:r w:rsidR="009D537D" w:rsidRPr="00B858B3">
        <w:t xml:space="preserve"> програми</w:t>
      </w:r>
      <w:r w:rsidR="004B58FB" w:rsidRPr="00B858B3">
        <w:t xml:space="preserve"> отримано оптимальне розбиття на </w:t>
      </w:r>
      <w:r w:rsidR="000E6F9D">
        <w:t>7</w:t>
      </w:r>
      <w:r w:rsidR="004B58FB" w:rsidRPr="00B858B3">
        <w:t xml:space="preserve"> кластер</w:t>
      </w:r>
      <w:r w:rsidR="00095907" w:rsidRPr="00B858B3">
        <w:t>ів</w:t>
      </w:r>
      <w:r w:rsidR="004B58FB" w:rsidRPr="00B858B3">
        <w:t>.</w:t>
      </w:r>
    </w:p>
    <w:p w14:paraId="79FB6645" w14:textId="77777777" w:rsidR="003F3D64" w:rsidRDefault="003F3D64" w:rsidP="004B58FB">
      <w:pPr>
        <w:ind w:firstLine="0"/>
        <w:contextualSpacing/>
        <w:rPr>
          <w:rStyle w:val="fontstyle0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35"/>
        <w:gridCol w:w="8519"/>
      </w:tblGrid>
      <w:tr w:rsidR="003F3D64" w14:paraId="0140E875" w14:textId="77777777" w:rsidTr="00CD6B5F">
        <w:tc>
          <w:tcPr>
            <w:tcW w:w="1435" w:type="dxa"/>
          </w:tcPr>
          <w:p w14:paraId="619DB302" w14:textId="61A251F1" w:rsidR="003F3D64" w:rsidRDefault="00C7753B" w:rsidP="004B58FB">
            <w:pPr>
              <w:ind w:firstLine="0"/>
              <w:contextualSpacing/>
              <w:rPr>
                <w:rStyle w:val="fontstyle01"/>
              </w:rPr>
            </w:pPr>
            <w:r>
              <w:rPr>
                <w:rStyle w:val="fontstyle01"/>
              </w:rPr>
              <w:t>Кластери</w:t>
            </w:r>
          </w:p>
        </w:tc>
        <w:tc>
          <w:tcPr>
            <w:tcW w:w="8519" w:type="dxa"/>
          </w:tcPr>
          <w:p w14:paraId="79E92BC4" w14:textId="15945DBA" w:rsidR="003F3D64" w:rsidRDefault="00A37A7D" w:rsidP="004B58FB">
            <w:pPr>
              <w:ind w:firstLine="0"/>
              <w:contextualSpacing/>
              <w:rPr>
                <w:rStyle w:val="fontstyle01"/>
              </w:rPr>
            </w:pPr>
            <w:r>
              <w:rPr>
                <w:rStyle w:val="fontstyle01"/>
              </w:rPr>
              <w:t>Елементи</w:t>
            </w:r>
          </w:p>
        </w:tc>
      </w:tr>
      <w:tr w:rsidR="003F3D64" w14:paraId="49208781" w14:textId="77777777" w:rsidTr="00CD6B5F">
        <w:tc>
          <w:tcPr>
            <w:tcW w:w="1435" w:type="dxa"/>
            <w:vAlign w:val="center"/>
          </w:tcPr>
          <w:p w14:paraId="3222737F" w14:textId="1BFE705B" w:rsidR="003F3D64" w:rsidRPr="007A55E4" w:rsidRDefault="00BB4704" w:rsidP="003931AC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</w:t>
            </w:r>
          </w:p>
        </w:tc>
        <w:tc>
          <w:tcPr>
            <w:tcW w:w="8519" w:type="dxa"/>
          </w:tcPr>
          <w:p w14:paraId="6EB5A24E" w14:textId="4789368E" w:rsidR="003F3D64" w:rsidRDefault="000D0516" w:rsidP="009A5023">
            <w:pPr>
              <w:ind w:firstLine="0"/>
              <w:contextualSpacing/>
              <w:rPr>
                <w:rStyle w:val="fontstyle01"/>
              </w:rPr>
            </w:pPr>
            <w:r w:rsidRPr="00AE1FE1">
              <w:rPr>
                <w:rStyle w:val="fontstyle01"/>
                <w:highlight w:val="yellow"/>
              </w:rPr>
              <w:t>X201</w:t>
            </w:r>
            <w:r w:rsidR="009A5023">
              <w:rPr>
                <w:rStyle w:val="fontstyle01"/>
                <w:lang w:val="en-US"/>
              </w:rPr>
              <w:t xml:space="preserve">, </w:t>
            </w:r>
            <w:r w:rsidRPr="00AE1FE1">
              <w:rPr>
                <w:rStyle w:val="fontstyle01"/>
                <w:highlight w:val="yellow"/>
              </w:rPr>
              <w:t>X200</w:t>
            </w:r>
            <w:r w:rsidR="009A5023">
              <w:rPr>
                <w:rStyle w:val="fontstyle01"/>
                <w:lang w:val="en-US"/>
              </w:rPr>
              <w:t xml:space="preserve">, </w:t>
            </w:r>
            <w:r w:rsidRPr="000D0516">
              <w:rPr>
                <w:rStyle w:val="fontstyle01"/>
              </w:rPr>
              <w:t>NP3701</w:t>
            </w:r>
            <w:r w:rsidR="009A5023">
              <w:rPr>
                <w:rStyle w:val="fontstyle01"/>
                <w:lang w:val="en-US"/>
              </w:rPr>
              <w:t xml:space="preserve">, </w:t>
            </w:r>
            <w:r w:rsidRPr="00AE1FE1">
              <w:rPr>
                <w:rStyle w:val="fontstyle01"/>
                <w:highlight w:val="yellow"/>
              </w:rPr>
              <w:t>NP1526</w:t>
            </w:r>
          </w:p>
        </w:tc>
      </w:tr>
      <w:tr w:rsidR="003F3D64" w14:paraId="37A0AEEC" w14:textId="77777777" w:rsidTr="00CD6B5F">
        <w:tc>
          <w:tcPr>
            <w:tcW w:w="1435" w:type="dxa"/>
            <w:vAlign w:val="center"/>
          </w:tcPr>
          <w:p w14:paraId="7FFB3727" w14:textId="472AF154" w:rsidR="003F3D64" w:rsidRPr="007A55E4" w:rsidRDefault="00BB4704" w:rsidP="003931AC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1</w:t>
            </w:r>
          </w:p>
        </w:tc>
        <w:tc>
          <w:tcPr>
            <w:tcW w:w="8519" w:type="dxa"/>
          </w:tcPr>
          <w:p w14:paraId="637FC475" w14:textId="44A1D822" w:rsidR="003F3D64" w:rsidRDefault="009D5877" w:rsidP="009D5877">
            <w:pPr>
              <w:ind w:firstLine="0"/>
              <w:contextualSpacing/>
              <w:rPr>
                <w:rStyle w:val="fontstyle01"/>
              </w:rPr>
            </w:pPr>
            <w:r w:rsidRPr="00055083">
              <w:rPr>
                <w:rStyle w:val="fontstyle01"/>
                <w:highlight w:val="yellow"/>
              </w:rPr>
              <w:t>NP1501</w:t>
            </w:r>
            <w:r w:rsidR="009A5023">
              <w:rPr>
                <w:rStyle w:val="fontstyle01"/>
                <w:lang w:val="en-US"/>
              </w:rPr>
              <w:t xml:space="preserve">, </w:t>
            </w:r>
            <w:r w:rsidRPr="009D5877">
              <w:rPr>
                <w:rStyle w:val="fontstyle01"/>
              </w:rPr>
              <w:t>X215</w:t>
            </w:r>
            <w:r w:rsidR="009A5023">
              <w:rPr>
                <w:rStyle w:val="fontstyle01"/>
                <w:lang w:val="en-US"/>
              </w:rPr>
              <w:t xml:space="preserve">, </w:t>
            </w:r>
            <w:r w:rsidRPr="009D5877">
              <w:rPr>
                <w:rStyle w:val="fontstyle01"/>
              </w:rPr>
              <w:t>X211</w:t>
            </w:r>
            <w:r w:rsidR="009A5023">
              <w:rPr>
                <w:rStyle w:val="fontstyle01"/>
                <w:lang w:val="en-US"/>
              </w:rPr>
              <w:t xml:space="preserve">, </w:t>
            </w:r>
            <w:r w:rsidRPr="005B6FA0">
              <w:rPr>
                <w:rStyle w:val="fontstyle01"/>
                <w:highlight w:val="green"/>
              </w:rPr>
              <w:t>NP1512</w:t>
            </w:r>
            <w:r w:rsidR="009A5023">
              <w:rPr>
                <w:rStyle w:val="fontstyle01"/>
                <w:lang w:val="en-US"/>
              </w:rPr>
              <w:t xml:space="preserve">, </w:t>
            </w:r>
            <w:r w:rsidRPr="00055083">
              <w:rPr>
                <w:rStyle w:val="fontstyle01"/>
                <w:highlight w:val="yellow"/>
              </w:rPr>
              <w:t>NP1514</w:t>
            </w:r>
            <w:r w:rsidR="009A5023">
              <w:rPr>
                <w:rStyle w:val="fontstyle01"/>
                <w:lang w:val="en-US"/>
              </w:rPr>
              <w:t xml:space="preserve">, </w:t>
            </w:r>
            <w:r w:rsidRPr="005B6FA0">
              <w:rPr>
                <w:rStyle w:val="fontstyle01"/>
                <w:highlight w:val="green"/>
              </w:rPr>
              <w:t>NP1521</w:t>
            </w:r>
          </w:p>
        </w:tc>
      </w:tr>
      <w:tr w:rsidR="003F3D64" w14:paraId="2613ADD4" w14:textId="77777777" w:rsidTr="00CD6B5F">
        <w:tc>
          <w:tcPr>
            <w:tcW w:w="1435" w:type="dxa"/>
            <w:vAlign w:val="center"/>
          </w:tcPr>
          <w:p w14:paraId="2A635539" w14:textId="227F7EE9" w:rsidR="003F3D64" w:rsidRPr="007A55E4" w:rsidRDefault="00BB4704" w:rsidP="003931AC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2</w:t>
            </w:r>
          </w:p>
        </w:tc>
        <w:tc>
          <w:tcPr>
            <w:tcW w:w="8519" w:type="dxa"/>
          </w:tcPr>
          <w:p w14:paraId="3FC93C1B" w14:textId="6D5B1BC2" w:rsidR="003F3D64" w:rsidRDefault="009D5877" w:rsidP="00E45F2F">
            <w:pPr>
              <w:ind w:firstLine="0"/>
              <w:contextualSpacing/>
              <w:rPr>
                <w:rStyle w:val="fontstyle01"/>
              </w:rPr>
            </w:pPr>
            <w:r w:rsidRPr="00093B2F">
              <w:rPr>
                <w:rStyle w:val="fontstyle01"/>
                <w:highlight w:val="yellow"/>
              </w:rPr>
              <w:t>X221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9D5877">
              <w:rPr>
                <w:rStyle w:val="fontstyle01"/>
              </w:rPr>
              <w:t>X190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093B2F">
              <w:rPr>
                <w:rStyle w:val="fontstyle01"/>
                <w:highlight w:val="yellow"/>
              </w:rPr>
              <w:t>X271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000B52">
              <w:rPr>
                <w:rStyle w:val="fontstyle01"/>
                <w:highlight w:val="green"/>
              </w:rPr>
              <w:t>NP1528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1B5C43">
              <w:rPr>
                <w:rStyle w:val="fontstyle01"/>
                <w:highlight w:val="yellow"/>
              </w:rPr>
              <w:t>NP1525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393223">
              <w:rPr>
                <w:rStyle w:val="fontstyle01"/>
                <w:highlight w:val="yellow"/>
              </w:rPr>
              <w:t>NP3708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1B5C43">
              <w:rPr>
                <w:rStyle w:val="fontstyle01"/>
                <w:highlight w:val="yellow"/>
              </w:rPr>
              <w:t>NP1522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076F13">
              <w:rPr>
                <w:rStyle w:val="fontstyle01"/>
                <w:highlight w:val="yellow"/>
              </w:rPr>
              <w:t>NP1502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9D5877">
              <w:rPr>
                <w:rStyle w:val="fontstyle01"/>
              </w:rPr>
              <w:t>NP1520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076F13">
              <w:rPr>
                <w:rStyle w:val="fontstyle01"/>
                <w:highlight w:val="yellow"/>
              </w:rPr>
              <w:t>NP1503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076F13">
              <w:rPr>
                <w:rStyle w:val="fontstyle01"/>
                <w:highlight w:val="yellow"/>
              </w:rPr>
              <w:t>NP1508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076F13">
              <w:rPr>
                <w:rStyle w:val="fontstyle01"/>
                <w:highlight w:val="yellow"/>
              </w:rPr>
              <w:t>NP1510</w:t>
            </w:r>
          </w:p>
        </w:tc>
      </w:tr>
      <w:tr w:rsidR="003A2377" w14:paraId="50F6B89D" w14:textId="77777777" w:rsidTr="00CD6B5F">
        <w:tc>
          <w:tcPr>
            <w:tcW w:w="1435" w:type="dxa"/>
            <w:vAlign w:val="center"/>
          </w:tcPr>
          <w:p w14:paraId="768EF52E" w14:textId="4201D5D1" w:rsidR="003A2377" w:rsidRDefault="00BB4704" w:rsidP="003931AC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3</w:t>
            </w:r>
          </w:p>
        </w:tc>
        <w:tc>
          <w:tcPr>
            <w:tcW w:w="8519" w:type="dxa"/>
          </w:tcPr>
          <w:p w14:paraId="6560E324" w14:textId="18E0C409" w:rsidR="003A2377" w:rsidRPr="00DB36F3" w:rsidRDefault="009D5877" w:rsidP="000D0516">
            <w:pPr>
              <w:ind w:firstLine="0"/>
              <w:contextualSpacing/>
              <w:rPr>
                <w:rStyle w:val="fontstyle01"/>
              </w:rPr>
            </w:pPr>
            <w:r w:rsidRPr="009D5877">
              <w:rPr>
                <w:rStyle w:val="fontstyle01"/>
              </w:rPr>
              <w:t>X202</w:t>
            </w:r>
          </w:p>
        </w:tc>
      </w:tr>
      <w:tr w:rsidR="003A2377" w14:paraId="77149775" w14:textId="77777777" w:rsidTr="00EB266D">
        <w:trPr>
          <w:trHeight w:val="697"/>
        </w:trPr>
        <w:tc>
          <w:tcPr>
            <w:tcW w:w="1435" w:type="dxa"/>
            <w:vAlign w:val="center"/>
          </w:tcPr>
          <w:p w14:paraId="38C2C6E0" w14:textId="72D87BFB" w:rsidR="003A2377" w:rsidRDefault="00BB4704" w:rsidP="003931AC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4</w:t>
            </w:r>
          </w:p>
        </w:tc>
        <w:tc>
          <w:tcPr>
            <w:tcW w:w="8519" w:type="dxa"/>
          </w:tcPr>
          <w:p w14:paraId="235460DC" w14:textId="43298972" w:rsidR="003A2377" w:rsidRPr="00DB36F3" w:rsidRDefault="009D5877" w:rsidP="00E45F2F">
            <w:pPr>
              <w:ind w:firstLine="0"/>
              <w:contextualSpacing/>
              <w:rPr>
                <w:rStyle w:val="fontstyle01"/>
              </w:rPr>
            </w:pPr>
            <w:r w:rsidRPr="007B3513">
              <w:rPr>
                <w:rStyle w:val="fontstyle01"/>
                <w:highlight w:val="yellow"/>
              </w:rPr>
              <w:t>X32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3F1213">
              <w:rPr>
                <w:rStyle w:val="fontstyle01"/>
                <w:highlight w:val="yellow"/>
              </w:rPr>
              <w:t>X233</w:t>
            </w:r>
            <w:r w:rsidR="00E45F2F" w:rsidRPr="003F1213">
              <w:rPr>
                <w:rStyle w:val="fontstyle01"/>
                <w:lang w:val="en-US"/>
              </w:rPr>
              <w:t xml:space="preserve">, </w:t>
            </w:r>
            <w:r w:rsidRPr="003F1213">
              <w:rPr>
                <w:rStyle w:val="fontstyle01"/>
                <w:highlight w:val="yellow"/>
              </w:rPr>
              <w:t>X224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3F1213">
              <w:rPr>
                <w:rStyle w:val="fontstyle01"/>
                <w:highlight w:val="yellow"/>
              </w:rPr>
              <w:t>X223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3F1213">
              <w:rPr>
                <w:rStyle w:val="fontstyle01"/>
                <w:highlight w:val="yellow"/>
              </w:rPr>
              <w:t>X217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73176B">
              <w:rPr>
                <w:rStyle w:val="fontstyle01"/>
                <w:highlight w:val="yellow"/>
              </w:rPr>
              <w:t>NP3715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7B3513">
              <w:rPr>
                <w:rStyle w:val="fontstyle01"/>
                <w:highlight w:val="yellow"/>
              </w:rPr>
              <w:t>X212</w:t>
            </w:r>
            <w:r w:rsidR="00E45F2F" w:rsidRPr="007B3513">
              <w:rPr>
                <w:rStyle w:val="fontstyle01"/>
                <w:lang w:val="en-US"/>
              </w:rPr>
              <w:t xml:space="preserve">, </w:t>
            </w:r>
            <w:r w:rsidRPr="007B3513">
              <w:rPr>
                <w:rStyle w:val="fontstyle01"/>
                <w:highlight w:val="yellow"/>
              </w:rPr>
              <w:t>X213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73176B">
              <w:rPr>
                <w:rStyle w:val="fontstyle01"/>
                <w:highlight w:val="yellow"/>
              </w:rPr>
              <w:t>NP1524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7B3513">
              <w:rPr>
                <w:rStyle w:val="fontstyle01"/>
                <w:highlight w:val="yellow"/>
              </w:rPr>
              <w:t>X155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7B3513">
              <w:rPr>
                <w:rStyle w:val="fontstyle01"/>
                <w:highlight w:val="yellow"/>
              </w:rPr>
              <w:t>X41</w:t>
            </w:r>
          </w:p>
        </w:tc>
      </w:tr>
      <w:tr w:rsidR="003A2377" w14:paraId="79BF6E96" w14:textId="77777777" w:rsidTr="00CD6B5F">
        <w:tc>
          <w:tcPr>
            <w:tcW w:w="1435" w:type="dxa"/>
            <w:vAlign w:val="center"/>
          </w:tcPr>
          <w:p w14:paraId="2467EF9C" w14:textId="399390B3" w:rsidR="003A2377" w:rsidRDefault="00BB4704" w:rsidP="003931AC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5</w:t>
            </w:r>
          </w:p>
        </w:tc>
        <w:tc>
          <w:tcPr>
            <w:tcW w:w="8519" w:type="dxa"/>
          </w:tcPr>
          <w:p w14:paraId="42600C2A" w14:textId="316262F5" w:rsidR="003A2377" w:rsidRPr="00DB36F3" w:rsidRDefault="009D5877" w:rsidP="00FB4914">
            <w:pPr>
              <w:ind w:firstLine="0"/>
              <w:contextualSpacing/>
              <w:rPr>
                <w:rStyle w:val="fontstyle01"/>
              </w:rPr>
            </w:pPr>
            <w:r w:rsidRPr="009D5877">
              <w:rPr>
                <w:rStyle w:val="fontstyle01"/>
              </w:rPr>
              <w:t>NP3706</w:t>
            </w:r>
            <w:r w:rsidR="00FB4914">
              <w:rPr>
                <w:rStyle w:val="fontstyle01"/>
                <w:lang w:val="en-US"/>
              </w:rPr>
              <w:t xml:space="preserve">, </w:t>
            </w:r>
            <w:r w:rsidRPr="004B366D">
              <w:rPr>
                <w:rStyle w:val="fontstyle01"/>
                <w:highlight w:val="yellow"/>
              </w:rPr>
              <w:t>NP1518</w:t>
            </w:r>
            <w:r w:rsidR="00FB4914">
              <w:rPr>
                <w:rStyle w:val="fontstyle01"/>
                <w:lang w:val="en-US"/>
              </w:rPr>
              <w:t xml:space="preserve">, </w:t>
            </w:r>
            <w:r w:rsidRPr="004B366D">
              <w:rPr>
                <w:rStyle w:val="fontstyle01"/>
                <w:highlight w:val="yellow"/>
              </w:rPr>
              <w:t>X218</w:t>
            </w:r>
            <w:r w:rsidR="00FB4914">
              <w:rPr>
                <w:rStyle w:val="fontstyle01"/>
                <w:lang w:val="en-US"/>
              </w:rPr>
              <w:t xml:space="preserve">, </w:t>
            </w:r>
            <w:r w:rsidRPr="009D5877">
              <w:rPr>
                <w:rStyle w:val="fontstyle01"/>
              </w:rPr>
              <w:t>X220</w:t>
            </w:r>
            <w:r w:rsidR="00FB4914">
              <w:rPr>
                <w:rStyle w:val="fontstyle01"/>
                <w:lang w:val="en-US"/>
              </w:rPr>
              <w:t xml:space="preserve">, </w:t>
            </w:r>
            <w:r w:rsidRPr="004B366D">
              <w:rPr>
                <w:rStyle w:val="fontstyle01"/>
                <w:highlight w:val="yellow"/>
              </w:rPr>
              <w:t>NP1527</w:t>
            </w:r>
            <w:r w:rsidR="008132F7">
              <w:rPr>
                <w:rStyle w:val="fontstyle01"/>
                <w:lang w:val="en-US"/>
              </w:rPr>
              <w:t xml:space="preserve">, </w:t>
            </w:r>
            <w:r w:rsidRPr="009D5877">
              <w:rPr>
                <w:rStyle w:val="fontstyle01"/>
              </w:rPr>
              <w:t>X275</w:t>
            </w:r>
          </w:p>
        </w:tc>
      </w:tr>
      <w:tr w:rsidR="00BB4704" w14:paraId="1EE6BA9E" w14:textId="77777777" w:rsidTr="00CD6B5F">
        <w:tc>
          <w:tcPr>
            <w:tcW w:w="1435" w:type="dxa"/>
            <w:vAlign w:val="center"/>
          </w:tcPr>
          <w:p w14:paraId="478ECDA6" w14:textId="14920CF4" w:rsidR="00BB4704" w:rsidRDefault="00BB4704" w:rsidP="003931AC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6</w:t>
            </w:r>
          </w:p>
        </w:tc>
        <w:tc>
          <w:tcPr>
            <w:tcW w:w="8519" w:type="dxa"/>
          </w:tcPr>
          <w:p w14:paraId="4C74261B" w14:textId="225A73F5" w:rsidR="00BB4704" w:rsidRPr="00DB36F3" w:rsidRDefault="009D5877" w:rsidP="007537FD">
            <w:pPr>
              <w:ind w:firstLine="0"/>
              <w:contextualSpacing/>
              <w:rPr>
                <w:rStyle w:val="fontstyle01"/>
              </w:rPr>
            </w:pPr>
            <w:r w:rsidRPr="00C921D6">
              <w:rPr>
                <w:rStyle w:val="fontstyle01"/>
                <w:highlight w:val="green"/>
              </w:rPr>
              <w:t>NP1517</w:t>
            </w:r>
            <w:r w:rsidR="007537FD" w:rsidRPr="00C921D6">
              <w:rPr>
                <w:rStyle w:val="fontstyle01"/>
                <w:highlight w:val="green"/>
                <w:lang w:val="en-US"/>
              </w:rPr>
              <w:t xml:space="preserve">, </w:t>
            </w:r>
            <w:r w:rsidRPr="00C921D6">
              <w:rPr>
                <w:rStyle w:val="fontstyle01"/>
                <w:highlight w:val="green"/>
              </w:rPr>
              <w:t>NP1516</w:t>
            </w:r>
            <w:r w:rsidR="007537FD" w:rsidRPr="00C921D6">
              <w:rPr>
                <w:rStyle w:val="fontstyle01"/>
                <w:highlight w:val="green"/>
                <w:lang w:val="en-US"/>
              </w:rPr>
              <w:t xml:space="preserve">, </w:t>
            </w:r>
            <w:r w:rsidRPr="00C921D6">
              <w:rPr>
                <w:rStyle w:val="fontstyle01"/>
                <w:highlight w:val="green"/>
              </w:rPr>
              <w:t>NP1507</w:t>
            </w:r>
          </w:p>
        </w:tc>
      </w:tr>
    </w:tbl>
    <w:p w14:paraId="5A1938A8" w14:textId="7D33CE08" w:rsidR="004B58FB" w:rsidRPr="007A4A24" w:rsidRDefault="005951A4" w:rsidP="005951A4">
      <w:pPr>
        <w:ind w:firstLine="0"/>
        <w:contextualSpacing/>
        <w:jc w:val="center"/>
        <w:rPr>
          <w:rStyle w:val="fontstyle01"/>
          <w:sz w:val="24"/>
          <w:szCs w:val="24"/>
        </w:rPr>
      </w:pPr>
      <w:r w:rsidRPr="007A4A24">
        <w:rPr>
          <w:rStyle w:val="fontstyle01"/>
          <w:sz w:val="24"/>
          <w:szCs w:val="24"/>
        </w:rPr>
        <w:t>Табл. 1 Результат розбиття на кластери</w:t>
      </w:r>
    </w:p>
    <w:p w14:paraId="5F7A2F1E" w14:textId="77777777" w:rsidR="008619C6" w:rsidRDefault="008619C6" w:rsidP="004B58FB">
      <w:pPr>
        <w:ind w:firstLine="0"/>
        <w:contextualSpacing/>
        <w:rPr>
          <w:rStyle w:val="fontstyle0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440"/>
        <w:gridCol w:w="7529"/>
      </w:tblGrid>
      <w:tr w:rsidR="00384FE5" w14:paraId="6DD090E9" w14:textId="77777777" w:rsidTr="00465FAD">
        <w:tc>
          <w:tcPr>
            <w:tcW w:w="985" w:type="dxa"/>
          </w:tcPr>
          <w:p w14:paraId="6C854716" w14:textId="4D4476AB" w:rsidR="00384FE5" w:rsidRDefault="00384FE5" w:rsidP="00E111D1">
            <w:pPr>
              <w:ind w:firstLine="0"/>
              <w:contextualSpacing/>
              <w:rPr>
                <w:rStyle w:val="fontstyle01"/>
              </w:rPr>
            </w:pPr>
            <w:r>
              <w:rPr>
                <w:rStyle w:val="fontstyle01"/>
              </w:rPr>
              <w:t>Групи</w:t>
            </w:r>
          </w:p>
        </w:tc>
        <w:tc>
          <w:tcPr>
            <w:tcW w:w="1440" w:type="dxa"/>
          </w:tcPr>
          <w:p w14:paraId="6748C8A7" w14:textId="365C94BD" w:rsidR="00384FE5" w:rsidRDefault="00384FE5" w:rsidP="00E111D1">
            <w:pPr>
              <w:ind w:firstLine="0"/>
              <w:contextualSpacing/>
              <w:rPr>
                <w:rStyle w:val="fontstyle01"/>
              </w:rPr>
            </w:pPr>
            <w:r>
              <w:rPr>
                <w:rStyle w:val="fontstyle01"/>
              </w:rPr>
              <w:t>Під групи</w:t>
            </w:r>
          </w:p>
        </w:tc>
        <w:tc>
          <w:tcPr>
            <w:tcW w:w="7529" w:type="dxa"/>
          </w:tcPr>
          <w:p w14:paraId="500513AC" w14:textId="4D7A48D4" w:rsidR="00384FE5" w:rsidRDefault="00384FE5" w:rsidP="00E111D1">
            <w:pPr>
              <w:ind w:firstLine="0"/>
              <w:contextualSpacing/>
              <w:rPr>
                <w:rStyle w:val="fontstyle01"/>
              </w:rPr>
            </w:pPr>
            <w:r>
              <w:rPr>
                <w:rStyle w:val="fontstyle01"/>
              </w:rPr>
              <w:t>Елементи</w:t>
            </w:r>
          </w:p>
        </w:tc>
      </w:tr>
      <w:tr w:rsidR="00AE4980" w14:paraId="788F91FD" w14:textId="77777777" w:rsidTr="00465FAD">
        <w:tc>
          <w:tcPr>
            <w:tcW w:w="985" w:type="dxa"/>
            <w:vMerge w:val="restart"/>
            <w:vAlign w:val="center"/>
          </w:tcPr>
          <w:p w14:paraId="75543C44" w14:textId="03FAD9AF" w:rsidR="00AE4980" w:rsidRPr="00F04F86" w:rsidRDefault="00AE4980" w:rsidP="00D004FB">
            <w:pPr>
              <w:ind w:firstLine="0"/>
              <w:contextualSpacing/>
              <w:jc w:val="left"/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1440" w:type="dxa"/>
          </w:tcPr>
          <w:p w14:paraId="23C74B33" w14:textId="553F5E0E" w:rsidR="00AE4980" w:rsidRPr="00F04F86" w:rsidRDefault="00AE4980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A</w:t>
            </w:r>
          </w:p>
        </w:tc>
        <w:tc>
          <w:tcPr>
            <w:tcW w:w="7529" w:type="dxa"/>
          </w:tcPr>
          <w:p w14:paraId="3B990632" w14:textId="001C027D" w:rsidR="00AE4980" w:rsidRDefault="00D92F76" w:rsidP="002376F7">
            <w:pPr>
              <w:ind w:firstLine="0"/>
              <w:contextualSpacing/>
              <w:rPr>
                <w:rStyle w:val="fontstyle01"/>
              </w:rPr>
            </w:pPr>
            <w:r w:rsidRPr="00055083">
              <w:rPr>
                <w:rStyle w:val="fontstyle01"/>
                <w:highlight w:val="yellow"/>
              </w:rPr>
              <w:t>NP1501</w:t>
            </w:r>
            <w:r w:rsidR="008236E0">
              <w:rPr>
                <w:rStyle w:val="fontstyle01"/>
                <w:lang w:val="en-US"/>
              </w:rPr>
              <w:t>,</w:t>
            </w:r>
            <w:r w:rsidR="008236E0">
              <w:rPr>
                <w:rStyle w:val="fontstyle01"/>
              </w:rPr>
              <w:t xml:space="preserve"> </w:t>
            </w:r>
            <w:r w:rsidRPr="00055083">
              <w:rPr>
                <w:rStyle w:val="fontstyle01"/>
                <w:highlight w:val="yellow"/>
              </w:rPr>
              <w:t>NP1514</w:t>
            </w:r>
            <w:r w:rsidR="002376F7">
              <w:rPr>
                <w:rStyle w:val="fontstyle01"/>
                <w:lang w:val="en-US"/>
              </w:rPr>
              <w:t xml:space="preserve">, </w:t>
            </w:r>
            <w:r w:rsidRPr="00C921D6">
              <w:rPr>
                <w:rStyle w:val="fontstyle01"/>
                <w:highlight w:val="green"/>
              </w:rPr>
              <w:t>NP1516</w:t>
            </w:r>
            <w:r w:rsidR="002376F7" w:rsidRPr="00C921D6">
              <w:rPr>
                <w:rStyle w:val="fontstyle01"/>
                <w:highlight w:val="green"/>
                <w:lang w:val="en-US"/>
              </w:rPr>
              <w:t xml:space="preserve">, </w:t>
            </w:r>
            <w:r w:rsidRPr="00C921D6">
              <w:rPr>
                <w:rStyle w:val="fontstyle01"/>
                <w:highlight w:val="green"/>
              </w:rPr>
              <w:t>NP1517</w:t>
            </w:r>
            <w:r w:rsidR="002376F7" w:rsidRPr="00C921D6">
              <w:rPr>
                <w:rStyle w:val="fontstyle01"/>
                <w:highlight w:val="green"/>
                <w:lang w:val="en-US"/>
              </w:rPr>
              <w:t xml:space="preserve">, </w:t>
            </w:r>
            <w:r w:rsidRPr="00C921D6">
              <w:rPr>
                <w:rStyle w:val="fontstyle01"/>
                <w:highlight w:val="green"/>
              </w:rPr>
              <w:t>NP1507</w:t>
            </w:r>
          </w:p>
        </w:tc>
      </w:tr>
      <w:tr w:rsidR="00AE4980" w14:paraId="603681CD" w14:textId="77777777" w:rsidTr="00465FAD">
        <w:tc>
          <w:tcPr>
            <w:tcW w:w="985" w:type="dxa"/>
            <w:vMerge/>
          </w:tcPr>
          <w:p w14:paraId="36E09158" w14:textId="77777777" w:rsidR="00AE4980" w:rsidRDefault="00AE4980" w:rsidP="00E111D1">
            <w:pPr>
              <w:ind w:firstLine="0"/>
              <w:contextualSpacing/>
              <w:rPr>
                <w:rStyle w:val="fontstyle01"/>
              </w:rPr>
            </w:pPr>
          </w:p>
        </w:tc>
        <w:tc>
          <w:tcPr>
            <w:tcW w:w="1440" w:type="dxa"/>
          </w:tcPr>
          <w:p w14:paraId="2AB7D538" w14:textId="7B083518" w:rsidR="00AE4980" w:rsidRPr="00F04F86" w:rsidRDefault="00AE4980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B</w:t>
            </w:r>
          </w:p>
        </w:tc>
        <w:tc>
          <w:tcPr>
            <w:tcW w:w="7529" w:type="dxa"/>
          </w:tcPr>
          <w:p w14:paraId="6034AF50" w14:textId="0FEBDB4E" w:rsidR="00AE4980" w:rsidRDefault="00D92F76" w:rsidP="00FE5D52">
            <w:pPr>
              <w:ind w:firstLine="0"/>
              <w:contextualSpacing/>
              <w:rPr>
                <w:rStyle w:val="fontstyle01"/>
              </w:rPr>
            </w:pPr>
            <w:r w:rsidRPr="00D92F76">
              <w:rPr>
                <w:rStyle w:val="fontstyle01"/>
              </w:rPr>
              <w:t>X190</w:t>
            </w:r>
            <w:r w:rsidR="00FE5D52">
              <w:rPr>
                <w:rStyle w:val="fontstyle01"/>
                <w:lang w:val="en-US"/>
              </w:rPr>
              <w:t xml:space="preserve">, </w:t>
            </w:r>
            <w:r w:rsidRPr="00AE1FE1">
              <w:rPr>
                <w:rStyle w:val="fontstyle01"/>
                <w:highlight w:val="yellow"/>
              </w:rPr>
              <w:t>NP1526</w:t>
            </w:r>
            <w:r w:rsidR="00FE5D52">
              <w:rPr>
                <w:rStyle w:val="fontstyle01"/>
                <w:lang w:val="en-US"/>
              </w:rPr>
              <w:t xml:space="preserve">, </w:t>
            </w:r>
            <w:r w:rsidRPr="00AE1FE1">
              <w:rPr>
                <w:rStyle w:val="fontstyle01"/>
                <w:highlight w:val="yellow"/>
              </w:rPr>
              <w:t>X200</w:t>
            </w:r>
            <w:r w:rsidR="00FE5D52">
              <w:rPr>
                <w:rStyle w:val="fontstyle01"/>
                <w:lang w:val="en-US"/>
              </w:rPr>
              <w:t xml:space="preserve">, </w:t>
            </w:r>
            <w:r w:rsidRPr="00AE1FE1">
              <w:rPr>
                <w:rStyle w:val="fontstyle01"/>
                <w:highlight w:val="yellow"/>
              </w:rPr>
              <w:t>X201</w:t>
            </w:r>
          </w:p>
        </w:tc>
      </w:tr>
      <w:tr w:rsidR="00AE4980" w14:paraId="7376B5CB" w14:textId="77777777" w:rsidTr="00465FAD">
        <w:tc>
          <w:tcPr>
            <w:tcW w:w="2425" w:type="dxa"/>
            <w:gridSpan w:val="2"/>
            <w:vAlign w:val="center"/>
          </w:tcPr>
          <w:p w14:paraId="4485B78B" w14:textId="7D2F9CA3" w:rsidR="00AE4980" w:rsidRPr="00F04F86" w:rsidRDefault="00AE4980" w:rsidP="00D004FB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1B/2</w:t>
            </w:r>
          </w:p>
        </w:tc>
        <w:tc>
          <w:tcPr>
            <w:tcW w:w="7529" w:type="dxa"/>
          </w:tcPr>
          <w:p w14:paraId="7CD4315D" w14:textId="78D1B76B" w:rsidR="00AE4980" w:rsidRDefault="00D92F76" w:rsidP="0002396F">
            <w:pPr>
              <w:ind w:firstLine="0"/>
              <w:contextualSpacing/>
              <w:rPr>
                <w:rStyle w:val="fontstyle01"/>
              </w:rPr>
            </w:pPr>
            <w:r w:rsidRPr="005B6FA0">
              <w:rPr>
                <w:rStyle w:val="fontstyle01"/>
                <w:highlight w:val="green"/>
              </w:rPr>
              <w:t>NP1512</w:t>
            </w:r>
            <w:r w:rsidR="0002396F" w:rsidRPr="005B6FA0">
              <w:rPr>
                <w:rStyle w:val="fontstyle01"/>
                <w:highlight w:val="green"/>
                <w:lang w:val="en-US"/>
              </w:rPr>
              <w:t xml:space="preserve">, </w:t>
            </w:r>
            <w:r w:rsidRPr="005B6FA0">
              <w:rPr>
                <w:rStyle w:val="fontstyle01"/>
                <w:highlight w:val="green"/>
              </w:rPr>
              <w:t>NP1521</w:t>
            </w:r>
          </w:p>
        </w:tc>
      </w:tr>
      <w:tr w:rsidR="00AE4980" w14:paraId="2D56CAD7" w14:textId="77777777" w:rsidTr="00465FAD">
        <w:tc>
          <w:tcPr>
            <w:tcW w:w="2425" w:type="dxa"/>
            <w:gridSpan w:val="2"/>
            <w:vAlign w:val="center"/>
          </w:tcPr>
          <w:p w14:paraId="02D76A37" w14:textId="6844674F" w:rsidR="00AE4980" w:rsidRPr="00F04F86" w:rsidRDefault="00AE4980" w:rsidP="00D004FB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2</w:t>
            </w:r>
          </w:p>
        </w:tc>
        <w:tc>
          <w:tcPr>
            <w:tcW w:w="7529" w:type="dxa"/>
          </w:tcPr>
          <w:p w14:paraId="3EF3E2F6" w14:textId="6AE3D9C8" w:rsidR="00AE4980" w:rsidRDefault="00197E72" w:rsidP="00197E72">
            <w:pPr>
              <w:ind w:firstLine="0"/>
              <w:contextualSpacing/>
              <w:rPr>
                <w:rStyle w:val="fontstyle01"/>
              </w:rPr>
            </w:pPr>
            <w:r w:rsidRPr="00076F13">
              <w:rPr>
                <w:rStyle w:val="fontstyle01"/>
                <w:highlight w:val="yellow"/>
              </w:rPr>
              <w:t>NP1502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076F13">
              <w:rPr>
                <w:rStyle w:val="fontstyle01"/>
                <w:highlight w:val="yellow"/>
              </w:rPr>
              <w:t>NP1503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076F13">
              <w:rPr>
                <w:rStyle w:val="fontstyle01"/>
                <w:highlight w:val="yellow"/>
              </w:rPr>
              <w:t>NP1508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076F13">
              <w:rPr>
                <w:rStyle w:val="fontstyle01"/>
                <w:highlight w:val="yellow"/>
              </w:rPr>
              <w:t>NP1510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197E72">
              <w:rPr>
                <w:rStyle w:val="fontstyle01"/>
              </w:rPr>
              <w:t>NP1520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1B5C43">
              <w:rPr>
                <w:rStyle w:val="fontstyle01"/>
                <w:highlight w:val="yellow"/>
              </w:rPr>
              <w:t>NP1522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1B5C43">
              <w:rPr>
                <w:rStyle w:val="fontstyle01"/>
                <w:highlight w:val="yellow"/>
              </w:rPr>
              <w:t>NP1525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093B2F">
              <w:rPr>
                <w:rStyle w:val="fontstyle01"/>
                <w:highlight w:val="yellow"/>
              </w:rPr>
              <w:t>X221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093B2F">
              <w:rPr>
                <w:rStyle w:val="fontstyle01"/>
                <w:highlight w:val="yellow"/>
              </w:rPr>
              <w:t>X271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197E72">
              <w:rPr>
                <w:rStyle w:val="fontstyle01"/>
              </w:rPr>
              <w:t>NP3701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393223">
              <w:rPr>
                <w:rStyle w:val="fontstyle01"/>
                <w:highlight w:val="yellow"/>
              </w:rPr>
              <w:t>NP3708</w:t>
            </w:r>
          </w:p>
        </w:tc>
      </w:tr>
      <w:tr w:rsidR="00AE4980" w14:paraId="5EA91866" w14:textId="77777777" w:rsidTr="00465FAD">
        <w:tc>
          <w:tcPr>
            <w:tcW w:w="2425" w:type="dxa"/>
            <w:gridSpan w:val="2"/>
            <w:vAlign w:val="center"/>
          </w:tcPr>
          <w:p w14:paraId="6526C0BB" w14:textId="38ED05B7" w:rsidR="00AE4980" w:rsidRPr="00AE4980" w:rsidRDefault="00AE4980" w:rsidP="00D004FB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2B/3</w:t>
            </w:r>
          </w:p>
        </w:tc>
        <w:tc>
          <w:tcPr>
            <w:tcW w:w="7529" w:type="dxa"/>
          </w:tcPr>
          <w:p w14:paraId="099CC7C9" w14:textId="4226C970" w:rsidR="00AE4980" w:rsidRPr="00197E72" w:rsidRDefault="00197E72" w:rsidP="00E111D1">
            <w:pPr>
              <w:ind w:firstLine="0"/>
              <w:contextualSpacing/>
              <w:rPr>
                <w:rStyle w:val="fontstyle01"/>
                <w:color w:val="auto"/>
                <w:lang w:val="en-US"/>
              </w:rPr>
            </w:pPr>
            <w:r w:rsidRPr="00000B52">
              <w:rPr>
                <w:rFonts w:cs="Times New Roman"/>
                <w:szCs w:val="28"/>
                <w:highlight w:val="green"/>
              </w:rPr>
              <w:t>NP1528</w:t>
            </w:r>
          </w:p>
        </w:tc>
      </w:tr>
      <w:tr w:rsidR="00D004FB" w14:paraId="31EDB94B" w14:textId="77777777" w:rsidTr="00465FAD">
        <w:tc>
          <w:tcPr>
            <w:tcW w:w="985" w:type="dxa"/>
            <w:vMerge w:val="restart"/>
            <w:vAlign w:val="center"/>
          </w:tcPr>
          <w:p w14:paraId="1819EB9B" w14:textId="6BCBB023" w:rsidR="00D004FB" w:rsidRPr="00D004FB" w:rsidRDefault="00D004FB" w:rsidP="00897C8B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3</w:t>
            </w:r>
          </w:p>
        </w:tc>
        <w:tc>
          <w:tcPr>
            <w:tcW w:w="1440" w:type="dxa"/>
          </w:tcPr>
          <w:p w14:paraId="55E1EBB5" w14:textId="00312CD3" w:rsidR="00D004FB" w:rsidRPr="00D004FB" w:rsidRDefault="00D004FB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A</w:t>
            </w:r>
          </w:p>
        </w:tc>
        <w:tc>
          <w:tcPr>
            <w:tcW w:w="7529" w:type="dxa"/>
          </w:tcPr>
          <w:p w14:paraId="35705806" w14:textId="7A557EC3" w:rsidR="00D004FB" w:rsidRDefault="005E01A2" w:rsidP="005E01A2">
            <w:pPr>
              <w:ind w:firstLine="0"/>
              <w:contextualSpacing/>
              <w:rPr>
                <w:rStyle w:val="fontstyle01"/>
              </w:rPr>
            </w:pPr>
            <w:r w:rsidRPr="005E01A2">
              <w:rPr>
                <w:rStyle w:val="fontstyle01"/>
              </w:rPr>
              <w:t>X202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4B366D">
              <w:rPr>
                <w:rStyle w:val="fontstyle01"/>
                <w:highlight w:val="yellow"/>
              </w:rPr>
              <w:t>X218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4B366D">
              <w:rPr>
                <w:rStyle w:val="fontstyle01"/>
                <w:highlight w:val="yellow"/>
              </w:rPr>
              <w:t>NP1518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4B366D">
              <w:rPr>
                <w:rStyle w:val="fontstyle01"/>
                <w:highlight w:val="yellow"/>
              </w:rPr>
              <w:t>NP1527</w:t>
            </w:r>
          </w:p>
        </w:tc>
      </w:tr>
      <w:tr w:rsidR="00D004FB" w14:paraId="27C60F26" w14:textId="77777777" w:rsidTr="001915FE">
        <w:tc>
          <w:tcPr>
            <w:tcW w:w="985" w:type="dxa"/>
            <w:vMerge/>
            <w:vAlign w:val="center"/>
          </w:tcPr>
          <w:p w14:paraId="07EA474B" w14:textId="7FA853E9" w:rsidR="00D004FB" w:rsidRPr="00D004FB" w:rsidRDefault="00D004FB" w:rsidP="00897C8B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75CD2D65" w14:textId="3918D298" w:rsidR="00D004FB" w:rsidRPr="00D004FB" w:rsidRDefault="00D004FB" w:rsidP="001915FE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B</w:t>
            </w:r>
          </w:p>
        </w:tc>
        <w:tc>
          <w:tcPr>
            <w:tcW w:w="7529" w:type="dxa"/>
          </w:tcPr>
          <w:p w14:paraId="41BDC1F1" w14:textId="2F476AC5" w:rsidR="00D004FB" w:rsidRDefault="00E428AB" w:rsidP="00C65B64">
            <w:pPr>
              <w:ind w:firstLine="0"/>
              <w:contextualSpacing/>
              <w:rPr>
                <w:rStyle w:val="fontstyle01"/>
              </w:rPr>
            </w:pPr>
            <w:r w:rsidRPr="007B3513">
              <w:rPr>
                <w:rStyle w:val="fontstyle01"/>
                <w:highlight w:val="yellow"/>
              </w:rPr>
              <w:t>X32</w:t>
            </w:r>
            <w:r>
              <w:rPr>
                <w:rStyle w:val="fontstyle01"/>
                <w:lang w:val="en-US"/>
              </w:rPr>
              <w:t xml:space="preserve">, </w:t>
            </w:r>
            <w:r w:rsidRPr="007B3513">
              <w:rPr>
                <w:rStyle w:val="fontstyle01"/>
                <w:highlight w:val="yellow"/>
              </w:rPr>
              <w:t>X155</w:t>
            </w:r>
            <w:r>
              <w:rPr>
                <w:rStyle w:val="fontstyle01"/>
                <w:lang w:val="en-US"/>
              </w:rPr>
              <w:t xml:space="preserve">, </w:t>
            </w:r>
            <w:r w:rsidRPr="007B3513">
              <w:rPr>
                <w:rStyle w:val="fontstyle01"/>
                <w:highlight w:val="yellow"/>
              </w:rPr>
              <w:t>X41</w:t>
            </w:r>
            <w:r>
              <w:rPr>
                <w:rStyle w:val="fontstyle01"/>
                <w:lang w:val="en-US"/>
              </w:rPr>
              <w:t xml:space="preserve">, </w:t>
            </w:r>
            <w:r w:rsidRPr="007B3513">
              <w:rPr>
                <w:rStyle w:val="fontstyle01"/>
                <w:highlight w:val="yellow"/>
              </w:rPr>
              <w:t>X212</w:t>
            </w:r>
            <w:r w:rsidRPr="007B3513">
              <w:rPr>
                <w:rStyle w:val="fontstyle01"/>
                <w:lang w:val="en-US"/>
              </w:rPr>
              <w:t xml:space="preserve">, </w:t>
            </w:r>
            <w:r w:rsidRPr="007B3513">
              <w:rPr>
                <w:rStyle w:val="fontstyle01"/>
                <w:highlight w:val="yellow"/>
              </w:rPr>
              <w:t>X213</w:t>
            </w:r>
            <w:r>
              <w:rPr>
                <w:rStyle w:val="fontstyle01"/>
                <w:lang w:val="en-US"/>
              </w:rPr>
              <w:t xml:space="preserve">, </w:t>
            </w:r>
            <w:r w:rsidRPr="003F1213">
              <w:rPr>
                <w:rStyle w:val="fontstyle01"/>
                <w:highlight w:val="yellow"/>
              </w:rPr>
              <w:t>X217</w:t>
            </w:r>
            <w:r w:rsidR="00C65B64">
              <w:rPr>
                <w:rStyle w:val="fontstyle01"/>
                <w:lang w:val="en-US"/>
              </w:rPr>
              <w:t xml:space="preserve">, </w:t>
            </w:r>
            <w:r w:rsidRPr="003F1213">
              <w:rPr>
                <w:rStyle w:val="fontstyle01"/>
                <w:highlight w:val="yellow"/>
              </w:rPr>
              <w:t>X223</w:t>
            </w:r>
            <w:r w:rsidR="00C65B64">
              <w:rPr>
                <w:rStyle w:val="fontstyle01"/>
                <w:lang w:val="en-US"/>
              </w:rPr>
              <w:t xml:space="preserve">, </w:t>
            </w:r>
            <w:r w:rsidRPr="003F1213">
              <w:rPr>
                <w:rStyle w:val="fontstyle01"/>
                <w:highlight w:val="yellow"/>
              </w:rPr>
              <w:t>X224</w:t>
            </w:r>
            <w:r w:rsidR="00C65B64">
              <w:rPr>
                <w:rStyle w:val="fontstyle01"/>
                <w:lang w:val="en-US"/>
              </w:rPr>
              <w:t xml:space="preserve">, </w:t>
            </w:r>
            <w:r w:rsidRPr="00CE0F5D">
              <w:rPr>
                <w:rStyle w:val="fontstyle01"/>
                <w:color w:val="auto"/>
                <w:highlight w:val="yellow"/>
              </w:rPr>
              <w:t>X233</w:t>
            </w:r>
            <w:r w:rsidR="00C65B64">
              <w:rPr>
                <w:rStyle w:val="fontstyle01"/>
                <w:lang w:val="en-US"/>
              </w:rPr>
              <w:t xml:space="preserve">, </w:t>
            </w:r>
            <w:r w:rsidRPr="0073176B">
              <w:rPr>
                <w:rStyle w:val="fontstyle01"/>
                <w:highlight w:val="yellow"/>
              </w:rPr>
              <w:t>NP1524</w:t>
            </w:r>
            <w:r w:rsidR="00C65B64">
              <w:rPr>
                <w:rStyle w:val="fontstyle01"/>
                <w:lang w:val="en-US"/>
              </w:rPr>
              <w:t xml:space="preserve">, </w:t>
            </w:r>
            <w:r w:rsidRPr="0073176B">
              <w:rPr>
                <w:rStyle w:val="fontstyle01"/>
                <w:highlight w:val="yellow"/>
              </w:rPr>
              <w:t>NP3715</w:t>
            </w:r>
          </w:p>
        </w:tc>
      </w:tr>
      <w:tr w:rsidR="00897C8B" w14:paraId="202D29C6" w14:textId="77777777" w:rsidTr="00465FAD">
        <w:tc>
          <w:tcPr>
            <w:tcW w:w="985" w:type="dxa"/>
            <w:vMerge w:val="restart"/>
            <w:vAlign w:val="center"/>
          </w:tcPr>
          <w:p w14:paraId="3EDB46D7" w14:textId="589F6628" w:rsidR="00897C8B" w:rsidRDefault="00897C8B" w:rsidP="00897C8B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4</w:t>
            </w:r>
          </w:p>
        </w:tc>
        <w:tc>
          <w:tcPr>
            <w:tcW w:w="1440" w:type="dxa"/>
          </w:tcPr>
          <w:p w14:paraId="7D396B90" w14:textId="761F01B7" w:rsidR="00897C8B" w:rsidRDefault="00897C8B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A</w:t>
            </w:r>
          </w:p>
        </w:tc>
        <w:tc>
          <w:tcPr>
            <w:tcW w:w="7529" w:type="dxa"/>
          </w:tcPr>
          <w:p w14:paraId="1EE05BC4" w14:textId="73682987" w:rsidR="00897C8B" w:rsidRPr="00C65B64" w:rsidRDefault="00E428AB" w:rsidP="00E111D1">
            <w:pPr>
              <w:ind w:firstLine="0"/>
              <w:contextualSpacing/>
              <w:rPr>
                <w:rStyle w:val="fontstyle01"/>
                <w:color w:val="auto"/>
                <w:lang w:val="en-US"/>
              </w:rPr>
            </w:pPr>
            <w:r w:rsidRPr="00C65B64">
              <w:rPr>
                <w:rFonts w:cs="Times New Roman"/>
                <w:szCs w:val="28"/>
              </w:rPr>
              <w:t>NP3706</w:t>
            </w:r>
          </w:p>
        </w:tc>
      </w:tr>
      <w:tr w:rsidR="00897C8B" w14:paraId="47D0340A" w14:textId="77777777" w:rsidTr="00465FAD">
        <w:tc>
          <w:tcPr>
            <w:tcW w:w="985" w:type="dxa"/>
            <w:vMerge/>
          </w:tcPr>
          <w:p w14:paraId="433816D5" w14:textId="51F6C1D7" w:rsidR="00897C8B" w:rsidRDefault="00897C8B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</w:p>
        </w:tc>
        <w:tc>
          <w:tcPr>
            <w:tcW w:w="1440" w:type="dxa"/>
          </w:tcPr>
          <w:p w14:paraId="59D0B402" w14:textId="73C46F82" w:rsidR="00897C8B" w:rsidRDefault="00897C8B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B</w:t>
            </w:r>
          </w:p>
        </w:tc>
        <w:tc>
          <w:tcPr>
            <w:tcW w:w="7529" w:type="dxa"/>
          </w:tcPr>
          <w:p w14:paraId="36968745" w14:textId="7E0E0C63" w:rsidR="00897C8B" w:rsidRPr="00C65B64" w:rsidRDefault="00E428AB" w:rsidP="00E111D1">
            <w:pPr>
              <w:ind w:firstLine="0"/>
              <w:contextualSpacing/>
              <w:rPr>
                <w:rStyle w:val="fontstyle01"/>
                <w:color w:val="auto"/>
                <w:lang w:val="en-US"/>
              </w:rPr>
            </w:pPr>
            <w:r w:rsidRPr="00C65B64">
              <w:rPr>
                <w:rFonts w:cs="Times New Roman"/>
                <w:szCs w:val="28"/>
              </w:rPr>
              <w:t>X211</w:t>
            </w:r>
          </w:p>
        </w:tc>
      </w:tr>
      <w:tr w:rsidR="00897C8B" w14:paraId="26DD53C2" w14:textId="77777777" w:rsidTr="00465FAD">
        <w:tc>
          <w:tcPr>
            <w:tcW w:w="985" w:type="dxa"/>
            <w:vMerge/>
          </w:tcPr>
          <w:p w14:paraId="18016BB9" w14:textId="77777777" w:rsidR="00897C8B" w:rsidRDefault="00897C8B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</w:p>
        </w:tc>
        <w:tc>
          <w:tcPr>
            <w:tcW w:w="1440" w:type="dxa"/>
          </w:tcPr>
          <w:p w14:paraId="098E64B6" w14:textId="07BD92AB" w:rsidR="00897C8B" w:rsidRDefault="00897C8B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C</w:t>
            </w:r>
          </w:p>
        </w:tc>
        <w:tc>
          <w:tcPr>
            <w:tcW w:w="7529" w:type="dxa"/>
          </w:tcPr>
          <w:p w14:paraId="36BA5F0D" w14:textId="7BFE24FA" w:rsidR="00897C8B" w:rsidRPr="00C65B64" w:rsidRDefault="00E428AB" w:rsidP="00E111D1">
            <w:pPr>
              <w:ind w:firstLine="0"/>
              <w:contextualSpacing/>
              <w:rPr>
                <w:rStyle w:val="fontstyle01"/>
                <w:color w:val="auto"/>
                <w:lang w:val="en-US"/>
              </w:rPr>
            </w:pPr>
            <w:r w:rsidRPr="00C65B64">
              <w:rPr>
                <w:rFonts w:cs="Times New Roman"/>
                <w:szCs w:val="28"/>
              </w:rPr>
              <w:t>X215</w:t>
            </w:r>
          </w:p>
        </w:tc>
      </w:tr>
      <w:tr w:rsidR="00897C8B" w14:paraId="1912F7EA" w14:textId="77777777" w:rsidTr="00465FAD">
        <w:tc>
          <w:tcPr>
            <w:tcW w:w="2425" w:type="dxa"/>
            <w:gridSpan w:val="2"/>
            <w:vAlign w:val="center"/>
          </w:tcPr>
          <w:p w14:paraId="58EB0014" w14:textId="07A3BA86" w:rsidR="00897C8B" w:rsidRDefault="00897C8B" w:rsidP="00897C8B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5</w:t>
            </w:r>
          </w:p>
        </w:tc>
        <w:tc>
          <w:tcPr>
            <w:tcW w:w="7529" w:type="dxa"/>
          </w:tcPr>
          <w:p w14:paraId="4A6ED5F5" w14:textId="5FDD8421" w:rsidR="00897C8B" w:rsidRPr="00C65B64" w:rsidRDefault="00E428AB" w:rsidP="00E111D1">
            <w:pPr>
              <w:ind w:firstLine="0"/>
              <w:contextualSpacing/>
              <w:rPr>
                <w:rStyle w:val="fontstyle01"/>
                <w:color w:val="auto"/>
                <w:lang w:val="en-US"/>
              </w:rPr>
            </w:pPr>
            <w:r w:rsidRPr="00C65B64">
              <w:rPr>
                <w:rFonts w:cs="Times New Roman"/>
                <w:szCs w:val="28"/>
              </w:rPr>
              <w:t>X220</w:t>
            </w:r>
          </w:p>
        </w:tc>
      </w:tr>
      <w:tr w:rsidR="00897C8B" w14:paraId="62CA5DA7" w14:textId="77777777" w:rsidTr="00465FAD">
        <w:tc>
          <w:tcPr>
            <w:tcW w:w="2425" w:type="dxa"/>
            <w:gridSpan w:val="2"/>
            <w:vAlign w:val="center"/>
          </w:tcPr>
          <w:p w14:paraId="051562E6" w14:textId="4E733F48" w:rsidR="00897C8B" w:rsidRDefault="00163E5A" w:rsidP="00897C8B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6</w:t>
            </w:r>
          </w:p>
        </w:tc>
        <w:tc>
          <w:tcPr>
            <w:tcW w:w="7529" w:type="dxa"/>
          </w:tcPr>
          <w:p w14:paraId="207FD2E5" w14:textId="5022C2D3" w:rsidR="00897C8B" w:rsidRPr="00C65B64" w:rsidRDefault="00E428AB" w:rsidP="00E111D1">
            <w:pPr>
              <w:ind w:firstLine="0"/>
              <w:contextualSpacing/>
              <w:rPr>
                <w:rStyle w:val="fontstyle01"/>
                <w:color w:val="auto"/>
                <w:lang w:val="en-US"/>
              </w:rPr>
            </w:pPr>
            <w:r w:rsidRPr="00C65B64">
              <w:rPr>
                <w:rFonts w:cs="Times New Roman"/>
                <w:szCs w:val="28"/>
              </w:rPr>
              <w:t>X275</w:t>
            </w:r>
          </w:p>
        </w:tc>
      </w:tr>
    </w:tbl>
    <w:p w14:paraId="79C978A7" w14:textId="44E9D766" w:rsidR="00A85235" w:rsidRPr="007A4A24" w:rsidRDefault="005951A4" w:rsidP="005951A4">
      <w:pPr>
        <w:ind w:firstLine="0"/>
        <w:contextualSpacing/>
        <w:jc w:val="center"/>
        <w:rPr>
          <w:rStyle w:val="fontstyle01"/>
          <w:sz w:val="24"/>
          <w:szCs w:val="24"/>
        </w:rPr>
      </w:pPr>
      <w:r w:rsidRPr="007A4A24">
        <w:rPr>
          <w:rStyle w:val="fontstyle01"/>
          <w:sz w:val="24"/>
          <w:szCs w:val="24"/>
        </w:rPr>
        <w:t>Табл. 2 Очікуваний результат розбиття</w:t>
      </w:r>
    </w:p>
    <w:p w14:paraId="59F93A5F" w14:textId="77777777" w:rsidR="005F133A" w:rsidRPr="005951A4" w:rsidRDefault="005F133A" w:rsidP="005F133A">
      <w:pPr>
        <w:ind w:firstLine="0"/>
        <w:contextualSpacing/>
        <w:rPr>
          <w:rStyle w:val="fontstyle01"/>
        </w:rPr>
      </w:pPr>
    </w:p>
    <w:p w14:paraId="424F0E76" w14:textId="7241D619" w:rsidR="005A4034" w:rsidRDefault="00B601C3" w:rsidP="00292FAE">
      <w:pPr>
        <w:ind w:firstLine="562"/>
        <w:contextualSpacing/>
        <w:rPr>
          <w:rStyle w:val="fontstyle01"/>
          <w:lang w:val="ru-RU"/>
        </w:rPr>
      </w:pPr>
      <w:r>
        <w:rPr>
          <w:rStyle w:val="fontstyle01"/>
        </w:rPr>
        <w:t xml:space="preserve">Можна зауважити, що кластер </w:t>
      </w:r>
      <w:r w:rsidR="00B85F89">
        <w:rPr>
          <w:rStyle w:val="fontstyle01"/>
        </w:rPr>
        <w:t xml:space="preserve">4 це те саме, що </w:t>
      </w:r>
      <w:r w:rsidR="00F90815">
        <w:rPr>
          <w:rStyle w:val="fontstyle01"/>
        </w:rPr>
        <w:t>група 3</w:t>
      </w:r>
      <w:r w:rsidR="00F90815">
        <w:rPr>
          <w:rStyle w:val="fontstyle01"/>
          <w:lang w:val="en-US"/>
        </w:rPr>
        <w:t>B</w:t>
      </w:r>
      <w:r w:rsidR="00F90815" w:rsidRPr="000F4E53">
        <w:rPr>
          <w:rStyle w:val="fontstyle01"/>
          <w:lang w:val="ru-RU"/>
        </w:rPr>
        <w:t xml:space="preserve">, </w:t>
      </w:r>
      <w:r w:rsidR="00F90815">
        <w:rPr>
          <w:rStyle w:val="fontstyle01"/>
        </w:rPr>
        <w:t>кластери 0,1,6 утворюють групу 1</w:t>
      </w:r>
      <w:r w:rsidR="007C12E6">
        <w:rPr>
          <w:rStyle w:val="fontstyle01"/>
        </w:rPr>
        <w:t xml:space="preserve"> в об’єднанні з групою 1</w:t>
      </w:r>
      <w:r w:rsidR="007C12E6">
        <w:rPr>
          <w:rStyle w:val="fontstyle01"/>
          <w:lang w:val="en-US"/>
        </w:rPr>
        <w:t>B</w:t>
      </w:r>
      <w:r w:rsidR="007C12E6" w:rsidRPr="000F4E53">
        <w:rPr>
          <w:rStyle w:val="fontstyle01"/>
          <w:lang w:val="ru-RU"/>
        </w:rPr>
        <w:t>/2</w:t>
      </w:r>
      <w:r w:rsidR="006E0D5D" w:rsidRPr="000F4E53">
        <w:rPr>
          <w:rStyle w:val="fontstyle01"/>
          <w:lang w:val="ru-RU"/>
        </w:rPr>
        <w:t xml:space="preserve"> </w:t>
      </w:r>
      <w:r w:rsidR="006E0D5D">
        <w:rPr>
          <w:rStyle w:val="fontstyle01"/>
        </w:rPr>
        <w:t>з точністю 10 з 11 елементів</w:t>
      </w:r>
      <w:r w:rsidR="007C12E6" w:rsidRPr="000F4E53">
        <w:rPr>
          <w:rStyle w:val="fontstyle01"/>
          <w:lang w:val="ru-RU"/>
        </w:rPr>
        <w:t xml:space="preserve">. </w:t>
      </w:r>
      <w:r w:rsidR="00AD5461">
        <w:rPr>
          <w:rStyle w:val="fontstyle01"/>
        </w:rPr>
        <w:t xml:space="preserve">Також </w:t>
      </w:r>
      <w:r w:rsidR="000F4E53">
        <w:rPr>
          <w:rStyle w:val="fontstyle01"/>
        </w:rPr>
        <w:t>кластер</w:t>
      </w:r>
      <w:r w:rsidR="00AD5461">
        <w:rPr>
          <w:rStyle w:val="fontstyle01"/>
        </w:rPr>
        <w:t xml:space="preserve"> 2 утворю</w:t>
      </w:r>
      <w:r w:rsidR="000F4E53">
        <w:rPr>
          <w:rStyle w:val="fontstyle01"/>
        </w:rPr>
        <w:t>є</w:t>
      </w:r>
      <w:r w:rsidR="00AD5461">
        <w:rPr>
          <w:rStyle w:val="fontstyle01"/>
        </w:rPr>
        <w:t xml:space="preserve"> групу 2 в об’єднанні з групою 2</w:t>
      </w:r>
      <w:r w:rsidR="00AD5461">
        <w:rPr>
          <w:rStyle w:val="fontstyle01"/>
          <w:lang w:val="en-US"/>
        </w:rPr>
        <w:t>B</w:t>
      </w:r>
      <w:r w:rsidR="00AD5461" w:rsidRPr="000F4E53">
        <w:rPr>
          <w:rStyle w:val="fontstyle01"/>
          <w:lang w:val="ru-RU"/>
        </w:rPr>
        <w:t xml:space="preserve">/3 </w:t>
      </w:r>
      <w:r w:rsidR="00AD5461">
        <w:rPr>
          <w:rStyle w:val="fontstyle01"/>
        </w:rPr>
        <w:t xml:space="preserve">з точністю 10 з 12 </w:t>
      </w:r>
      <w:r w:rsidR="00FE52D2">
        <w:rPr>
          <w:rStyle w:val="fontstyle01"/>
        </w:rPr>
        <w:t>елементів</w:t>
      </w:r>
      <w:r w:rsidR="00AD5461">
        <w:rPr>
          <w:rStyle w:val="fontstyle01"/>
        </w:rPr>
        <w:t>.</w:t>
      </w:r>
      <w:r w:rsidR="00FE52D2">
        <w:rPr>
          <w:rStyle w:val="fontstyle01"/>
        </w:rPr>
        <w:t xml:space="preserve"> Також можна зауважити, що група 5 пов’язана з групою 3А</w:t>
      </w:r>
      <w:r w:rsidR="00FE52D2">
        <w:rPr>
          <w:rStyle w:val="fontstyle01"/>
          <w:lang w:val="ru-RU"/>
        </w:rPr>
        <w:t>.</w:t>
      </w:r>
    </w:p>
    <w:p w14:paraId="33068531" w14:textId="51DE8D5C" w:rsidR="00B601C3" w:rsidRPr="00FA5C48" w:rsidRDefault="00F93F51" w:rsidP="00292FAE">
      <w:pPr>
        <w:ind w:firstLine="562"/>
        <w:contextualSpacing/>
        <w:rPr>
          <w:rStyle w:val="fontstyle01"/>
        </w:rPr>
      </w:pPr>
      <w:r>
        <w:rPr>
          <w:rStyle w:val="fontstyle01"/>
          <w:lang w:val="ru-RU"/>
        </w:rPr>
        <w:t>В результат</w:t>
      </w:r>
      <w:r>
        <w:rPr>
          <w:rStyle w:val="fontstyle01"/>
        </w:rPr>
        <w:t xml:space="preserve">і кількість елементів що </w:t>
      </w:r>
      <w:r w:rsidR="00773543">
        <w:rPr>
          <w:rStyle w:val="fontstyle01"/>
        </w:rPr>
        <w:t xml:space="preserve">опинились в однакових кластерах буде 34 з </w:t>
      </w:r>
      <w:r w:rsidR="00FA5C48">
        <w:rPr>
          <w:rStyle w:val="fontstyle01"/>
        </w:rPr>
        <w:t>43,</w:t>
      </w:r>
      <w:r w:rsidR="00C24B2C" w:rsidRPr="000F4E53">
        <w:rPr>
          <w:rStyle w:val="fontstyle01"/>
          <w:lang w:val="ru-RU"/>
        </w:rPr>
        <w:t xml:space="preserve"> </w:t>
      </w:r>
      <w:r w:rsidR="00C24B2C">
        <w:rPr>
          <w:rStyle w:val="fontstyle01"/>
        </w:rPr>
        <w:t>а це означає,</w:t>
      </w:r>
      <w:r w:rsidR="00FA5C48">
        <w:rPr>
          <w:rStyle w:val="fontstyle01"/>
        </w:rPr>
        <w:t xml:space="preserve"> що </w:t>
      </w:r>
      <w:r w:rsidR="00C24B2C">
        <w:rPr>
          <w:rStyle w:val="fontstyle01"/>
        </w:rPr>
        <w:t xml:space="preserve">точність </w:t>
      </w:r>
      <w:r w:rsidR="00FA5C48">
        <w:rPr>
          <w:rStyle w:val="fontstyle01"/>
        </w:rPr>
        <w:t xml:space="preserve">становить </w:t>
      </w:r>
      <w:r w:rsidR="00FA5C48" w:rsidRPr="000F4E53">
        <w:rPr>
          <w:rStyle w:val="fontstyle01"/>
          <w:lang w:val="ru-RU"/>
        </w:rPr>
        <w:t>79</w:t>
      </w:r>
      <w:r w:rsidR="0017622C" w:rsidRPr="000F4E53">
        <w:rPr>
          <w:rStyle w:val="fontstyle01"/>
          <w:lang w:val="ru-RU"/>
        </w:rPr>
        <w:t>%</w:t>
      </w:r>
      <w:r w:rsidR="00FA5C48">
        <w:rPr>
          <w:rStyle w:val="fontstyle01"/>
        </w:rPr>
        <w:t>.</w:t>
      </w:r>
    </w:p>
    <w:p w14:paraId="2AC79FF9" w14:textId="25F7FDCA" w:rsidR="0082216C" w:rsidRPr="001A3440" w:rsidRDefault="004856F8" w:rsidP="00610124">
      <w:pPr>
        <w:ind w:firstLine="0"/>
        <w:contextualSpacing/>
      </w:pPr>
      <w:r w:rsidRPr="001A3440">
        <w:tab/>
        <w:t xml:space="preserve">На рисунках 4 та 5 наведена візуалізація </w:t>
      </w:r>
      <w:r w:rsidR="00517C95">
        <w:t>реального</w:t>
      </w:r>
      <w:r w:rsidR="00D305D4">
        <w:t xml:space="preserve"> та очікуваного</w:t>
      </w:r>
      <w:r w:rsidRPr="001A3440">
        <w:t xml:space="preserve"> </w:t>
      </w:r>
      <w:r w:rsidR="00517C95">
        <w:t xml:space="preserve">розбиття </w:t>
      </w:r>
      <w:r w:rsidRPr="001A3440">
        <w:t>на групи за допомогою кольорів.</w:t>
      </w:r>
    </w:p>
    <w:p w14:paraId="750CCC9B" w14:textId="33F31880" w:rsidR="0082216C" w:rsidRDefault="0082216C" w:rsidP="00610124">
      <w:pPr>
        <w:ind w:firstLine="0"/>
        <w:contextualSpacing/>
        <w:rPr>
          <w:lang w:val="ru-RU"/>
        </w:rPr>
      </w:pPr>
      <w:r w:rsidRPr="0082216C">
        <w:rPr>
          <w:noProof/>
          <w:lang w:val="ru-RU"/>
        </w:rPr>
        <w:lastRenderedPageBreak/>
        <w:drawing>
          <wp:inline distT="0" distB="0" distL="0" distR="0" wp14:anchorId="427D70B5" wp14:editId="0BE12F55">
            <wp:extent cx="6332220" cy="24320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B6E7" w14:textId="61C7B0EE" w:rsidR="004A7D06" w:rsidRPr="00DD461D" w:rsidRDefault="002D3512" w:rsidP="002D3512">
      <w:pPr>
        <w:ind w:firstLine="0"/>
        <w:contextualSpacing/>
        <w:jc w:val="center"/>
      </w:pPr>
      <w:r w:rsidRPr="00B858B3">
        <w:rPr>
          <w:rStyle w:val="fontstyle01"/>
          <w:sz w:val="24"/>
          <w:szCs w:val="24"/>
        </w:rPr>
        <w:t xml:space="preserve">Рис. </w:t>
      </w:r>
      <w:r>
        <w:rPr>
          <w:rStyle w:val="fontstyle01"/>
          <w:sz w:val="24"/>
          <w:szCs w:val="24"/>
          <w:lang w:val="en-US"/>
        </w:rPr>
        <w:t>4</w:t>
      </w:r>
      <w:r w:rsidRPr="00B858B3">
        <w:rPr>
          <w:rStyle w:val="fontstyle01"/>
          <w:sz w:val="24"/>
          <w:szCs w:val="24"/>
        </w:rPr>
        <w:t xml:space="preserve"> </w:t>
      </w:r>
      <w:r w:rsidR="00DD461D">
        <w:rPr>
          <w:rStyle w:val="fontstyle01"/>
          <w:sz w:val="24"/>
          <w:szCs w:val="24"/>
        </w:rPr>
        <w:t xml:space="preserve">Візуалізація </w:t>
      </w:r>
      <w:r w:rsidR="00FE6E5D">
        <w:rPr>
          <w:rStyle w:val="fontstyle01"/>
          <w:sz w:val="24"/>
          <w:szCs w:val="24"/>
        </w:rPr>
        <w:t>результатів розбиття</w:t>
      </w:r>
    </w:p>
    <w:p w14:paraId="7BD240BD" w14:textId="1149EB8F" w:rsidR="00E05E05" w:rsidRDefault="00E05E05" w:rsidP="00610124">
      <w:pPr>
        <w:ind w:firstLine="0"/>
        <w:contextualSpacing/>
        <w:rPr>
          <w:lang w:val="ru-RU"/>
        </w:rPr>
      </w:pPr>
    </w:p>
    <w:p w14:paraId="5BDE7615" w14:textId="60186B92" w:rsidR="00E05E05" w:rsidRDefault="00E05E05" w:rsidP="00610124">
      <w:pPr>
        <w:ind w:firstLine="0"/>
        <w:contextualSpacing/>
        <w:rPr>
          <w:lang w:val="ru-RU"/>
        </w:rPr>
      </w:pPr>
      <w:r w:rsidRPr="00E05E05">
        <w:rPr>
          <w:noProof/>
          <w:lang w:val="ru-RU"/>
        </w:rPr>
        <w:drawing>
          <wp:inline distT="0" distB="0" distL="0" distR="0" wp14:anchorId="39A8B654" wp14:editId="5457A37D">
            <wp:extent cx="6332220" cy="2967990"/>
            <wp:effectExtent l="0" t="0" r="0" b="3810"/>
            <wp:docPr id="6" name="Рисунок 6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стіл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ADF6" w14:textId="68667214" w:rsidR="004A7D06" w:rsidRDefault="002D3512" w:rsidP="002D3512">
      <w:pPr>
        <w:ind w:firstLine="0"/>
        <w:contextualSpacing/>
        <w:jc w:val="center"/>
        <w:rPr>
          <w:lang w:val="ru-RU"/>
        </w:rPr>
      </w:pPr>
      <w:r w:rsidRPr="00B858B3">
        <w:rPr>
          <w:rStyle w:val="fontstyle01"/>
          <w:sz w:val="24"/>
          <w:szCs w:val="24"/>
        </w:rPr>
        <w:t xml:space="preserve">Рис. </w:t>
      </w:r>
      <w:r>
        <w:rPr>
          <w:rStyle w:val="fontstyle01"/>
          <w:sz w:val="24"/>
          <w:szCs w:val="24"/>
          <w:lang w:val="en-US"/>
        </w:rPr>
        <w:t>5</w:t>
      </w:r>
      <w:r w:rsidRPr="00B858B3">
        <w:rPr>
          <w:rStyle w:val="fontstyle01"/>
          <w:sz w:val="24"/>
          <w:szCs w:val="24"/>
        </w:rPr>
        <w:t xml:space="preserve"> </w:t>
      </w:r>
      <w:r w:rsidR="002C3BD2">
        <w:rPr>
          <w:rStyle w:val="fontstyle01"/>
          <w:sz w:val="24"/>
          <w:szCs w:val="24"/>
        </w:rPr>
        <w:t xml:space="preserve">Візуалізація очікуваного </w:t>
      </w:r>
      <w:r w:rsidR="000429F1">
        <w:rPr>
          <w:rStyle w:val="fontstyle01"/>
          <w:sz w:val="24"/>
          <w:szCs w:val="24"/>
        </w:rPr>
        <w:t xml:space="preserve">результату </w:t>
      </w:r>
      <w:r w:rsidR="002C3BD2">
        <w:rPr>
          <w:rStyle w:val="fontstyle01"/>
          <w:sz w:val="24"/>
          <w:szCs w:val="24"/>
        </w:rPr>
        <w:t>розбиття</w:t>
      </w:r>
    </w:p>
    <w:p w14:paraId="269A77C9" w14:textId="77777777" w:rsidR="0082216C" w:rsidRPr="00E05E05" w:rsidRDefault="0082216C" w:rsidP="00610124">
      <w:pPr>
        <w:ind w:firstLine="0"/>
        <w:contextualSpacing/>
        <w:rPr>
          <w:lang w:val="en-US"/>
        </w:rPr>
      </w:pPr>
    </w:p>
    <w:p w14:paraId="03DF677C" w14:textId="77777777" w:rsidR="00B12979" w:rsidRPr="002A0BB0" w:rsidRDefault="00B12979" w:rsidP="00CB5C12">
      <w:pPr>
        <w:spacing w:after="120"/>
        <w:ind w:firstLine="562"/>
        <w:contextualSpacing/>
        <w:jc w:val="center"/>
        <w:rPr>
          <w:b/>
        </w:rPr>
      </w:pPr>
      <w:bookmarkStart w:id="0" w:name="_Toc72779008"/>
      <w:r w:rsidRPr="002A0BB0">
        <w:rPr>
          <w:b/>
        </w:rPr>
        <w:t>Список використаних джерел</w:t>
      </w:r>
      <w:bookmarkEnd w:id="0"/>
    </w:p>
    <w:p w14:paraId="131A24FA" w14:textId="15E69F62" w:rsidR="00C14E2B" w:rsidRPr="00ED213D" w:rsidRDefault="008F6A40" w:rsidP="00CE431B">
      <w:pPr>
        <w:pStyle w:val="a3"/>
        <w:numPr>
          <w:ilvl w:val="0"/>
          <w:numId w:val="1"/>
        </w:numPr>
        <w:rPr>
          <w:rStyle w:val="a4"/>
          <w:rFonts w:cs="Times New Roman"/>
          <w:color w:val="111111"/>
          <w:szCs w:val="28"/>
          <w:u w:val="none"/>
        </w:rPr>
      </w:pPr>
      <w:r w:rsidRPr="008F6A40">
        <w:rPr>
          <w:rFonts w:cs="Times New Roman"/>
          <w:lang w:val="en-US"/>
        </w:rPr>
        <w:t xml:space="preserve">Satyam Kumar </w:t>
      </w:r>
      <w:r w:rsidR="00C14E2B" w:rsidRPr="00C14E2B">
        <w:rPr>
          <w:rFonts w:cs="Times New Roman"/>
          <w:lang w:val="en-US"/>
        </w:rPr>
        <w:t>Clustering Algorithm for data with mixed Categorical and Numerical features</w:t>
      </w:r>
      <w:r w:rsidR="00C14E2B">
        <w:rPr>
          <w:rFonts w:cs="Times New Roman"/>
          <w:color w:val="111111"/>
          <w:szCs w:val="28"/>
          <w:lang w:val="en-US"/>
        </w:rPr>
        <w:t xml:space="preserve"> </w:t>
      </w:r>
      <w:r w:rsidR="00182AD4">
        <w:t xml:space="preserve">[Electronic resource]. – 2021. – </w:t>
      </w:r>
      <w:r w:rsidR="00B858B3">
        <w:rPr>
          <w:lang w:val="en-US"/>
        </w:rPr>
        <w:t>URL</w:t>
      </w:r>
      <w:r w:rsidR="00182AD4">
        <w:t xml:space="preserve"> </w:t>
      </w:r>
      <w:r w:rsidR="00C14E2B">
        <w:rPr>
          <w:rFonts w:cs="Times New Roman"/>
          <w:color w:val="111111"/>
          <w:szCs w:val="28"/>
          <w:lang w:val="en-US"/>
        </w:rPr>
        <w:t xml:space="preserve">: </w:t>
      </w:r>
      <w:r w:rsidR="00C14E2B" w:rsidRPr="00182AD4">
        <w:rPr>
          <w:rFonts w:cs="Times New Roman"/>
          <w:szCs w:val="28"/>
        </w:rPr>
        <w:t>https://towardsdatascience.com/clustering-algorithm-for-data-with-mixed-categorical-and-numerical-features-d4e3a48066a0</w:t>
      </w:r>
    </w:p>
    <w:p w14:paraId="1C039885" w14:textId="356BBA19" w:rsidR="00951709" w:rsidRPr="00951709" w:rsidRDefault="005712D1" w:rsidP="00CE431B">
      <w:pPr>
        <w:pStyle w:val="a3"/>
        <w:numPr>
          <w:ilvl w:val="0"/>
          <w:numId w:val="1"/>
        </w:numPr>
        <w:rPr>
          <w:rStyle w:val="a4"/>
          <w:rFonts w:cs="Times New Roman"/>
          <w:color w:val="111111"/>
          <w:szCs w:val="28"/>
          <w:u w:val="none"/>
        </w:rPr>
      </w:pPr>
      <w:r w:rsidRPr="00BE21A9">
        <w:rPr>
          <w:rStyle w:val="a4"/>
          <w:rFonts w:cs="Times New Roman"/>
          <w:color w:val="111111"/>
          <w:szCs w:val="28"/>
          <w:u w:val="none"/>
          <w:lang w:val="en-US"/>
        </w:rPr>
        <w:t>Python</w:t>
      </w:r>
      <w:r w:rsidRPr="005712D1">
        <w:rPr>
          <w:rStyle w:val="a4"/>
          <w:rFonts w:cs="Times New Roman"/>
          <w:color w:val="111111"/>
          <w:szCs w:val="28"/>
          <w:u w:val="none"/>
        </w:rPr>
        <w:t xml:space="preserve">: K-modes </w:t>
      </w:r>
      <w:r w:rsidRPr="00D222E8">
        <w:rPr>
          <w:rStyle w:val="a4"/>
          <w:rFonts w:cs="Times New Roman"/>
          <w:color w:val="111111"/>
          <w:szCs w:val="28"/>
          <w:u w:val="none"/>
          <w:lang w:val="en-US"/>
        </w:rPr>
        <w:t>explanation</w:t>
      </w:r>
      <w:r w:rsidR="00182AD4">
        <w:rPr>
          <w:rStyle w:val="a4"/>
          <w:rFonts w:cs="Times New Roman"/>
          <w:color w:val="111111"/>
          <w:szCs w:val="28"/>
          <w:u w:val="none"/>
        </w:rPr>
        <w:t xml:space="preserve"> </w:t>
      </w:r>
      <w:r w:rsidR="00182AD4">
        <w:t xml:space="preserve">[Electronic resource]. – 2017. – </w:t>
      </w:r>
      <w:r w:rsidR="00B858B3">
        <w:rPr>
          <w:lang w:val="en-US"/>
        </w:rPr>
        <w:t>URL</w:t>
      </w:r>
      <w:r w:rsidR="00182AD4">
        <w:t xml:space="preserve"> </w:t>
      </w:r>
      <w:r w:rsidR="00182AD4">
        <w:rPr>
          <w:rFonts w:cs="Times New Roman"/>
          <w:color w:val="111111"/>
          <w:szCs w:val="28"/>
          <w:lang w:val="en-US"/>
        </w:rPr>
        <w:t>:</w:t>
      </w:r>
    </w:p>
    <w:p w14:paraId="416BFCBF" w14:textId="14575D1A" w:rsidR="00ED213D" w:rsidRPr="00CE431B" w:rsidRDefault="00BE21A9" w:rsidP="00951709">
      <w:pPr>
        <w:pStyle w:val="a3"/>
        <w:ind w:firstLine="0"/>
        <w:rPr>
          <w:rStyle w:val="a4"/>
          <w:rFonts w:cs="Times New Roman"/>
          <w:color w:val="111111"/>
          <w:szCs w:val="28"/>
          <w:u w:val="none"/>
        </w:rPr>
      </w:pPr>
      <w:r w:rsidRPr="00182AD4">
        <w:rPr>
          <w:rFonts w:cs="Times New Roman"/>
          <w:szCs w:val="28"/>
        </w:rPr>
        <w:t>https://stackoverflow.com/questions/42639824/python-k-modes-explanation</w:t>
      </w:r>
    </w:p>
    <w:p w14:paraId="0379BD4F" w14:textId="77777777" w:rsidR="00CE431B" w:rsidRPr="00CE431B" w:rsidRDefault="00CE431B" w:rsidP="00CE431B">
      <w:pPr>
        <w:ind w:firstLine="0"/>
        <w:rPr>
          <w:rFonts w:cs="Times New Roman"/>
          <w:color w:val="111111"/>
          <w:szCs w:val="28"/>
        </w:rPr>
      </w:pPr>
    </w:p>
    <w:sectPr w:rsidR="00CE431B" w:rsidRPr="00CE431B" w:rsidSect="00B858B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E6B57"/>
    <w:multiLevelType w:val="hybridMultilevel"/>
    <w:tmpl w:val="593E2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02FD4"/>
    <w:multiLevelType w:val="hybridMultilevel"/>
    <w:tmpl w:val="070E1828"/>
    <w:lvl w:ilvl="0" w:tplc="395011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F269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9EF2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0C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2E53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049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BC0A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FC84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00FF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24496"/>
    <w:multiLevelType w:val="hybridMultilevel"/>
    <w:tmpl w:val="D4845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5191E"/>
    <w:multiLevelType w:val="hybridMultilevel"/>
    <w:tmpl w:val="AE9AEF16"/>
    <w:lvl w:ilvl="0" w:tplc="CE8E9B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EAD4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E695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322B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89F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45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88C7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867E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54D9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400755">
    <w:abstractNumId w:val="0"/>
  </w:num>
  <w:num w:numId="2" w16cid:durableId="410860531">
    <w:abstractNumId w:val="2"/>
  </w:num>
  <w:num w:numId="3" w16cid:durableId="1711689248">
    <w:abstractNumId w:val="3"/>
  </w:num>
  <w:num w:numId="4" w16cid:durableId="87504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E4"/>
    <w:rsid w:val="00000B52"/>
    <w:rsid w:val="0000337C"/>
    <w:rsid w:val="00013A6B"/>
    <w:rsid w:val="000149B9"/>
    <w:rsid w:val="00023947"/>
    <w:rsid w:val="0002396F"/>
    <w:rsid w:val="000429F1"/>
    <w:rsid w:val="00052A95"/>
    <w:rsid w:val="00055083"/>
    <w:rsid w:val="00056857"/>
    <w:rsid w:val="0006037F"/>
    <w:rsid w:val="00067C89"/>
    <w:rsid w:val="00074F89"/>
    <w:rsid w:val="00076F13"/>
    <w:rsid w:val="0008600C"/>
    <w:rsid w:val="0008630B"/>
    <w:rsid w:val="00090069"/>
    <w:rsid w:val="00092822"/>
    <w:rsid w:val="00093B2F"/>
    <w:rsid w:val="00095907"/>
    <w:rsid w:val="000A337B"/>
    <w:rsid w:val="000B35BE"/>
    <w:rsid w:val="000B4BE2"/>
    <w:rsid w:val="000C5D59"/>
    <w:rsid w:val="000D0516"/>
    <w:rsid w:val="000D5125"/>
    <w:rsid w:val="000D741A"/>
    <w:rsid w:val="000E6F9D"/>
    <w:rsid w:val="000F00B8"/>
    <w:rsid w:val="000F4E53"/>
    <w:rsid w:val="000F61EC"/>
    <w:rsid w:val="000F715B"/>
    <w:rsid w:val="00105A5F"/>
    <w:rsid w:val="001129EF"/>
    <w:rsid w:val="00116836"/>
    <w:rsid w:val="0012537E"/>
    <w:rsid w:val="001261E3"/>
    <w:rsid w:val="00134F18"/>
    <w:rsid w:val="00163258"/>
    <w:rsid w:val="00163E5A"/>
    <w:rsid w:val="001644D1"/>
    <w:rsid w:val="0017323B"/>
    <w:rsid w:val="0017622C"/>
    <w:rsid w:val="00182AD4"/>
    <w:rsid w:val="00183ABA"/>
    <w:rsid w:val="001915FE"/>
    <w:rsid w:val="00192665"/>
    <w:rsid w:val="00197E72"/>
    <w:rsid w:val="001A1802"/>
    <w:rsid w:val="001A3440"/>
    <w:rsid w:val="001A3F13"/>
    <w:rsid w:val="001B5C43"/>
    <w:rsid w:val="001C39C7"/>
    <w:rsid w:val="001C409E"/>
    <w:rsid w:val="001C7F98"/>
    <w:rsid w:val="001E4A4F"/>
    <w:rsid w:val="001E53D0"/>
    <w:rsid w:val="001F08BA"/>
    <w:rsid w:val="001F537E"/>
    <w:rsid w:val="001F7601"/>
    <w:rsid w:val="00204C0A"/>
    <w:rsid w:val="0022697B"/>
    <w:rsid w:val="00230FCE"/>
    <w:rsid w:val="002376F7"/>
    <w:rsid w:val="0025155C"/>
    <w:rsid w:val="00254A82"/>
    <w:rsid w:val="00256836"/>
    <w:rsid w:val="00260F4F"/>
    <w:rsid w:val="00266C08"/>
    <w:rsid w:val="002736EE"/>
    <w:rsid w:val="00275ED0"/>
    <w:rsid w:val="00280A3A"/>
    <w:rsid w:val="002846CA"/>
    <w:rsid w:val="00284F34"/>
    <w:rsid w:val="00291E47"/>
    <w:rsid w:val="00292FAE"/>
    <w:rsid w:val="00293F37"/>
    <w:rsid w:val="002C3BD2"/>
    <w:rsid w:val="002C4A39"/>
    <w:rsid w:val="002C5451"/>
    <w:rsid w:val="002D02E9"/>
    <w:rsid w:val="002D3512"/>
    <w:rsid w:val="00304752"/>
    <w:rsid w:val="003179B9"/>
    <w:rsid w:val="00320FA8"/>
    <w:rsid w:val="00323080"/>
    <w:rsid w:val="003261D0"/>
    <w:rsid w:val="00327A33"/>
    <w:rsid w:val="00333D1D"/>
    <w:rsid w:val="00346903"/>
    <w:rsid w:val="00350E3B"/>
    <w:rsid w:val="00360F89"/>
    <w:rsid w:val="00384FE5"/>
    <w:rsid w:val="003931AC"/>
    <w:rsid w:val="00393223"/>
    <w:rsid w:val="00393307"/>
    <w:rsid w:val="00395E41"/>
    <w:rsid w:val="003A2377"/>
    <w:rsid w:val="003A34FD"/>
    <w:rsid w:val="003B3772"/>
    <w:rsid w:val="003B57EE"/>
    <w:rsid w:val="003D5CEF"/>
    <w:rsid w:val="003D65D8"/>
    <w:rsid w:val="003E3F2D"/>
    <w:rsid w:val="003F1213"/>
    <w:rsid w:val="003F2D5A"/>
    <w:rsid w:val="003F3D64"/>
    <w:rsid w:val="00404B74"/>
    <w:rsid w:val="00405552"/>
    <w:rsid w:val="004073B0"/>
    <w:rsid w:val="00444472"/>
    <w:rsid w:val="00465FAD"/>
    <w:rsid w:val="00472E31"/>
    <w:rsid w:val="0047357B"/>
    <w:rsid w:val="00483161"/>
    <w:rsid w:val="004856F8"/>
    <w:rsid w:val="00485728"/>
    <w:rsid w:val="00494EE7"/>
    <w:rsid w:val="004A7D06"/>
    <w:rsid w:val="004B2D6C"/>
    <w:rsid w:val="004B2E45"/>
    <w:rsid w:val="004B366D"/>
    <w:rsid w:val="004B58FB"/>
    <w:rsid w:val="004C1E5C"/>
    <w:rsid w:val="004C357C"/>
    <w:rsid w:val="004C3E19"/>
    <w:rsid w:val="004D0899"/>
    <w:rsid w:val="004D7698"/>
    <w:rsid w:val="004E2D9C"/>
    <w:rsid w:val="004E4E9D"/>
    <w:rsid w:val="004E7B1F"/>
    <w:rsid w:val="004F597A"/>
    <w:rsid w:val="004F7E33"/>
    <w:rsid w:val="00505F07"/>
    <w:rsid w:val="005125E6"/>
    <w:rsid w:val="00517C95"/>
    <w:rsid w:val="005272B4"/>
    <w:rsid w:val="005322BB"/>
    <w:rsid w:val="005439D9"/>
    <w:rsid w:val="00551E67"/>
    <w:rsid w:val="005556E0"/>
    <w:rsid w:val="00556750"/>
    <w:rsid w:val="0056180E"/>
    <w:rsid w:val="005634BE"/>
    <w:rsid w:val="005712D1"/>
    <w:rsid w:val="00576731"/>
    <w:rsid w:val="00580A62"/>
    <w:rsid w:val="00583647"/>
    <w:rsid w:val="005951A4"/>
    <w:rsid w:val="005A4034"/>
    <w:rsid w:val="005A4CF4"/>
    <w:rsid w:val="005B0D3B"/>
    <w:rsid w:val="005B181C"/>
    <w:rsid w:val="005B1C18"/>
    <w:rsid w:val="005B6223"/>
    <w:rsid w:val="005B6FA0"/>
    <w:rsid w:val="005C2CA6"/>
    <w:rsid w:val="005C6247"/>
    <w:rsid w:val="005D4E7F"/>
    <w:rsid w:val="005D4EE3"/>
    <w:rsid w:val="005E01A2"/>
    <w:rsid w:val="005F133A"/>
    <w:rsid w:val="00605582"/>
    <w:rsid w:val="00610124"/>
    <w:rsid w:val="006125DE"/>
    <w:rsid w:val="0062056E"/>
    <w:rsid w:val="00621277"/>
    <w:rsid w:val="00625387"/>
    <w:rsid w:val="00641FF0"/>
    <w:rsid w:val="00696491"/>
    <w:rsid w:val="006B0072"/>
    <w:rsid w:val="006B34C1"/>
    <w:rsid w:val="006C0E63"/>
    <w:rsid w:val="006C269E"/>
    <w:rsid w:val="006E0D5D"/>
    <w:rsid w:val="006E2625"/>
    <w:rsid w:val="006E5204"/>
    <w:rsid w:val="006E5D6A"/>
    <w:rsid w:val="006E7BC3"/>
    <w:rsid w:val="006F419A"/>
    <w:rsid w:val="00702C51"/>
    <w:rsid w:val="0070505F"/>
    <w:rsid w:val="00707F97"/>
    <w:rsid w:val="00715005"/>
    <w:rsid w:val="00716DC0"/>
    <w:rsid w:val="00717C62"/>
    <w:rsid w:val="00721525"/>
    <w:rsid w:val="00724C8F"/>
    <w:rsid w:val="00725575"/>
    <w:rsid w:val="007260F6"/>
    <w:rsid w:val="0073010D"/>
    <w:rsid w:val="0073176B"/>
    <w:rsid w:val="00736126"/>
    <w:rsid w:val="00743336"/>
    <w:rsid w:val="00746479"/>
    <w:rsid w:val="007537FD"/>
    <w:rsid w:val="007550E8"/>
    <w:rsid w:val="00764A19"/>
    <w:rsid w:val="00771551"/>
    <w:rsid w:val="00773543"/>
    <w:rsid w:val="0078106E"/>
    <w:rsid w:val="00786566"/>
    <w:rsid w:val="00793AD6"/>
    <w:rsid w:val="007A4A24"/>
    <w:rsid w:val="007A55E4"/>
    <w:rsid w:val="007A6A8F"/>
    <w:rsid w:val="007B3513"/>
    <w:rsid w:val="007B3F03"/>
    <w:rsid w:val="007B777B"/>
    <w:rsid w:val="007C12E6"/>
    <w:rsid w:val="007C42FF"/>
    <w:rsid w:val="007D19D0"/>
    <w:rsid w:val="007E1E58"/>
    <w:rsid w:val="007E3172"/>
    <w:rsid w:val="007F1FC5"/>
    <w:rsid w:val="007F5F05"/>
    <w:rsid w:val="00803271"/>
    <w:rsid w:val="008042A5"/>
    <w:rsid w:val="008132F7"/>
    <w:rsid w:val="00814039"/>
    <w:rsid w:val="0082216C"/>
    <w:rsid w:val="008236E0"/>
    <w:rsid w:val="008243D2"/>
    <w:rsid w:val="00850F5D"/>
    <w:rsid w:val="00856527"/>
    <w:rsid w:val="00860EAE"/>
    <w:rsid w:val="008619C6"/>
    <w:rsid w:val="00862CB1"/>
    <w:rsid w:val="008652BA"/>
    <w:rsid w:val="0088023E"/>
    <w:rsid w:val="00885FD5"/>
    <w:rsid w:val="008917E7"/>
    <w:rsid w:val="00894A7D"/>
    <w:rsid w:val="0089760F"/>
    <w:rsid w:val="00897C8B"/>
    <w:rsid w:val="008A229C"/>
    <w:rsid w:val="008A7956"/>
    <w:rsid w:val="008B7608"/>
    <w:rsid w:val="008C3F17"/>
    <w:rsid w:val="008E1C8F"/>
    <w:rsid w:val="008E4BED"/>
    <w:rsid w:val="008E5430"/>
    <w:rsid w:val="008F354B"/>
    <w:rsid w:val="008F45D2"/>
    <w:rsid w:val="008F4F0E"/>
    <w:rsid w:val="008F6A40"/>
    <w:rsid w:val="008F6C0E"/>
    <w:rsid w:val="008F7059"/>
    <w:rsid w:val="008F7E98"/>
    <w:rsid w:val="00923123"/>
    <w:rsid w:val="009235C2"/>
    <w:rsid w:val="00923CD4"/>
    <w:rsid w:val="00925674"/>
    <w:rsid w:val="0092774F"/>
    <w:rsid w:val="00933B19"/>
    <w:rsid w:val="00941E90"/>
    <w:rsid w:val="00946555"/>
    <w:rsid w:val="00951709"/>
    <w:rsid w:val="00952C30"/>
    <w:rsid w:val="009553C7"/>
    <w:rsid w:val="00964BBE"/>
    <w:rsid w:val="0097144C"/>
    <w:rsid w:val="009A0EF3"/>
    <w:rsid w:val="009A4E81"/>
    <w:rsid w:val="009A5023"/>
    <w:rsid w:val="009B29AB"/>
    <w:rsid w:val="009C2AE4"/>
    <w:rsid w:val="009C6115"/>
    <w:rsid w:val="009C6C68"/>
    <w:rsid w:val="009D537D"/>
    <w:rsid w:val="009D5877"/>
    <w:rsid w:val="009F02C7"/>
    <w:rsid w:val="009F181A"/>
    <w:rsid w:val="00A1591E"/>
    <w:rsid w:val="00A2000D"/>
    <w:rsid w:val="00A30BC8"/>
    <w:rsid w:val="00A31B3D"/>
    <w:rsid w:val="00A3222D"/>
    <w:rsid w:val="00A334F5"/>
    <w:rsid w:val="00A355E1"/>
    <w:rsid w:val="00A369FC"/>
    <w:rsid w:val="00A37A7D"/>
    <w:rsid w:val="00A422D4"/>
    <w:rsid w:val="00A52284"/>
    <w:rsid w:val="00A55749"/>
    <w:rsid w:val="00A73C9C"/>
    <w:rsid w:val="00A85235"/>
    <w:rsid w:val="00A93F30"/>
    <w:rsid w:val="00AA143A"/>
    <w:rsid w:val="00AA2436"/>
    <w:rsid w:val="00AA688E"/>
    <w:rsid w:val="00AB1497"/>
    <w:rsid w:val="00AC16EE"/>
    <w:rsid w:val="00AC2FB4"/>
    <w:rsid w:val="00AC6AF1"/>
    <w:rsid w:val="00AD5461"/>
    <w:rsid w:val="00AD58A3"/>
    <w:rsid w:val="00AE1DFC"/>
    <w:rsid w:val="00AE1FE1"/>
    <w:rsid w:val="00AE4980"/>
    <w:rsid w:val="00AE6697"/>
    <w:rsid w:val="00AE7536"/>
    <w:rsid w:val="00B127BA"/>
    <w:rsid w:val="00B12979"/>
    <w:rsid w:val="00B1317B"/>
    <w:rsid w:val="00B22A2A"/>
    <w:rsid w:val="00B2789D"/>
    <w:rsid w:val="00B325ED"/>
    <w:rsid w:val="00B330AE"/>
    <w:rsid w:val="00B406DE"/>
    <w:rsid w:val="00B44567"/>
    <w:rsid w:val="00B47584"/>
    <w:rsid w:val="00B5223B"/>
    <w:rsid w:val="00B601C3"/>
    <w:rsid w:val="00B6295B"/>
    <w:rsid w:val="00B74CF2"/>
    <w:rsid w:val="00B767B7"/>
    <w:rsid w:val="00B858B3"/>
    <w:rsid w:val="00B85F89"/>
    <w:rsid w:val="00BB4704"/>
    <w:rsid w:val="00BB7F03"/>
    <w:rsid w:val="00BD1D26"/>
    <w:rsid w:val="00BE21A9"/>
    <w:rsid w:val="00BE505D"/>
    <w:rsid w:val="00BE5CCF"/>
    <w:rsid w:val="00BF3A5E"/>
    <w:rsid w:val="00BF76F7"/>
    <w:rsid w:val="00C052FB"/>
    <w:rsid w:val="00C13FA4"/>
    <w:rsid w:val="00C14E2B"/>
    <w:rsid w:val="00C22B4A"/>
    <w:rsid w:val="00C24B2C"/>
    <w:rsid w:val="00C25BF7"/>
    <w:rsid w:val="00C2630D"/>
    <w:rsid w:val="00C34D1D"/>
    <w:rsid w:val="00C3676A"/>
    <w:rsid w:val="00C613E9"/>
    <w:rsid w:val="00C6272F"/>
    <w:rsid w:val="00C65B64"/>
    <w:rsid w:val="00C65CF1"/>
    <w:rsid w:val="00C6795D"/>
    <w:rsid w:val="00C73610"/>
    <w:rsid w:val="00C76F40"/>
    <w:rsid w:val="00C7753B"/>
    <w:rsid w:val="00C81023"/>
    <w:rsid w:val="00C85D43"/>
    <w:rsid w:val="00C921D6"/>
    <w:rsid w:val="00CA25D5"/>
    <w:rsid w:val="00CA5FF2"/>
    <w:rsid w:val="00CB182B"/>
    <w:rsid w:val="00CB528D"/>
    <w:rsid w:val="00CB5C12"/>
    <w:rsid w:val="00CC32D6"/>
    <w:rsid w:val="00CC47AA"/>
    <w:rsid w:val="00CC6F32"/>
    <w:rsid w:val="00CC79EB"/>
    <w:rsid w:val="00CD204B"/>
    <w:rsid w:val="00CD6B5F"/>
    <w:rsid w:val="00CE0B04"/>
    <w:rsid w:val="00CE0F5D"/>
    <w:rsid w:val="00CE1987"/>
    <w:rsid w:val="00CE1D07"/>
    <w:rsid w:val="00CE431B"/>
    <w:rsid w:val="00CE6053"/>
    <w:rsid w:val="00D004FB"/>
    <w:rsid w:val="00D00DCF"/>
    <w:rsid w:val="00D07957"/>
    <w:rsid w:val="00D222E8"/>
    <w:rsid w:val="00D305D4"/>
    <w:rsid w:val="00D33514"/>
    <w:rsid w:val="00D4258A"/>
    <w:rsid w:val="00D56A7A"/>
    <w:rsid w:val="00D85FAA"/>
    <w:rsid w:val="00D8731C"/>
    <w:rsid w:val="00D92F76"/>
    <w:rsid w:val="00D957BF"/>
    <w:rsid w:val="00D96479"/>
    <w:rsid w:val="00DA4E8C"/>
    <w:rsid w:val="00DB36F3"/>
    <w:rsid w:val="00DD461D"/>
    <w:rsid w:val="00DD4C69"/>
    <w:rsid w:val="00DD6128"/>
    <w:rsid w:val="00DF4217"/>
    <w:rsid w:val="00DF4DEC"/>
    <w:rsid w:val="00E05E05"/>
    <w:rsid w:val="00E10880"/>
    <w:rsid w:val="00E15FCC"/>
    <w:rsid w:val="00E2108E"/>
    <w:rsid w:val="00E250CB"/>
    <w:rsid w:val="00E251CC"/>
    <w:rsid w:val="00E278E3"/>
    <w:rsid w:val="00E428AB"/>
    <w:rsid w:val="00E44062"/>
    <w:rsid w:val="00E45F2F"/>
    <w:rsid w:val="00E80D0C"/>
    <w:rsid w:val="00E850B2"/>
    <w:rsid w:val="00EA2409"/>
    <w:rsid w:val="00EB1B6B"/>
    <w:rsid w:val="00EB266D"/>
    <w:rsid w:val="00EB62FD"/>
    <w:rsid w:val="00EC745E"/>
    <w:rsid w:val="00ED213D"/>
    <w:rsid w:val="00EE16ED"/>
    <w:rsid w:val="00EE5D06"/>
    <w:rsid w:val="00EE7707"/>
    <w:rsid w:val="00F0017B"/>
    <w:rsid w:val="00F03A0D"/>
    <w:rsid w:val="00F03DF8"/>
    <w:rsid w:val="00F04F86"/>
    <w:rsid w:val="00F16976"/>
    <w:rsid w:val="00F279E6"/>
    <w:rsid w:val="00F44396"/>
    <w:rsid w:val="00F44FF8"/>
    <w:rsid w:val="00F50A90"/>
    <w:rsid w:val="00F51C64"/>
    <w:rsid w:val="00F615D5"/>
    <w:rsid w:val="00F67BE5"/>
    <w:rsid w:val="00F76BE2"/>
    <w:rsid w:val="00F8166F"/>
    <w:rsid w:val="00F83A21"/>
    <w:rsid w:val="00F90815"/>
    <w:rsid w:val="00F92A5B"/>
    <w:rsid w:val="00F93919"/>
    <w:rsid w:val="00F93F51"/>
    <w:rsid w:val="00FA5C48"/>
    <w:rsid w:val="00FA7B15"/>
    <w:rsid w:val="00FB4914"/>
    <w:rsid w:val="00FD112B"/>
    <w:rsid w:val="00FE52D2"/>
    <w:rsid w:val="00FE5D52"/>
    <w:rsid w:val="00FE6E5D"/>
    <w:rsid w:val="00FF217C"/>
    <w:rsid w:val="5190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361F"/>
  <w15:chartTrackingRefBased/>
  <w15:docId w15:val="{7CA89284-CD5A-4968-8BD5-9BD923DB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6ED"/>
    <w:pPr>
      <w:spacing w:after="0" w:line="240" w:lineRule="auto"/>
      <w:ind w:firstLine="567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E16ED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16ED"/>
    <w:rPr>
      <w:rFonts w:ascii="Times New Roman" w:eastAsiaTheme="majorEastAsia" w:hAnsi="Times New Roman" w:cstheme="majorBidi"/>
      <w:b/>
      <w:caps/>
      <w:sz w:val="28"/>
      <w:szCs w:val="32"/>
      <w:lang w:val="uk-UA"/>
    </w:rPr>
  </w:style>
  <w:style w:type="character" w:customStyle="1" w:styleId="fontstyle01">
    <w:name w:val="fontstyle01"/>
    <w:basedOn w:val="a0"/>
    <w:rsid w:val="00EE16E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value">
    <w:name w:val="value"/>
    <w:basedOn w:val="a0"/>
    <w:rsid w:val="008A229C"/>
  </w:style>
  <w:style w:type="paragraph" w:styleId="a3">
    <w:name w:val="List Paragraph"/>
    <w:basedOn w:val="a"/>
    <w:uiPriority w:val="34"/>
    <w:qFormat/>
    <w:rsid w:val="00B74C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4E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4E2B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AD58A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table" w:styleId="a7">
    <w:name w:val="Table Grid"/>
    <w:basedOn w:val="a1"/>
    <w:uiPriority w:val="39"/>
    <w:rsid w:val="003F3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0F4E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2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79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A57ED-B902-4007-A201-40598B4ED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Zelinskyy</dc:creator>
  <cp:keywords/>
  <dc:description/>
  <cp:lastModifiedBy>Олександр Зелінський</cp:lastModifiedBy>
  <cp:revision>88</cp:revision>
  <dcterms:created xsi:type="dcterms:W3CDTF">2021-12-06T09:41:00Z</dcterms:created>
  <dcterms:modified xsi:type="dcterms:W3CDTF">2022-05-07T19:39:00Z</dcterms:modified>
</cp:coreProperties>
</file>