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FB5C6" w14:textId="03960E95" w:rsidR="008663F3" w:rsidRDefault="00A543BF" w:rsidP="00AA07AC">
      <w:pPr>
        <w:pStyle w:val="Heading1"/>
        <w:tabs>
          <w:tab w:val="left" w:pos="2460"/>
        </w:tabs>
        <w:rPr>
          <w:b/>
          <w:bCs/>
        </w:rPr>
      </w:pPr>
      <w:r w:rsidRPr="00A543BF">
        <w:rPr>
          <w:b/>
          <w:bCs/>
        </w:rPr>
        <w:t>ETL Project</w:t>
      </w:r>
      <w:r w:rsidR="00AA07AC">
        <w:rPr>
          <w:b/>
          <w:bCs/>
        </w:rPr>
        <w:tab/>
      </w:r>
    </w:p>
    <w:p w14:paraId="2CC93828" w14:textId="1BF58146" w:rsidR="008663F3" w:rsidRPr="008663F3" w:rsidRDefault="00A543BF" w:rsidP="008663F3">
      <w:pPr>
        <w:pStyle w:val="Heading1"/>
        <w:rPr>
          <w:sz w:val="22"/>
          <w:szCs w:val="22"/>
        </w:rPr>
      </w:pPr>
      <w:r>
        <w:t xml:space="preserve">Preparing wine lovers to visit the wineries recognized by </w:t>
      </w:r>
      <w:r w:rsidRPr="00A543BF">
        <w:rPr>
          <w:i/>
          <w:iCs/>
        </w:rPr>
        <w:t>Wine Enthusiast</w:t>
      </w:r>
      <w:r>
        <w:t xml:space="preserve"> for top-rated wines</w:t>
      </w:r>
      <w:r w:rsidR="008663F3">
        <w:br/>
      </w:r>
    </w:p>
    <w:p w14:paraId="78F7A788" w14:textId="374D7B1E" w:rsidR="00A543BF" w:rsidRDefault="00A543BF" w:rsidP="00A543BF">
      <w:pPr>
        <w:pStyle w:val="Heading3"/>
      </w:pPr>
      <w:r>
        <w:t>Group Members: Zach Elson, Martin We</w:t>
      </w:r>
      <w:r w:rsidR="00AA07AC">
        <w:t>h</w:t>
      </w:r>
      <w:r>
        <w:t>rli, Katherine Sullivan</w:t>
      </w:r>
    </w:p>
    <w:p w14:paraId="11B451AB" w14:textId="4DADD042" w:rsidR="00FA0844" w:rsidRDefault="00FA0844" w:rsidP="00FA0844"/>
    <w:p w14:paraId="201B443A" w14:textId="571526BE" w:rsidR="00FA0844" w:rsidRPr="00100878" w:rsidRDefault="00FA0844" w:rsidP="00FA0844">
      <w:pPr>
        <w:pStyle w:val="Heading2"/>
        <w:rPr>
          <w:b/>
          <w:bCs/>
        </w:rPr>
      </w:pPr>
      <w:r w:rsidRPr="00100878">
        <w:rPr>
          <w:b/>
          <w:bCs/>
        </w:rPr>
        <w:t>Extract</w:t>
      </w:r>
    </w:p>
    <w:p w14:paraId="7370ADB3" w14:textId="46D71A70" w:rsidR="00D33DEA" w:rsidRDefault="00896B09" w:rsidP="00FA0844">
      <w:pPr>
        <w:rPr>
          <w:ins w:id="0" w:author="Martin Wehrli" w:date="2020-03-07T11:13:00Z"/>
        </w:rPr>
      </w:pPr>
      <w:r>
        <w:t xml:space="preserve">Data for this project came from two sources, Wine Enthusiast </w:t>
      </w:r>
      <w:r w:rsidR="00B21D82">
        <w:t xml:space="preserve">Magazine </w:t>
      </w:r>
      <w:r>
        <w:t>(</w:t>
      </w:r>
      <w:hyperlink r:id="rId5" w:history="1">
        <w:r w:rsidR="00B21D82" w:rsidRPr="002352E0">
          <w:rPr>
            <w:rStyle w:val="Hyperlink"/>
          </w:rPr>
          <w:t>www.winemag.com</w:t>
        </w:r>
      </w:hyperlink>
      <w:r>
        <w:t>)</w:t>
      </w:r>
      <w:r w:rsidR="00B21D82">
        <w:t xml:space="preserve"> and Google</w:t>
      </w:r>
      <w:r w:rsidR="005E6FE8">
        <w:t xml:space="preserve"> (</w:t>
      </w:r>
      <w:hyperlink r:id="rId6" w:history="1">
        <w:r w:rsidR="005E6FE8" w:rsidRPr="005E6FE8">
          <w:rPr>
            <w:rStyle w:val="Hyperlink"/>
          </w:rPr>
          <w:t>www.google.com</w:t>
        </w:r>
      </w:hyperlink>
      <w:r w:rsidR="005E6FE8">
        <w:t>)</w:t>
      </w:r>
      <w:r w:rsidR="00B21D82">
        <w:t>.  The wine data was downloaded from Kaggle.com</w:t>
      </w:r>
      <w:ins w:id="1" w:author="Martin Wehrli" w:date="2020-03-07T11:14:00Z">
        <w:r w:rsidR="00D33DEA">
          <w:t xml:space="preserve"> </w:t>
        </w:r>
      </w:ins>
      <w:del w:id="2" w:author="Martin Wehrli" w:date="2020-03-07T11:14:00Z">
        <w:r w:rsidR="00B21D82" w:rsidDel="00D33DEA">
          <w:delText xml:space="preserve"> </w:delText>
        </w:r>
      </w:del>
      <w:r w:rsidR="00B21D82">
        <w:t xml:space="preserve">in the form of 16 separate CSVs.  </w:t>
      </w:r>
      <w:ins w:id="3" w:author="Martin Wehrli" w:date="2020-03-07T11:12:00Z">
        <w:r w:rsidR="00D33DEA">
          <w:t>The</w:t>
        </w:r>
      </w:ins>
      <w:ins w:id="4" w:author="Martin Wehrli" w:date="2020-03-07T11:13:00Z">
        <w:r w:rsidR="00D33DEA">
          <w:t xml:space="preserve"> data in Kaggle was </w:t>
        </w:r>
      </w:ins>
      <w:ins w:id="5" w:author="Martin Wehrli" w:date="2020-03-07T11:14:00Z">
        <w:r w:rsidR="00D33DEA">
          <w:t xml:space="preserve">originally </w:t>
        </w:r>
      </w:ins>
      <w:ins w:id="6" w:author="Martin Wehrli" w:date="2020-03-07T11:13:00Z">
        <w:r w:rsidR="00D33DEA">
          <w:t xml:space="preserve">sourced from </w:t>
        </w:r>
      </w:ins>
      <w:ins w:id="7" w:author="Martin Wehrli" w:date="2020-03-07T11:15:00Z">
        <w:r w:rsidR="00D33DEA">
          <w:t xml:space="preserve">the </w:t>
        </w:r>
      </w:ins>
      <w:ins w:id="8" w:author="Martin Wehrli" w:date="2020-03-07T11:13:00Z">
        <w:r w:rsidR="00D33DEA">
          <w:t>Wine Enthusiast Magazine</w:t>
        </w:r>
      </w:ins>
      <w:ins w:id="9" w:author="Martin Wehrli" w:date="2020-03-07T11:15:00Z">
        <w:r w:rsidR="00D33DEA">
          <w:t xml:space="preserve"> website</w:t>
        </w:r>
      </w:ins>
      <w:ins w:id="10" w:author="Martin Wehrli" w:date="2020-03-07T11:13:00Z">
        <w:r w:rsidR="00D33DEA">
          <w:t xml:space="preserve">. </w:t>
        </w:r>
      </w:ins>
    </w:p>
    <w:p w14:paraId="617C2EDF" w14:textId="44C4AA48" w:rsidR="00FA0844" w:rsidRDefault="00125080" w:rsidP="00FA0844">
      <w:r>
        <w:t>Hotel and restaurant</w:t>
      </w:r>
      <w:r w:rsidR="00B21D82">
        <w:t xml:space="preserve"> data was extracted using </w:t>
      </w:r>
      <w:r>
        <w:t xml:space="preserve">Google’s </w:t>
      </w:r>
      <w:r w:rsidR="00706A1B">
        <w:t>G</w:t>
      </w:r>
      <w:r>
        <w:t>eocode API platform (</w:t>
      </w:r>
      <w:hyperlink r:id="rId7" w:history="1">
        <w:r w:rsidRPr="002352E0">
          <w:rPr>
            <w:rStyle w:val="Hyperlink"/>
          </w:rPr>
          <w:t>https://maps.googleapis.com/maps/api/geocode/json</w:t>
        </w:r>
      </w:hyperlink>
      <w:r>
        <w:t>)</w:t>
      </w:r>
      <w:r w:rsidR="005E6FE8">
        <w:t xml:space="preserve"> and performing JSON requests </w:t>
      </w:r>
      <w:r>
        <w:t xml:space="preserve">.  Wine region and country information from the wine dataset was used to return latitude and longitude for each winery.  This latitude and longitude data was then used to pull the nearest lodging and restaurants </w:t>
      </w:r>
      <w:r w:rsidR="00706A1B">
        <w:t xml:space="preserve">to each winery </w:t>
      </w:r>
      <w:r>
        <w:t xml:space="preserve">using Google’s </w:t>
      </w:r>
      <w:r w:rsidR="00706A1B">
        <w:t>P</w:t>
      </w:r>
      <w:r>
        <w:t>lace API platform (</w:t>
      </w:r>
      <w:hyperlink r:id="rId8" w:history="1">
        <w:r w:rsidR="00706A1B" w:rsidRPr="00706A1B">
          <w:rPr>
            <w:rStyle w:val="Hyperlink"/>
          </w:rPr>
          <w:t>https://maps.googleapis.com/maps/api/place/nearbysearch/json</w:t>
        </w:r>
      </w:hyperlink>
      <w:r w:rsidR="00706A1B">
        <w:t>).</w:t>
      </w:r>
    </w:p>
    <w:p w14:paraId="26954FF5" w14:textId="77777777" w:rsidR="005E6FE8" w:rsidRDefault="005E6FE8" w:rsidP="00FA0844">
      <w:pPr>
        <w:pStyle w:val="Heading2"/>
      </w:pPr>
    </w:p>
    <w:p w14:paraId="41816020" w14:textId="6BC95A2D" w:rsidR="00FA0844" w:rsidRPr="00100878" w:rsidRDefault="00FA0844" w:rsidP="00FA0844">
      <w:pPr>
        <w:pStyle w:val="Heading2"/>
        <w:rPr>
          <w:b/>
          <w:bCs/>
        </w:rPr>
      </w:pPr>
      <w:r w:rsidRPr="00100878">
        <w:rPr>
          <w:b/>
          <w:bCs/>
        </w:rPr>
        <w:t>Transform</w:t>
      </w:r>
    </w:p>
    <w:p w14:paraId="61F26D3D" w14:textId="20939D18" w:rsidR="005E6FE8" w:rsidRDefault="00292569" w:rsidP="008D05B1">
      <w:r w:rsidRPr="00BC0F76">
        <w:rPr>
          <w:rStyle w:val="Heading4Char"/>
        </w:rPr>
        <w:t>Step 1: Build and Clean Combined Wine Dataset</w:t>
      </w:r>
      <w:r w:rsidRPr="00100878">
        <w:rPr>
          <w:b/>
          <w:bCs/>
        </w:rPr>
        <w:br/>
      </w:r>
      <w:r w:rsidRPr="00BC0F76">
        <w:rPr>
          <w:i/>
          <w:iCs/>
        </w:rPr>
        <w:t>Transforming</w:t>
      </w:r>
      <w:r>
        <w:t xml:space="preserve"> </w:t>
      </w:r>
      <w:r w:rsidR="00FA42C1">
        <w:t>–</w:t>
      </w:r>
      <w:r>
        <w:t xml:space="preserve"> </w:t>
      </w:r>
      <w:r w:rsidR="00FA42C1">
        <w:t>Initially, we c</w:t>
      </w:r>
      <w:r>
        <w:t>ombined 16 CSV files into one larger dataset</w:t>
      </w:r>
      <w:r w:rsidR="00100878">
        <w:t xml:space="preserve"> “all_wines4.csv”.</w:t>
      </w:r>
      <w:r>
        <w:t xml:space="preserve">  </w:t>
      </w:r>
      <w:r w:rsidR="00BC0F76">
        <w:br/>
      </w:r>
      <w:r>
        <w:br/>
      </w:r>
      <w:r w:rsidR="008D05B1" w:rsidRPr="00BC0F76">
        <w:rPr>
          <w:i/>
          <w:iCs/>
        </w:rPr>
        <w:t>Cleaning</w:t>
      </w:r>
      <w:r>
        <w:t xml:space="preserve"> </w:t>
      </w:r>
      <w:r w:rsidR="00FA42C1">
        <w:t>–</w:t>
      </w:r>
      <w:r>
        <w:t xml:space="preserve"> </w:t>
      </w:r>
      <w:r w:rsidR="00BC0F76">
        <w:t>Each of the 16 CSV files required UTF-8 encoding during the building of the larger dataset.  The only other cleaning required at t</w:t>
      </w:r>
      <w:r w:rsidR="00FA42C1">
        <w:t xml:space="preserve">his point was to add an </w:t>
      </w:r>
      <w:r>
        <w:t>index to the combined wine dataset</w:t>
      </w:r>
      <w:r w:rsidR="00100878">
        <w:t>.</w:t>
      </w:r>
    </w:p>
    <w:p w14:paraId="3C3CC836" w14:textId="2EB2959E" w:rsidR="00F37CF4" w:rsidRDefault="00292569" w:rsidP="008D05B1">
      <w:r w:rsidRPr="00BC0F76">
        <w:rPr>
          <w:rStyle w:val="Heading4Char"/>
        </w:rPr>
        <w:t xml:space="preserve">Step 2: Create </w:t>
      </w:r>
      <w:r w:rsidR="00FA42C1" w:rsidRPr="00BC0F76">
        <w:rPr>
          <w:rStyle w:val="Heading4Char"/>
        </w:rPr>
        <w:t>and Clean</w:t>
      </w:r>
      <w:r w:rsidR="00BC0F76">
        <w:rPr>
          <w:rStyle w:val="Heading4Char"/>
        </w:rPr>
        <w:t xml:space="preserve"> SQL</w:t>
      </w:r>
      <w:r w:rsidR="00FA42C1" w:rsidRPr="00BC0F76">
        <w:rPr>
          <w:rStyle w:val="Heading4Char"/>
        </w:rPr>
        <w:t xml:space="preserve"> </w:t>
      </w:r>
      <w:r w:rsidRPr="00BC0F76">
        <w:rPr>
          <w:rStyle w:val="Heading4Char"/>
        </w:rPr>
        <w:t>Wine Database, Tables and Queries in PostGres PGAdmin</w:t>
      </w:r>
      <w:r>
        <w:br/>
      </w:r>
      <w:r w:rsidRPr="00BC0F76">
        <w:rPr>
          <w:i/>
          <w:iCs/>
        </w:rPr>
        <w:t>Transforming</w:t>
      </w:r>
      <w:r w:rsidR="00BC0F76">
        <w:t xml:space="preserve"> – </w:t>
      </w:r>
      <w:r w:rsidR="00100878">
        <w:t>With PostGres PGAdmin we created an</w:t>
      </w:r>
      <w:r>
        <w:t xml:space="preserve"> “all_wines” table</w:t>
      </w:r>
      <w:r w:rsidR="00100878">
        <w:t xml:space="preserve"> and imported data from “all_wines4.csv”.  We then created a </w:t>
      </w:r>
      <w:r>
        <w:t>query for wines with rat</w:t>
      </w:r>
      <w:r w:rsidR="00F37CF4">
        <w:t xml:space="preserve">ed 95 with a price of $30 or less. </w:t>
      </w:r>
      <w:r w:rsidR="00100878">
        <w:t xml:space="preserve"> Lastly, these results were exported</w:t>
      </w:r>
      <w:r w:rsidR="00F37CF4">
        <w:t xml:space="preserve"> to</w:t>
      </w:r>
      <w:r w:rsidR="00100878">
        <w:t xml:space="preserve"> the</w:t>
      </w:r>
      <w:r w:rsidR="00F37CF4">
        <w:t xml:space="preserve"> CSV </w:t>
      </w:r>
      <w:r w:rsidR="00100878">
        <w:t xml:space="preserve">file </w:t>
      </w:r>
      <w:r w:rsidR="00F37CF4">
        <w:t>“thirty_dollars.csv”.</w:t>
      </w:r>
      <w:r w:rsidR="00BC0F76">
        <w:br/>
      </w:r>
      <w:r w:rsidR="00F37CF4">
        <w:br/>
      </w:r>
      <w:r w:rsidR="00F37CF4" w:rsidRPr="00BC0F76">
        <w:rPr>
          <w:i/>
          <w:iCs/>
        </w:rPr>
        <w:t>Cleaning</w:t>
      </w:r>
      <w:r w:rsidR="00BC0F76">
        <w:t xml:space="preserve"> – </w:t>
      </w:r>
      <w:r w:rsidR="00100878">
        <w:t>S</w:t>
      </w:r>
      <w:r w:rsidR="00F37CF4">
        <w:t xml:space="preserve">everal cells within the large wine CSV ended with single quotes.  This is the default escape character in PGAdmin.  Once </w:t>
      </w:r>
      <w:r w:rsidR="00100878">
        <w:t xml:space="preserve">escape character </w:t>
      </w:r>
      <w:r w:rsidR="00F37CF4">
        <w:t>was set to “\” these cells stopped erroring out</w:t>
      </w:r>
      <w:r w:rsidR="00E75978">
        <w:t xml:space="preserve"> and the table was populated from the “all_wines4.csv” file.</w:t>
      </w:r>
    </w:p>
    <w:p w14:paraId="2994D1D7" w14:textId="3E9B77DD" w:rsidR="00292569" w:rsidRDefault="00F37CF4" w:rsidP="008D05B1">
      <w:pPr>
        <w:rPr>
          <w:ins w:id="11" w:author="Martin Wehrli" w:date="2020-03-07T10:44:00Z"/>
        </w:rPr>
      </w:pPr>
      <w:r w:rsidRPr="00BC0F76">
        <w:rPr>
          <w:rStyle w:val="Heading4Char"/>
        </w:rPr>
        <w:t>Step 3:</w:t>
      </w:r>
      <w:r w:rsidR="00FA42C1" w:rsidRPr="00BC0F76">
        <w:rPr>
          <w:rStyle w:val="Heading4Char"/>
        </w:rPr>
        <w:t xml:space="preserve"> Build and Clean Dataset of Hotels and Restaurants in Proximity to Wineries</w:t>
      </w:r>
      <w:r w:rsidR="00FA42C1">
        <w:br/>
      </w:r>
      <w:r w:rsidR="00FA42C1" w:rsidRPr="00BC0F76">
        <w:rPr>
          <w:i/>
          <w:iCs/>
        </w:rPr>
        <w:t>Transforming</w:t>
      </w:r>
      <w:r w:rsidR="00FA42C1">
        <w:t xml:space="preserve"> </w:t>
      </w:r>
      <w:r w:rsidR="00100878">
        <w:t>–</w:t>
      </w:r>
      <w:r w:rsidR="00FA42C1">
        <w:t xml:space="preserve"> </w:t>
      </w:r>
      <w:r w:rsidR="00295625">
        <w:t xml:space="preserve">Datasets of hotels and restaurants nearest to each winery were built using the results from the Google API data extractions.  </w:t>
      </w:r>
    </w:p>
    <w:p w14:paraId="6D522E67" w14:textId="04CB0C73" w:rsidR="001E4CB7" w:rsidRDefault="001E4CB7" w:rsidP="008D05B1">
      <w:pPr>
        <w:rPr>
          <w:ins w:id="12" w:author="Martin Wehrli" w:date="2020-03-07T10:44:00Z"/>
        </w:rPr>
      </w:pPr>
    </w:p>
    <w:p w14:paraId="7CA941F5" w14:textId="77777777" w:rsidR="001E4CB7" w:rsidRDefault="001E4CB7" w:rsidP="008D05B1"/>
    <w:p w14:paraId="40D1C86E" w14:textId="5F45CF5E" w:rsidR="00100878" w:rsidRDefault="00100878" w:rsidP="008D05B1">
      <w:r w:rsidRPr="00BC0F76">
        <w:rPr>
          <w:i/>
          <w:iCs/>
        </w:rPr>
        <w:lastRenderedPageBreak/>
        <w:t>Cleaning</w:t>
      </w:r>
      <w:r>
        <w:t xml:space="preserve"> – The file “thir</w:t>
      </w:r>
      <w:r w:rsidR="00295625">
        <w:t>t</w:t>
      </w:r>
      <w:r>
        <w:t xml:space="preserve">y_dollars.csv” required cleaning before </w:t>
      </w:r>
      <w:ins w:id="13" w:author="Martin Wehrli" w:date="2020-03-07T10:49:00Z">
        <w:r w:rsidR="00673FD2">
          <w:t xml:space="preserve">the </w:t>
        </w:r>
      </w:ins>
      <w:del w:id="14" w:author="Martin Wehrli" w:date="2020-03-07T10:49:00Z">
        <w:r w:rsidDel="00673FD2">
          <w:delText xml:space="preserve">its </w:delText>
        </w:r>
      </w:del>
      <w:r>
        <w:t>data could be used to pull</w:t>
      </w:r>
      <w:ins w:id="15" w:author="Martin Wehrli" w:date="2020-03-07T10:51:00Z">
        <w:r w:rsidR="00673FD2">
          <w:t xml:space="preserve"> Google API</w:t>
        </w:r>
      </w:ins>
      <w:r>
        <w:t xml:space="preserve"> longitude and latitude values.  </w:t>
      </w:r>
      <w:ins w:id="16" w:author="Martin Wehrli" w:date="2020-03-07T10:44:00Z">
        <w:r w:rsidR="001E4CB7">
          <w:t xml:space="preserve">Specifically, </w:t>
        </w:r>
      </w:ins>
      <w:ins w:id="17" w:author="Martin Wehrli" w:date="2020-03-07T10:52:00Z">
        <w:r w:rsidR="00673FD2">
          <w:t xml:space="preserve">some of </w:t>
        </w:r>
      </w:ins>
      <w:ins w:id="18" w:author="Martin Wehrli" w:date="2020-03-07T10:44:00Z">
        <w:r w:rsidR="001E4CB7">
          <w:t>the “country</w:t>
        </w:r>
      </w:ins>
      <w:ins w:id="19" w:author="Martin Wehrli" w:date="2020-03-07T10:45:00Z">
        <w:r w:rsidR="001E4CB7">
          <w:t xml:space="preserve">” and “region” </w:t>
        </w:r>
      </w:ins>
      <w:ins w:id="20" w:author="Martin Wehrli" w:date="2020-03-07T10:52:00Z">
        <w:r w:rsidR="00673FD2">
          <w:t>c</w:t>
        </w:r>
      </w:ins>
      <w:ins w:id="21" w:author="Martin Wehrli" w:date="2020-03-07T10:45:00Z">
        <w:r w:rsidR="001E4CB7">
          <w:t>olumns were modified</w:t>
        </w:r>
      </w:ins>
      <w:ins w:id="22" w:author="Martin Wehrli" w:date="2020-03-07T11:04:00Z">
        <w:r w:rsidR="001573C6">
          <w:t xml:space="preserve">, </w:t>
        </w:r>
      </w:ins>
      <w:ins w:id="23" w:author="Martin Wehrli" w:date="2020-03-07T10:45:00Z">
        <w:r w:rsidR="001E4CB7">
          <w:t>so Google APIs would recognize the relevant cit</w:t>
        </w:r>
      </w:ins>
      <w:ins w:id="24" w:author="Martin Wehrli" w:date="2020-03-07T10:46:00Z">
        <w:r w:rsidR="001E4CB7">
          <w:t>y.</w:t>
        </w:r>
      </w:ins>
      <w:moveFromRangeStart w:id="25" w:author="Martin Wehrli" w:date="2020-03-07T10:04:00Z" w:name="move34467910"/>
      <w:moveFrom w:id="26" w:author="Martin Wehrli" w:date="2020-03-07T10:04:00Z">
        <w:r w:rsidR="00BC0F76" w:rsidDel="00D1335B">
          <w:t xml:space="preserve">The “region” </w:t>
        </w:r>
        <w:r w:rsidR="00295625" w:rsidDel="00D1335B">
          <w:t>column often had city data instead of …</w:t>
        </w:r>
        <w:commentRangeStart w:id="27"/>
        <w:r w:rsidR="00295625" w:rsidDel="00D1335B">
          <w:t>[MARTIN TO EDIT]</w:t>
        </w:r>
        <w:commentRangeEnd w:id="27"/>
        <w:r w:rsidR="00295625" w:rsidDel="00D1335B">
          <w:rPr>
            <w:rStyle w:val="CommentReference"/>
          </w:rPr>
          <w:commentReference w:id="27"/>
        </w:r>
      </w:moveFrom>
      <w:moveFromRangeEnd w:id="25"/>
    </w:p>
    <w:p w14:paraId="13C77FD5" w14:textId="039CBC21" w:rsidR="00D46821" w:rsidRDefault="00A401CA" w:rsidP="008D05B1">
      <w:pPr>
        <w:rPr>
          <w:ins w:id="28" w:author="Martin Wehrli" w:date="2020-03-07T10:04:00Z"/>
        </w:rPr>
      </w:pPr>
      <w:ins w:id="29" w:author="Martin Wehrli" w:date="2020-03-07T09:52:00Z">
        <w:r>
          <w:t xml:space="preserve">The </w:t>
        </w:r>
      </w:ins>
      <w:ins w:id="30" w:author="Martin Wehrli" w:date="2020-03-07T09:56:00Z">
        <w:r>
          <w:t>“</w:t>
        </w:r>
      </w:ins>
      <w:ins w:id="31" w:author="Martin Wehrli" w:date="2020-03-07T09:52:00Z">
        <w:r>
          <w:t>country</w:t>
        </w:r>
      </w:ins>
      <w:ins w:id="32" w:author="Martin Wehrli" w:date="2020-03-07T09:56:00Z">
        <w:r>
          <w:t>”</w:t>
        </w:r>
      </w:ins>
      <w:ins w:id="33" w:author="Martin Wehrli" w:date="2020-03-07T09:52:00Z">
        <w:r>
          <w:t xml:space="preserve"> column </w:t>
        </w:r>
      </w:ins>
      <w:ins w:id="34" w:author="Martin Wehrli" w:date="2020-03-07T09:53:00Z">
        <w:r>
          <w:t xml:space="preserve">for all wines produced in the United States was manually </w:t>
        </w:r>
      </w:ins>
      <w:ins w:id="35" w:author="Martin Wehrli" w:date="2020-03-07T09:54:00Z">
        <w:r>
          <w:t>changed</w:t>
        </w:r>
      </w:ins>
      <w:ins w:id="36" w:author="Martin Wehrli" w:date="2020-03-07T09:55:00Z">
        <w:r>
          <w:t xml:space="preserve"> from “US” to </w:t>
        </w:r>
      </w:ins>
      <w:ins w:id="37" w:author="Martin Wehrli" w:date="2020-03-07T09:54:00Z">
        <w:r>
          <w:t xml:space="preserve"> the </w:t>
        </w:r>
      </w:ins>
      <w:ins w:id="38" w:author="Martin Wehrli" w:date="2020-03-07T09:57:00Z">
        <w:r>
          <w:t>specific state wh</w:t>
        </w:r>
      </w:ins>
      <w:ins w:id="39" w:author="Martin Wehrli" w:date="2020-03-07T09:58:00Z">
        <w:r w:rsidR="00D1335B">
          <w:t>er</w:t>
        </w:r>
      </w:ins>
      <w:ins w:id="40" w:author="Martin Wehrli" w:date="2020-03-07T09:57:00Z">
        <w:r>
          <w:t xml:space="preserve">e the wine </w:t>
        </w:r>
      </w:ins>
      <w:ins w:id="41" w:author="Martin Wehrli" w:date="2020-03-07T09:58:00Z">
        <w:r w:rsidR="00D1335B">
          <w:t xml:space="preserve">was </w:t>
        </w:r>
      </w:ins>
      <w:ins w:id="42" w:author="Martin Wehrli" w:date="2020-03-07T09:57:00Z">
        <w:r>
          <w:t>produced</w:t>
        </w:r>
      </w:ins>
      <w:ins w:id="43" w:author="Martin Wehrli" w:date="2020-03-07T09:59:00Z">
        <w:r w:rsidR="00D1335B">
          <w:t xml:space="preserve">. This was done so the </w:t>
        </w:r>
      </w:ins>
      <w:ins w:id="44" w:author="Martin Wehrli" w:date="2020-03-07T09:58:00Z">
        <w:r w:rsidR="00D1335B">
          <w:t>Google API’s</w:t>
        </w:r>
      </w:ins>
      <w:ins w:id="45" w:author="Martin Wehrli" w:date="2020-03-07T10:00:00Z">
        <w:r w:rsidR="00D1335B">
          <w:t xml:space="preserve"> would correctly identify </w:t>
        </w:r>
      </w:ins>
      <w:ins w:id="46" w:author="Martin Wehrli" w:date="2020-03-07T10:02:00Z">
        <w:r w:rsidR="00D1335B">
          <w:t xml:space="preserve">the </w:t>
        </w:r>
      </w:ins>
      <w:ins w:id="47" w:author="Martin Wehrli" w:date="2020-03-07T10:46:00Z">
        <w:r w:rsidR="001E4CB7">
          <w:t>state</w:t>
        </w:r>
      </w:ins>
      <w:ins w:id="48" w:author="Martin Wehrli" w:date="2020-03-07T10:02:00Z">
        <w:r w:rsidR="00D1335B">
          <w:t xml:space="preserve"> of origin.</w:t>
        </w:r>
      </w:ins>
    </w:p>
    <w:p w14:paraId="5667E43E" w14:textId="7B48BFE1" w:rsidR="00350483" w:rsidRDefault="00D1335B" w:rsidP="0032085E">
      <w:pPr>
        <w:rPr>
          <w:ins w:id="49" w:author="Martin Wehrli" w:date="2020-03-07T10:40:00Z"/>
        </w:rPr>
      </w:pPr>
      <w:moveToRangeStart w:id="50" w:author="Martin Wehrli" w:date="2020-03-07T10:04:00Z" w:name="move34467910"/>
      <w:moveTo w:id="51" w:author="Martin Wehrli" w:date="2020-03-07T10:04:00Z">
        <w:del w:id="52" w:author="Martin Wehrli" w:date="2020-03-07T10:53:00Z">
          <w:r w:rsidDel="00673FD2">
            <w:delText xml:space="preserve">The “region” column </w:delText>
          </w:r>
        </w:del>
        <w:del w:id="53" w:author="Martin Wehrli" w:date="2020-03-07T10:07:00Z">
          <w:r w:rsidDel="00D1335B">
            <w:delText xml:space="preserve">often had city data instead of </w:delText>
          </w:r>
        </w:del>
        <w:del w:id="54" w:author="Martin Wehrli" w:date="2020-03-07T10:08:00Z">
          <w:r w:rsidDel="002C0D7E">
            <w:delText>…</w:delText>
          </w:r>
          <w:commentRangeStart w:id="55"/>
          <w:r w:rsidDel="002C0D7E">
            <w:delText>[MARTIN TO EDIT]</w:delText>
          </w:r>
          <w:commentRangeEnd w:id="55"/>
          <w:r w:rsidDel="002C0D7E">
            <w:rPr>
              <w:rStyle w:val="CommentReference"/>
            </w:rPr>
            <w:commentReference w:id="55"/>
          </w:r>
        </w:del>
      </w:moveTo>
      <w:ins w:id="56" w:author="Martin Wehrli" w:date="2020-03-07T10:10:00Z">
        <w:r w:rsidR="002C0D7E">
          <w:t xml:space="preserve">The </w:t>
        </w:r>
      </w:ins>
      <w:ins w:id="57" w:author="Martin Wehrli" w:date="2020-03-07T10:11:00Z">
        <w:r w:rsidR="002C0D7E">
          <w:t>“region” column reflects the dynamic</w:t>
        </w:r>
      </w:ins>
      <w:ins w:id="58" w:author="Martin Wehrli" w:date="2020-03-07T10:12:00Z">
        <w:r w:rsidR="002C0D7E">
          <w:t xml:space="preserve"> wit</w:t>
        </w:r>
      </w:ins>
      <w:ins w:id="59" w:author="Martin Wehrli" w:date="2020-03-07T10:13:00Z">
        <w:r w:rsidR="002C0D7E">
          <w:t>hin</w:t>
        </w:r>
      </w:ins>
      <w:ins w:id="60" w:author="Martin Wehrli" w:date="2020-03-07T10:14:00Z">
        <w:r w:rsidR="002C0D7E">
          <w:t xml:space="preserve"> wine region definition where sometimes a wine region is </w:t>
        </w:r>
      </w:ins>
      <w:ins w:id="61" w:author="Martin Wehrli" w:date="2020-03-07T10:15:00Z">
        <w:r w:rsidR="002C0D7E">
          <w:t>both an actual town and a geogr</w:t>
        </w:r>
      </w:ins>
      <w:ins w:id="62" w:author="Martin Wehrli" w:date="2020-03-07T10:16:00Z">
        <w:r w:rsidR="002C0D7E">
          <w:t>aphicall</w:t>
        </w:r>
      </w:ins>
      <w:ins w:id="63" w:author="Martin Wehrli" w:date="2020-03-07T10:18:00Z">
        <w:r w:rsidR="0032085E">
          <w:t>y defined</w:t>
        </w:r>
      </w:ins>
      <w:ins w:id="64" w:author="Martin Wehrli" w:date="2020-03-07T10:23:00Z">
        <w:r w:rsidR="0032085E">
          <w:t xml:space="preserve"> </w:t>
        </w:r>
      </w:ins>
      <w:ins w:id="65" w:author="Martin Wehrli" w:date="2020-03-07T10:53:00Z">
        <w:r w:rsidR="00673FD2">
          <w:t>wine</w:t>
        </w:r>
      </w:ins>
      <w:ins w:id="66" w:author="Martin Wehrli" w:date="2020-03-07T10:47:00Z">
        <w:r w:rsidR="001E4CB7">
          <w:t xml:space="preserve"> region. </w:t>
        </w:r>
      </w:ins>
      <w:ins w:id="67" w:author="Martin Wehrli" w:date="2020-03-07T10:24:00Z">
        <w:r w:rsidR="0032085E">
          <w:t>(e.g.</w:t>
        </w:r>
      </w:ins>
      <w:ins w:id="68" w:author="Martin Wehrli" w:date="2020-03-07T10:25:00Z">
        <w:r w:rsidR="00EB4D5C">
          <w:t xml:space="preserve"> Burgenland in Austria is both a city</w:t>
        </w:r>
      </w:ins>
      <w:ins w:id="69" w:author="Martin Wehrli" w:date="2020-03-07T10:26:00Z">
        <w:r w:rsidR="00EB4D5C">
          <w:t xml:space="preserve"> and a recognized wine region). </w:t>
        </w:r>
      </w:ins>
      <w:ins w:id="70" w:author="Martin Wehrli" w:date="2020-03-07T10:27:00Z">
        <w:r w:rsidR="00EB4D5C">
          <w:t xml:space="preserve">In this case, no cleaning was required. However, some wine regions are geographically defined but </w:t>
        </w:r>
      </w:ins>
      <w:ins w:id="71" w:author="Martin Wehrli" w:date="2020-03-07T10:28:00Z">
        <w:r w:rsidR="00EA2A09">
          <w:t xml:space="preserve">are not actual cities. In this case, </w:t>
        </w:r>
      </w:ins>
      <w:ins w:id="72" w:author="Martin Wehrli" w:date="2020-03-07T10:29:00Z">
        <w:r w:rsidR="00EA2A09">
          <w:t>the wine region w</w:t>
        </w:r>
      </w:ins>
      <w:ins w:id="73" w:author="Martin Wehrli" w:date="2020-03-07T10:31:00Z">
        <w:r w:rsidR="00EA2A09">
          <w:t xml:space="preserve">as </w:t>
        </w:r>
      </w:ins>
      <w:ins w:id="74" w:author="Martin Wehrli" w:date="2020-03-07T10:29:00Z">
        <w:r w:rsidR="00EA2A09">
          <w:t>replaced with a city within the wine region</w:t>
        </w:r>
      </w:ins>
      <w:ins w:id="75" w:author="Martin Wehrli" w:date="2020-03-07T10:31:00Z">
        <w:r w:rsidR="00EA2A09">
          <w:t xml:space="preserve"> </w:t>
        </w:r>
      </w:ins>
      <w:ins w:id="76" w:author="Martin Wehrli" w:date="2020-03-07T10:32:00Z">
        <w:r w:rsidR="00EA2A09">
          <w:t>(</w:t>
        </w:r>
      </w:ins>
      <w:ins w:id="77" w:author="Martin Wehrli" w:date="2020-03-07T11:05:00Z">
        <w:r w:rsidR="001573C6">
          <w:t xml:space="preserve">e.g. </w:t>
        </w:r>
      </w:ins>
      <w:ins w:id="78" w:author="Martin Wehrli" w:date="2020-03-07T10:32:00Z">
        <w:r w:rsidR="00EA2A09">
          <w:t xml:space="preserve">Kremstal </w:t>
        </w:r>
      </w:ins>
      <w:ins w:id="79" w:author="Martin Wehrli" w:date="2020-03-07T11:19:00Z">
        <w:r w:rsidR="00A155B5">
          <w:t xml:space="preserve">is an </w:t>
        </w:r>
      </w:ins>
      <w:ins w:id="80" w:author="Martin Wehrli" w:date="2020-03-07T10:32:00Z">
        <w:r w:rsidR="00EA2A09">
          <w:t>Austria</w:t>
        </w:r>
      </w:ins>
      <w:ins w:id="81" w:author="Martin Wehrli" w:date="2020-03-07T11:19:00Z">
        <w:r w:rsidR="00A155B5">
          <w:t>n</w:t>
        </w:r>
      </w:ins>
      <w:ins w:id="82" w:author="Martin Wehrli" w:date="2020-03-07T10:32:00Z">
        <w:r w:rsidR="00EA2A09">
          <w:t xml:space="preserve"> wine region but Krem is the city within </w:t>
        </w:r>
      </w:ins>
      <w:ins w:id="83" w:author="Martin Wehrli" w:date="2020-03-07T10:56:00Z">
        <w:r w:rsidR="00673FD2">
          <w:t xml:space="preserve">the </w:t>
        </w:r>
      </w:ins>
      <w:ins w:id="84" w:author="Martin Wehrli" w:date="2020-03-07T10:33:00Z">
        <w:r w:rsidR="00EA2A09">
          <w:t xml:space="preserve">Kremstal </w:t>
        </w:r>
      </w:ins>
      <w:ins w:id="85" w:author="Martin Wehrli" w:date="2020-03-07T11:20:00Z">
        <w:r w:rsidR="00A155B5">
          <w:t xml:space="preserve">wine region </w:t>
        </w:r>
      </w:ins>
      <w:ins w:id="86" w:author="Martin Wehrli" w:date="2020-03-07T10:33:00Z">
        <w:r w:rsidR="00EA2A09">
          <w:t>recognized by Google APIs)</w:t>
        </w:r>
      </w:ins>
      <w:ins w:id="87" w:author="Martin Wehrli" w:date="2020-03-07T10:30:00Z">
        <w:r w:rsidR="00EA2A09">
          <w:t>.</w:t>
        </w:r>
      </w:ins>
      <w:ins w:id="88" w:author="Martin Wehrli" w:date="2020-03-07T10:31:00Z">
        <w:r w:rsidR="00EA2A09">
          <w:t xml:space="preserve"> </w:t>
        </w:r>
      </w:ins>
    </w:p>
    <w:p w14:paraId="750D2EED" w14:textId="5553933D" w:rsidR="00673FD2" w:rsidRDefault="00EA2A09" w:rsidP="0032085E">
      <w:pPr>
        <w:rPr>
          <w:ins w:id="89" w:author="Martin Wehrli" w:date="2020-03-07T10:58:00Z"/>
        </w:rPr>
      </w:pPr>
      <w:ins w:id="90" w:author="Martin Wehrli" w:date="2020-03-07T10:36:00Z">
        <w:r>
          <w:t xml:space="preserve">Additionally, </w:t>
        </w:r>
      </w:ins>
      <w:ins w:id="91" w:author="Martin Wehrli" w:date="2020-03-07T10:37:00Z">
        <w:r>
          <w:t>the region listed for U.S. wines</w:t>
        </w:r>
      </w:ins>
      <w:ins w:id="92" w:author="Martin Wehrli" w:date="2020-03-07T10:38:00Z">
        <w:r>
          <w:t xml:space="preserve"> </w:t>
        </w:r>
      </w:ins>
      <w:ins w:id="93" w:author="Martin Wehrli" w:date="2020-03-07T10:40:00Z">
        <w:r w:rsidR="00350483">
          <w:t>w</w:t>
        </w:r>
      </w:ins>
      <w:ins w:id="94" w:author="Martin Wehrli" w:date="2020-03-07T11:06:00Z">
        <w:r w:rsidR="001573C6">
          <w:t>as</w:t>
        </w:r>
      </w:ins>
      <w:ins w:id="95" w:author="Martin Wehrli" w:date="2020-03-07T10:38:00Z">
        <w:r>
          <w:t xml:space="preserve"> the </w:t>
        </w:r>
      </w:ins>
      <w:ins w:id="96" w:author="Martin Wehrli" w:date="2020-03-07T10:40:00Z">
        <w:r w:rsidR="00350483">
          <w:t xml:space="preserve">respective </w:t>
        </w:r>
      </w:ins>
      <w:ins w:id="97" w:author="Martin Wehrli" w:date="2020-03-07T10:41:00Z">
        <w:r w:rsidR="00350483">
          <w:t>state</w:t>
        </w:r>
      </w:ins>
      <w:ins w:id="98" w:author="Martin Wehrli" w:date="2020-03-07T11:06:00Z">
        <w:r w:rsidR="001573C6">
          <w:t>,</w:t>
        </w:r>
      </w:ins>
      <w:ins w:id="99" w:author="Martin Wehrli" w:date="2020-03-07T10:57:00Z">
        <w:r w:rsidR="00673FD2">
          <w:t xml:space="preserve"> </w:t>
        </w:r>
      </w:ins>
      <w:ins w:id="100" w:author="Martin Wehrli" w:date="2020-03-07T10:56:00Z">
        <w:r w:rsidR="00673FD2">
          <w:t>but</w:t>
        </w:r>
      </w:ins>
      <w:ins w:id="101" w:author="Martin Wehrli" w:date="2020-03-07T10:38:00Z">
        <w:r w:rsidR="00350483">
          <w:t xml:space="preserve"> the </w:t>
        </w:r>
      </w:ins>
      <w:ins w:id="102" w:author="Martin Wehrli" w:date="2020-03-07T10:39:00Z">
        <w:r w:rsidR="00350483">
          <w:t xml:space="preserve">wine region </w:t>
        </w:r>
      </w:ins>
      <w:ins w:id="103" w:author="Martin Wehrli" w:date="2020-03-07T10:41:00Z">
        <w:r w:rsidR="00350483">
          <w:t>and c</w:t>
        </w:r>
      </w:ins>
      <w:ins w:id="104" w:author="Martin Wehrli" w:date="2020-03-07T11:06:00Z">
        <w:r w:rsidR="001573C6">
          <w:t>ity</w:t>
        </w:r>
      </w:ins>
      <w:ins w:id="105" w:author="Martin Wehrli" w:date="2020-03-07T10:42:00Z">
        <w:r w:rsidR="00350483">
          <w:t xml:space="preserve"> </w:t>
        </w:r>
      </w:ins>
      <w:ins w:id="106" w:author="Martin Wehrli" w:date="2020-03-07T10:39:00Z">
        <w:r w:rsidR="00350483">
          <w:t>w</w:t>
        </w:r>
      </w:ins>
      <w:ins w:id="107" w:author="Martin Wehrli" w:date="2020-03-07T10:42:00Z">
        <w:r w:rsidR="00350483">
          <w:t>ere</w:t>
        </w:r>
      </w:ins>
      <w:ins w:id="108" w:author="Martin Wehrli" w:date="2020-03-07T10:39:00Z">
        <w:r w:rsidR="00350483">
          <w:t xml:space="preserve"> reflected in the </w:t>
        </w:r>
      </w:ins>
      <w:ins w:id="109" w:author="Martin Wehrli" w:date="2020-03-07T10:40:00Z">
        <w:r w:rsidR="00350483">
          <w:t>“subregion</w:t>
        </w:r>
      </w:ins>
      <w:ins w:id="110" w:author="Martin Wehrli" w:date="2020-03-07T10:42:00Z">
        <w:r w:rsidR="00350483">
          <w:t>” and “subsubregion” columns. In these instances</w:t>
        </w:r>
      </w:ins>
      <w:ins w:id="111" w:author="Martin Wehrli" w:date="2020-03-07T10:43:00Z">
        <w:r w:rsidR="00350483">
          <w:t xml:space="preserve">, the “region” column was </w:t>
        </w:r>
        <w:bookmarkStart w:id="112" w:name="_GoBack"/>
        <w:bookmarkEnd w:id="112"/>
        <w:r w:rsidR="00350483">
          <w:t>changed to reflect the</w:t>
        </w:r>
      </w:ins>
      <w:ins w:id="113" w:author="Martin Wehrli" w:date="2020-03-07T10:44:00Z">
        <w:r w:rsidR="00350483">
          <w:t xml:space="preserve"> corresponding city.</w:t>
        </w:r>
      </w:ins>
    </w:p>
    <w:p w14:paraId="5C3138E7" w14:textId="1201A59B" w:rsidR="00673FD2" w:rsidRDefault="00673FD2" w:rsidP="0032085E">
      <w:pPr>
        <w:rPr>
          <w:moveTo w:id="114" w:author="Martin Wehrli" w:date="2020-03-07T10:04:00Z"/>
        </w:rPr>
        <w:pPrChange w:id="115" w:author="Martin Wehrli" w:date="2020-03-07T10:22:00Z">
          <w:pPr/>
        </w:pPrChange>
      </w:pPr>
      <w:ins w:id="116" w:author="Martin Wehrli" w:date="2020-03-07T10:58:00Z">
        <w:r>
          <w:t xml:space="preserve">Finally, both the original and cleaned data are reflected in the csv to </w:t>
        </w:r>
      </w:ins>
      <w:ins w:id="117" w:author="Martin Wehrli" w:date="2020-03-07T10:59:00Z">
        <w:r>
          <w:t xml:space="preserve">demonstrate the before and after </w:t>
        </w:r>
        <w:r w:rsidR="00B566A9">
          <w:t>cleaning</w:t>
        </w:r>
      </w:ins>
      <w:ins w:id="118" w:author="Martin Wehrli" w:date="2020-03-07T11:00:00Z">
        <w:r w:rsidR="00B566A9">
          <w:t xml:space="preserve"> data values. </w:t>
        </w:r>
      </w:ins>
      <w:ins w:id="119" w:author="Martin Wehrli" w:date="2020-03-07T11:07:00Z">
        <w:r w:rsidR="001573C6">
          <w:t xml:space="preserve">The original date is reflected in the “country” </w:t>
        </w:r>
      </w:ins>
      <w:ins w:id="120" w:author="Martin Wehrli" w:date="2020-03-07T11:08:00Z">
        <w:r w:rsidR="001573C6">
          <w:t xml:space="preserve">and “region” columns. </w:t>
        </w:r>
      </w:ins>
      <w:ins w:id="121" w:author="Martin Wehrli" w:date="2020-03-07T11:00:00Z">
        <w:r w:rsidR="00B566A9">
          <w:t xml:space="preserve">The cleaned data is reflected in the </w:t>
        </w:r>
      </w:ins>
      <w:ins w:id="122" w:author="Martin Wehrli" w:date="2020-03-07T11:01:00Z">
        <w:r w:rsidR="00B566A9">
          <w:t>“country_clean” and “region_clean” columns.</w:t>
        </w:r>
      </w:ins>
    </w:p>
    <w:moveToRangeEnd w:id="50"/>
    <w:p w14:paraId="5486DE54" w14:textId="550C1A1A" w:rsidR="00D1335B" w:rsidRDefault="00D1335B" w:rsidP="008D05B1">
      <w:pPr>
        <w:rPr>
          <w:ins w:id="123" w:author="Martin Wehrli" w:date="2020-03-07T10:04:00Z"/>
        </w:rPr>
      </w:pPr>
    </w:p>
    <w:p w14:paraId="4C522C44" w14:textId="77777777" w:rsidR="00D1335B" w:rsidRPr="00FA42C1" w:rsidRDefault="00D1335B" w:rsidP="008D05B1"/>
    <w:p w14:paraId="58B15E88" w14:textId="2C6D5130" w:rsidR="00FA0844" w:rsidRPr="00FA0844" w:rsidRDefault="00FA0844" w:rsidP="00FA0844">
      <w:pPr>
        <w:pStyle w:val="Heading2"/>
      </w:pPr>
      <w:r w:rsidRPr="00D46821">
        <w:rPr>
          <w:b/>
          <w:bCs/>
        </w:rPr>
        <w:t>Load</w:t>
      </w:r>
    </w:p>
    <w:p w14:paraId="4B4DBB58" w14:textId="6CBE5436" w:rsidR="00A543BF" w:rsidRDefault="00D46821" w:rsidP="00A543BF">
      <w:r>
        <w:t>[We need to decide if we are going to combine the datasets into one or leave them as three and link with keys</w:t>
      </w:r>
      <w:del w:id="124" w:author="Martin Wehrli" w:date="2020-03-07T10:41:00Z">
        <w:r w:rsidDel="00350483">
          <w:delText>]</w:delText>
        </w:r>
      </w:del>
    </w:p>
    <w:p w14:paraId="5A10A33B" w14:textId="77777777" w:rsidR="00A543BF" w:rsidRPr="00A543BF" w:rsidRDefault="00A543BF" w:rsidP="00A543BF"/>
    <w:sectPr w:rsidR="00A543BF" w:rsidRPr="00A543B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Katherine Sullivan" w:date="2020-03-06T15:10:00Z" w:initials="KS">
    <w:p w14:paraId="726DAD65" w14:textId="0C227842" w:rsidR="00295625" w:rsidRDefault="00295625">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5" w:author="Katherine Sullivan" w:date="2020-03-06T15:10:00Z" w:initials="KS">
    <w:p w14:paraId="7AB40CB4" w14:textId="77777777" w:rsidR="00D1335B" w:rsidRDefault="00D1335B" w:rsidP="00D1335B">
      <w:pPr>
        <w:pStyle w:val="CommentText"/>
      </w:pPr>
      <w:r>
        <w:rPr>
          <w:rStyle w:val="CommentReference"/>
        </w:rPr>
        <w:annotationRef/>
      </w:r>
      <w:r>
        <w:t xml:space="preserve">Martin: you’ll be able to explain better I’m hoping.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6DAD65" w15:done="0"/>
  <w15:commentEx w15:paraId="7AB40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6DAD65" w16cid:durableId="220CE67E"/>
  <w16cid:commentId w16cid:paraId="7AB40CB4" w16cid:durableId="220DF0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12807"/>
    <w:multiLevelType w:val="hybridMultilevel"/>
    <w:tmpl w:val="AC38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ehrli">
    <w15:presenceInfo w15:providerId="Windows Live" w15:userId="836bf9b7b002beda"/>
  </w15:person>
  <w15:person w15:author="Katherine Sullivan">
    <w15:presenceInfo w15:providerId="Windows Live" w15:userId="3e06de09f1e9a9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3BF"/>
    <w:rsid w:val="00100878"/>
    <w:rsid w:val="00125080"/>
    <w:rsid w:val="001573C6"/>
    <w:rsid w:val="001E4CB7"/>
    <w:rsid w:val="00292569"/>
    <w:rsid w:val="00295625"/>
    <w:rsid w:val="002C057E"/>
    <w:rsid w:val="002C0D7E"/>
    <w:rsid w:val="0032085E"/>
    <w:rsid w:val="00350483"/>
    <w:rsid w:val="003C4924"/>
    <w:rsid w:val="003E0151"/>
    <w:rsid w:val="005E6FE8"/>
    <w:rsid w:val="00662F3E"/>
    <w:rsid w:val="00673FD2"/>
    <w:rsid w:val="00706A1B"/>
    <w:rsid w:val="007C09BC"/>
    <w:rsid w:val="007E7B42"/>
    <w:rsid w:val="0082391F"/>
    <w:rsid w:val="0084737F"/>
    <w:rsid w:val="008663F3"/>
    <w:rsid w:val="00896B09"/>
    <w:rsid w:val="008D05B1"/>
    <w:rsid w:val="00A155B5"/>
    <w:rsid w:val="00A401CA"/>
    <w:rsid w:val="00A543BF"/>
    <w:rsid w:val="00AA07AC"/>
    <w:rsid w:val="00B21D82"/>
    <w:rsid w:val="00B566A9"/>
    <w:rsid w:val="00BC0F76"/>
    <w:rsid w:val="00C30CD0"/>
    <w:rsid w:val="00D1335B"/>
    <w:rsid w:val="00D33DEA"/>
    <w:rsid w:val="00D46821"/>
    <w:rsid w:val="00E75978"/>
    <w:rsid w:val="00EA2A09"/>
    <w:rsid w:val="00EB4D5C"/>
    <w:rsid w:val="00F37CF4"/>
    <w:rsid w:val="00F429E9"/>
    <w:rsid w:val="00FA0844"/>
    <w:rsid w:val="00FA42C1"/>
    <w:rsid w:val="00FB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0074"/>
  <w15:chartTrackingRefBased/>
  <w15:docId w15:val="{C45C244C-A4F9-49F1-A17D-11A07E7B6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3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43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0F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3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43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43B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96B09"/>
    <w:rPr>
      <w:color w:val="0563C1" w:themeColor="hyperlink"/>
      <w:u w:val="single"/>
    </w:rPr>
  </w:style>
  <w:style w:type="character" w:styleId="UnresolvedMention">
    <w:name w:val="Unresolved Mention"/>
    <w:basedOn w:val="DefaultParagraphFont"/>
    <w:uiPriority w:val="99"/>
    <w:semiHidden/>
    <w:unhideWhenUsed/>
    <w:rsid w:val="00896B09"/>
    <w:rPr>
      <w:color w:val="605E5C"/>
      <w:shd w:val="clear" w:color="auto" w:fill="E1DFDD"/>
    </w:rPr>
  </w:style>
  <w:style w:type="character" w:customStyle="1" w:styleId="Heading4Char">
    <w:name w:val="Heading 4 Char"/>
    <w:basedOn w:val="DefaultParagraphFont"/>
    <w:link w:val="Heading4"/>
    <w:uiPriority w:val="9"/>
    <w:rsid w:val="00BC0F76"/>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295625"/>
    <w:rPr>
      <w:sz w:val="16"/>
      <w:szCs w:val="16"/>
    </w:rPr>
  </w:style>
  <w:style w:type="paragraph" w:styleId="CommentText">
    <w:name w:val="annotation text"/>
    <w:basedOn w:val="Normal"/>
    <w:link w:val="CommentTextChar"/>
    <w:uiPriority w:val="99"/>
    <w:semiHidden/>
    <w:unhideWhenUsed/>
    <w:rsid w:val="00295625"/>
    <w:pPr>
      <w:spacing w:line="240" w:lineRule="auto"/>
    </w:pPr>
    <w:rPr>
      <w:sz w:val="20"/>
      <w:szCs w:val="20"/>
    </w:rPr>
  </w:style>
  <w:style w:type="character" w:customStyle="1" w:styleId="CommentTextChar">
    <w:name w:val="Comment Text Char"/>
    <w:basedOn w:val="DefaultParagraphFont"/>
    <w:link w:val="CommentText"/>
    <w:uiPriority w:val="99"/>
    <w:semiHidden/>
    <w:rsid w:val="00295625"/>
    <w:rPr>
      <w:sz w:val="20"/>
      <w:szCs w:val="20"/>
    </w:rPr>
  </w:style>
  <w:style w:type="paragraph" w:styleId="CommentSubject">
    <w:name w:val="annotation subject"/>
    <w:basedOn w:val="CommentText"/>
    <w:next w:val="CommentText"/>
    <w:link w:val="CommentSubjectChar"/>
    <w:uiPriority w:val="99"/>
    <w:semiHidden/>
    <w:unhideWhenUsed/>
    <w:rsid w:val="00295625"/>
    <w:rPr>
      <w:b/>
      <w:bCs/>
    </w:rPr>
  </w:style>
  <w:style w:type="character" w:customStyle="1" w:styleId="CommentSubjectChar">
    <w:name w:val="Comment Subject Char"/>
    <w:basedOn w:val="CommentTextChar"/>
    <w:link w:val="CommentSubject"/>
    <w:uiPriority w:val="99"/>
    <w:semiHidden/>
    <w:rsid w:val="00295625"/>
    <w:rPr>
      <w:b/>
      <w:bCs/>
      <w:sz w:val="20"/>
      <w:szCs w:val="20"/>
    </w:rPr>
  </w:style>
  <w:style w:type="paragraph" w:styleId="BalloonText">
    <w:name w:val="Balloon Text"/>
    <w:basedOn w:val="Normal"/>
    <w:link w:val="BalloonTextChar"/>
    <w:uiPriority w:val="99"/>
    <w:semiHidden/>
    <w:unhideWhenUsed/>
    <w:rsid w:val="00295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625"/>
    <w:rPr>
      <w:rFonts w:ascii="Segoe UI" w:hAnsi="Segoe UI" w:cs="Segoe UI"/>
      <w:sz w:val="18"/>
      <w:szCs w:val="18"/>
    </w:rPr>
  </w:style>
  <w:style w:type="paragraph" w:styleId="ListParagraph">
    <w:name w:val="List Paragraph"/>
    <w:basedOn w:val="Normal"/>
    <w:uiPriority w:val="34"/>
    <w:qFormat/>
    <w:rsid w:val="002C0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googleapis.com/maps/api/place/nearbysearch/json"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maps.googleapis.com/maps/api/geocode/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koegs\Desktop\class\ETL%20project\ETL-project\ETL-current\www.google.com" TargetMode="External"/><Relationship Id="rId11" Type="http://schemas.microsoft.com/office/2016/09/relationships/commentsIds" Target="commentsIds.xml"/><Relationship Id="rId5" Type="http://schemas.openxmlformats.org/officeDocument/2006/relationships/hyperlink" Target="http://www.winemag.co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Sullivan</dc:creator>
  <cp:keywords/>
  <dc:description/>
  <cp:lastModifiedBy>Martin Wehrli</cp:lastModifiedBy>
  <cp:revision>8</cp:revision>
  <dcterms:created xsi:type="dcterms:W3CDTF">2020-03-07T18:04:00Z</dcterms:created>
  <dcterms:modified xsi:type="dcterms:W3CDTF">2020-03-07T18:22:00Z</dcterms:modified>
</cp:coreProperties>
</file>