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Henrique Tavares</w:t>
      </w:r>
      <w:r w:rsidR="00FF5A12">
        <w:rPr>
          <w:rFonts w:ascii="Arial" w:hAnsi="Arial" w:cs="Arial"/>
          <w:sz w:val="24"/>
        </w:rPr>
        <w:t xml:space="preserve"> 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016656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0485" w:history="1">
            <w:r w:rsidR="00016656" w:rsidRPr="00AE5D53">
              <w:rPr>
                <w:rStyle w:val="Hyperlink"/>
                <w:noProof/>
              </w:rPr>
              <w:t>1.JUSTIFICATIVA DO PROJETO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6" w:history="1">
            <w:r w:rsidR="00016656" w:rsidRPr="00AE5D53">
              <w:rPr>
                <w:rStyle w:val="Hyperlink"/>
                <w:noProof/>
              </w:rPr>
              <w:t>1.1. Tendências do Mercado de E-Commerce de Calçados: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7" w:history="1">
            <w:r w:rsidR="00016656" w:rsidRPr="00AE5D53">
              <w:rPr>
                <w:rStyle w:val="Hyperlink"/>
                <w:noProof/>
              </w:rPr>
              <w:t>1.2. Preferência por Produtos Exclusivos: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8" w:history="1">
            <w:r w:rsidR="00016656" w:rsidRPr="00AE5D53">
              <w:rPr>
                <w:rStyle w:val="Hyperlink"/>
                <w:noProof/>
              </w:rPr>
              <w:t>1.3. Engajamento com a Marca: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9" w:history="1">
            <w:r w:rsidR="00016656" w:rsidRPr="00AE5D53">
              <w:rPr>
                <w:rStyle w:val="Hyperlink"/>
                <w:noProof/>
              </w:rPr>
              <w:t>1.4. Influência das Mídias Sociais: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0" w:history="1">
            <w:r w:rsidR="00016656" w:rsidRPr="00AE5D53">
              <w:rPr>
                <w:rStyle w:val="Hyperlink"/>
                <w:noProof/>
              </w:rPr>
              <w:t>1.5. Satisfação do Cliente e Retenção: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1" w:history="1">
            <w:r w:rsidR="00016656" w:rsidRPr="00AE5D53">
              <w:rPr>
                <w:rStyle w:val="Hyperlink"/>
                <w:noProof/>
              </w:rPr>
              <w:t>2.Escopo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2" w:history="1">
            <w:r w:rsidR="00016656" w:rsidRPr="00AE5D53">
              <w:rPr>
                <w:rStyle w:val="Hyperlink"/>
                <w:noProof/>
              </w:rPr>
              <w:t>2.1. Desenvolvimento do Site: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3" w:history="1">
            <w:r w:rsidR="00016656" w:rsidRPr="00AE5D53">
              <w:rPr>
                <w:rStyle w:val="Hyperlink"/>
                <w:noProof/>
              </w:rPr>
              <w:t>2.2 Stakeholders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4" w:history="1">
            <w:r w:rsidR="00016656" w:rsidRPr="00AE5D53">
              <w:rPr>
                <w:rStyle w:val="Hyperlink"/>
                <w:noProof/>
              </w:rPr>
              <w:t>2.3. Etapas do Projeto: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5" w:history="1">
            <w:r w:rsidR="00016656" w:rsidRPr="00AE5D53">
              <w:rPr>
                <w:rStyle w:val="Hyperlink"/>
                <w:noProof/>
              </w:rPr>
              <w:t>2.4. Seleção de Produtos: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4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6" w:history="1">
            <w:r w:rsidR="00016656" w:rsidRPr="00AE5D53">
              <w:rPr>
                <w:rStyle w:val="Hyperlink"/>
                <w:noProof/>
              </w:rPr>
              <w:t>2.5. Design: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_Toc144390496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7" w:history="1">
            <w:r w:rsidR="00016656" w:rsidRPr="00AE5D53">
              <w:rPr>
                <w:rStyle w:val="Hyperlink"/>
                <w:noProof/>
              </w:rPr>
              <w:t>2.6. Atendimento ao Cliente: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_Toc144390497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8" w:history="1">
            <w:r w:rsidR="00016656" w:rsidRPr="00AE5D53">
              <w:rPr>
                <w:rStyle w:val="Hyperlink"/>
                <w:noProof/>
              </w:rPr>
              <w:t>2.7. Logística e Entrega: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_Toc144390498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9" w:history="1">
            <w:r w:rsidR="00016656" w:rsidRPr="00AE5D53">
              <w:rPr>
                <w:rStyle w:val="Hyperlink"/>
                <w:noProof/>
              </w:rPr>
              <w:t>2.8. Segurança e Privacidade: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_Toc144390499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0" w:history="1">
            <w:r w:rsidR="00016656" w:rsidRPr="00AE5D53">
              <w:rPr>
                <w:rStyle w:val="Hyperlink"/>
                <w:noProof/>
              </w:rPr>
              <w:t>2.9. Monitoramento: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_Toc144390500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1" w:history="1">
            <w:r w:rsidR="00016656" w:rsidRPr="00AE5D53">
              <w:rPr>
                <w:rStyle w:val="Hyperlink"/>
                <w:noProof/>
              </w:rPr>
              <w:t>2.10. Recursos: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_Toc144390501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2" w:history="1">
            <w:r w:rsidR="00016656" w:rsidRPr="00AE5D53">
              <w:rPr>
                <w:rStyle w:val="Hyperlink"/>
                <w:noProof/>
              </w:rPr>
              <w:t>2.11. Requisitos: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_Toc144390502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5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3" w:history="1">
            <w:r w:rsidR="00016656" w:rsidRPr="00AE5D53">
              <w:rPr>
                <w:rStyle w:val="Hyperlink"/>
                <w:noProof/>
              </w:rPr>
              <w:t>2.12. Cronograma: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_Toc144390503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4" w:history="1">
            <w:r w:rsidR="00016656" w:rsidRPr="00AE5D53">
              <w:rPr>
                <w:rStyle w:val="Hyperlink"/>
                <w:noProof/>
              </w:rPr>
              <w:t>2.13. Entregáveis: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_Toc144390504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604D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5" w:history="1">
            <w:r w:rsidR="00016656" w:rsidRPr="00AE5D53">
              <w:rPr>
                <w:rStyle w:val="Hyperlink"/>
                <w:noProof/>
              </w:rPr>
              <w:t>3. Referencial Bibliográfico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_Toc144390505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6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4390485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bookmarkStart w:id="1" w:name="_Toc144390486"/>
      <w:r w:rsidRPr="001A0F50">
        <w:t>1.</w:t>
      </w:r>
      <w:r w:rsidR="00BA1BD1">
        <w:t>1.</w:t>
      </w:r>
      <w:r w:rsidRPr="001A0F50">
        <w:t xml:space="preserve"> Tendências do Mercado de E-Commerce de Calçados:</w:t>
      </w:r>
      <w:bookmarkEnd w:id="1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2" w:name="_Toc144390487"/>
      <w:r>
        <w:t>1.</w:t>
      </w:r>
      <w:r w:rsidR="001A0F50" w:rsidRPr="001A0F50">
        <w:t>2. Preferência por Produtos Exclusivos:</w:t>
      </w:r>
      <w:bookmarkEnd w:id="2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3" w:name="_Toc144390488"/>
      <w:r>
        <w:t>1.</w:t>
      </w:r>
      <w:r w:rsidR="001A0F50" w:rsidRPr="001A0F50">
        <w:t>3. Engajamento com a Marca:</w:t>
      </w:r>
      <w:bookmarkEnd w:id="3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4" w:name="_Toc144390489"/>
      <w:r>
        <w:t>1.</w:t>
      </w:r>
      <w:r w:rsidR="001A0F50" w:rsidRPr="001A0F50">
        <w:t>4. Influência das Mídias Sociais:</w:t>
      </w:r>
      <w:bookmarkEnd w:id="4"/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bookmarkStart w:id="5" w:name="_Toc144390490"/>
      <w:r>
        <w:lastRenderedPageBreak/>
        <w:t>1.</w:t>
      </w:r>
      <w:r w:rsidR="001A0F50" w:rsidRPr="001A0F50">
        <w:t>5. Satisfação do Cliente e Retenção:</w:t>
      </w:r>
      <w:bookmarkEnd w:id="5"/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bookmarkStart w:id="6" w:name="_Toc144390491"/>
      <w:r w:rsidRPr="00E877B1">
        <w:t>2.Escopo</w:t>
      </w:r>
      <w:bookmarkEnd w:id="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7" w:name="_Toc144390492"/>
      <w:r w:rsidRPr="00E877B1">
        <w:t>2.1. Desenvolvimento do Site:</w:t>
      </w:r>
      <w:bookmarkEnd w:id="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8" w:name="_Toc144390493"/>
      <w:r>
        <w:t>2.2 Stakeholders do projeto:</w:t>
      </w:r>
      <w:bookmarkEnd w:id="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9" w:name="_Toc144390494"/>
      <w:r>
        <w:t>2.3. Etapas do Projeto:</w:t>
      </w:r>
      <w:bookmarkEnd w:id="9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do conteúdo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0" w:name="_Toc144390495"/>
      <w:r w:rsidRPr="00E877B1">
        <w:t>2.</w:t>
      </w:r>
      <w:r w:rsidR="00AC3038">
        <w:t>4</w:t>
      </w:r>
      <w:r w:rsidRPr="00E877B1">
        <w:t>. Seleção de Produtos:</w:t>
      </w:r>
      <w:bookmarkEnd w:id="1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1" w:name="_Toc144390496"/>
      <w:r>
        <w:t>2.</w:t>
      </w:r>
      <w:r w:rsidR="00AC3038">
        <w:t>5</w:t>
      </w:r>
      <w:r w:rsidRPr="00E877B1">
        <w:t>. Design:</w:t>
      </w:r>
      <w:bookmarkEnd w:id="1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2" w:name="_Toc144390497"/>
      <w:r>
        <w:t>2.</w:t>
      </w:r>
      <w:r w:rsidR="00AC3038">
        <w:t>6</w:t>
      </w:r>
      <w:r w:rsidRPr="00E877B1">
        <w:t>. Atendimento ao Cliente:</w:t>
      </w:r>
      <w:bookmarkEnd w:id="12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4390498"/>
      <w:r>
        <w:t>2.</w:t>
      </w:r>
      <w:r w:rsidR="00AC3038">
        <w:t>7</w:t>
      </w:r>
      <w:r w:rsidRPr="00E877B1">
        <w:t>. Logística e Entrega: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4390499"/>
      <w:r w:rsidRPr="00E877B1">
        <w:t>2.</w:t>
      </w:r>
      <w:r w:rsidR="00AC3038">
        <w:t>8</w:t>
      </w:r>
      <w:r w:rsidRPr="00E877B1">
        <w:t>. Segurança e Privacidade: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5" w:name="_Toc144390500"/>
      <w:r>
        <w:t>2.</w:t>
      </w:r>
      <w:r w:rsidR="00AC3038">
        <w:t>9</w:t>
      </w:r>
      <w:r w:rsidRPr="00E877B1">
        <w:t>. Monitoramento:</w:t>
      </w:r>
      <w:bookmarkEnd w:id="15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16" w:name="_Toc144390501"/>
      <w:r>
        <w:t>2.</w:t>
      </w:r>
      <w:r w:rsidR="00AC3038">
        <w:t>10</w:t>
      </w:r>
      <w:r w:rsidRPr="00E877B1">
        <w:t>. Recursos:</w:t>
      </w:r>
      <w:bookmarkEnd w:id="16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7" w:name="_Toc144390502"/>
      <w:r>
        <w:t>2.</w:t>
      </w:r>
      <w:r w:rsidR="00AC3038">
        <w:t>11</w:t>
      </w:r>
      <w:r>
        <w:t>. Requisitos:</w:t>
      </w:r>
      <w:bookmarkEnd w:id="17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6113FB" w:rsidRPr="00E877B1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bookmarkStart w:id="18" w:name="_GoBack"/>
      <w:bookmarkEnd w:id="18"/>
    </w:p>
    <w:p w:rsidR="00E877B1" w:rsidRDefault="00E877B1" w:rsidP="000C3527">
      <w:pPr>
        <w:pStyle w:val="Ttulo2"/>
      </w:pPr>
      <w:bookmarkStart w:id="19" w:name="_Toc144390503"/>
      <w:r>
        <w:t>2.</w:t>
      </w:r>
      <w:r w:rsidR="00AC3038">
        <w:t>12</w:t>
      </w:r>
      <w:r w:rsidRPr="00E877B1">
        <w:t>. Cronograma:</w:t>
      </w:r>
      <w:bookmarkEnd w:id="19"/>
    </w:p>
    <w:p w:rsidR="000D7FD4" w:rsidRDefault="000D7FD4" w:rsidP="000D7FD4"/>
    <w:p w:rsidR="000D7FD4" w:rsidRPr="000D7FD4" w:rsidRDefault="000D7FD4" w:rsidP="000D7FD4">
      <w:r w:rsidRPr="000D7FD4">
        <w:rPr>
          <w:noProof/>
        </w:rPr>
        <w:drawing>
          <wp:inline distT="0" distB="0" distL="0" distR="0" wp14:anchorId="4665C2E3" wp14:editId="2C28AD98">
            <wp:extent cx="5400040" cy="234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0" w:name="_Toc144390504"/>
      <w:r>
        <w:t>2.</w:t>
      </w:r>
      <w:r w:rsidRPr="00E877B1">
        <w:t>1</w:t>
      </w:r>
      <w:r w:rsidR="00AC3038">
        <w:t>3</w:t>
      </w:r>
      <w:r w:rsidRPr="00E877B1">
        <w:t>. Entregáveis:</w:t>
      </w:r>
      <w:bookmarkEnd w:id="20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AE623F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</w:p>
    <w:p w:rsidR="00512DC3" w:rsidRPr="00512DC3" w:rsidRDefault="00B45B28" w:rsidP="00512DC3">
      <w:pPr>
        <w:pStyle w:val="Ttulo1"/>
      </w:pPr>
      <w:bookmarkStart w:id="21" w:name="_Toc144390505"/>
      <w:r>
        <w:t>3. Referencial Bibliográfico</w:t>
      </w:r>
      <w:bookmarkEnd w:id="21"/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 xml:space="preserve">- 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Statista</w:t>
      </w:r>
      <w:proofErr w:type="spellEnd"/>
      <w:r w:rsidR="00B45B28" w:rsidRPr="00A32D5E">
        <w:rPr>
          <w:rFonts w:ascii="Arial" w:hAnsi="Arial" w:cs="Arial"/>
          <w:sz w:val="24"/>
        </w:rPr>
        <w:t xml:space="preserve"> - "Global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e-commerce </w:t>
      </w:r>
      <w:proofErr w:type="spellStart"/>
      <w:r w:rsidR="00B45B28" w:rsidRPr="00A32D5E">
        <w:rPr>
          <w:rFonts w:ascii="Arial" w:hAnsi="Arial" w:cs="Arial"/>
          <w:sz w:val="24"/>
        </w:rPr>
        <w:t>sales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shoes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Euromonitor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International</w:t>
      </w:r>
      <w:proofErr w:type="spellEnd"/>
      <w:r w:rsidR="00B45B28" w:rsidRPr="00A32D5E">
        <w:rPr>
          <w:rFonts w:ascii="Arial" w:hAnsi="Arial" w:cs="Arial"/>
          <w:sz w:val="24"/>
        </w:rPr>
        <w:t xml:space="preserve"> - "</w:t>
      </w:r>
      <w:proofErr w:type="spellStart"/>
      <w:r w:rsidR="00B45B28" w:rsidRPr="00A32D5E">
        <w:rPr>
          <w:rFonts w:ascii="Arial" w:hAnsi="Arial" w:cs="Arial"/>
          <w:sz w:val="24"/>
        </w:rPr>
        <w:t>Footwear</w:t>
      </w:r>
      <w:proofErr w:type="spellEnd"/>
      <w:r w:rsidR="00B45B28" w:rsidRPr="00A32D5E">
        <w:rPr>
          <w:rFonts w:ascii="Arial" w:hAnsi="Arial" w:cs="Arial"/>
          <w:sz w:val="24"/>
        </w:rPr>
        <w:t xml:space="preserve"> in a COVID-19 World - </w:t>
      </w:r>
      <w:proofErr w:type="spellStart"/>
      <w:r w:rsidR="00B45B28" w:rsidRPr="00A32D5E">
        <w:rPr>
          <w:rFonts w:ascii="Arial" w:hAnsi="Arial" w:cs="Arial"/>
          <w:sz w:val="24"/>
        </w:rPr>
        <w:t>February</w:t>
      </w:r>
      <w:proofErr w:type="spellEnd"/>
      <w:r>
        <w:rPr>
          <w:rFonts w:ascii="Arial" w:hAnsi="Arial" w:cs="Arial"/>
          <w:sz w:val="24"/>
        </w:rPr>
        <w:t xml:space="preserve"> </w:t>
      </w:r>
      <w:r w:rsidRPr="00A32D5E">
        <w:rPr>
          <w:rFonts w:ascii="Arial" w:hAnsi="Arial" w:cs="Arial"/>
          <w:color w:val="FFFFFF" w:themeColor="background1"/>
          <w:sz w:val="24"/>
        </w:rPr>
        <w:t>aae</w:t>
      </w:r>
      <w:r w:rsidR="00B45B28" w:rsidRPr="00A32D5E">
        <w:rPr>
          <w:rFonts w:ascii="Arial" w:hAnsi="Arial" w:cs="Arial"/>
          <w:sz w:val="24"/>
        </w:rPr>
        <w:t>2021"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Deloitte - "</w:t>
      </w:r>
      <w:proofErr w:type="spellStart"/>
      <w:r w:rsidR="00B45B28" w:rsidRPr="00A32D5E">
        <w:rPr>
          <w:rFonts w:ascii="Arial" w:hAnsi="Arial" w:cs="Arial"/>
          <w:sz w:val="24"/>
        </w:rPr>
        <w:t>Navigating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the</w:t>
      </w:r>
      <w:proofErr w:type="spellEnd"/>
      <w:r w:rsidR="00B45B28" w:rsidRPr="00A32D5E">
        <w:rPr>
          <w:rFonts w:ascii="Arial" w:hAnsi="Arial" w:cs="Arial"/>
          <w:sz w:val="24"/>
        </w:rPr>
        <w:t xml:space="preserve"> New Digital Divide"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Adobe Blog - "The Business </w:t>
      </w:r>
      <w:proofErr w:type="spellStart"/>
      <w:r w:rsidR="00B45B28" w:rsidRPr="00A32D5E">
        <w:rPr>
          <w:rFonts w:ascii="Arial" w:hAnsi="Arial" w:cs="Arial"/>
          <w:sz w:val="24"/>
        </w:rPr>
        <w:t>Impact</w:t>
      </w:r>
      <w:proofErr w:type="spellEnd"/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Design"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PwC</w:t>
      </w:r>
      <w:proofErr w:type="spellEnd"/>
      <w:r w:rsidR="00B45B28" w:rsidRPr="00A32D5E">
        <w:rPr>
          <w:rFonts w:ascii="Arial" w:hAnsi="Arial" w:cs="Arial"/>
          <w:sz w:val="24"/>
        </w:rPr>
        <w:t xml:space="preserve"> - "Total </w:t>
      </w:r>
      <w:proofErr w:type="spellStart"/>
      <w:r w:rsidR="00B45B28" w:rsidRPr="00A32D5E">
        <w:rPr>
          <w:rFonts w:ascii="Arial" w:hAnsi="Arial" w:cs="Arial"/>
          <w:sz w:val="24"/>
        </w:rPr>
        <w:t>Retail</w:t>
      </w:r>
      <w:proofErr w:type="spellEnd"/>
      <w:r w:rsidR="00B45B28" w:rsidRPr="00A32D5E">
        <w:rPr>
          <w:rFonts w:ascii="Arial" w:hAnsi="Arial" w:cs="Arial"/>
          <w:sz w:val="24"/>
        </w:rPr>
        <w:t xml:space="preserve"> 2017"</w:t>
      </w:r>
    </w:p>
    <w:p w:rsidR="00B45B28" w:rsidRPr="00A32D5E" w:rsidRDefault="00A32D5E" w:rsidP="00B45B28">
      <w:pPr>
        <w:rPr>
          <w:rFonts w:ascii="Arial" w:hAnsi="Arial" w:cs="Arial"/>
          <w:sz w:val="24"/>
        </w:rPr>
      </w:pPr>
      <w:r w:rsidRPr="00A32D5E">
        <w:rPr>
          <w:rFonts w:ascii="Arial" w:hAnsi="Arial" w:cs="Arial"/>
          <w:sz w:val="24"/>
        </w:rPr>
        <w:t xml:space="preserve">   </w:t>
      </w:r>
      <w:r w:rsidR="00512DC3" w:rsidRPr="00A32D5E">
        <w:rPr>
          <w:rFonts w:ascii="Arial" w:hAnsi="Arial" w:cs="Arial"/>
          <w:sz w:val="24"/>
        </w:rPr>
        <w:t>-</w:t>
      </w:r>
      <w:r w:rsidR="00B45B28" w:rsidRPr="00A32D5E">
        <w:rPr>
          <w:rFonts w:ascii="Arial" w:hAnsi="Arial" w:cs="Arial"/>
          <w:sz w:val="24"/>
        </w:rPr>
        <w:t xml:space="preserve"> </w:t>
      </w:r>
      <w:proofErr w:type="spellStart"/>
      <w:r w:rsidR="00B45B28" w:rsidRPr="00A32D5E">
        <w:rPr>
          <w:rFonts w:ascii="Arial" w:hAnsi="Arial" w:cs="Arial"/>
          <w:sz w:val="24"/>
        </w:rPr>
        <w:t>McKinsey</w:t>
      </w:r>
      <w:proofErr w:type="spellEnd"/>
      <w:r w:rsidR="00B45B28" w:rsidRPr="00A32D5E">
        <w:rPr>
          <w:rFonts w:ascii="Arial" w:hAnsi="Arial" w:cs="Arial"/>
          <w:sz w:val="24"/>
        </w:rPr>
        <w:t xml:space="preserve"> &amp; </w:t>
      </w:r>
      <w:proofErr w:type="spellStart"/>
      <w:r w:rsidR="00B45B28" w:rsidRPr="00A32D5E">
        <w:rPr>
          <w:rFonts w:ascii="Arial" w:hAnsi="Arial" w:cs="Arial"/>
          <w:sz w:val="24"/>
        </w:rPr>
        <w:t>Company</w:t>
      </w:r>
      <w:proofErr w:type="spellEnd"/>
      <w:r w:rsidR="00B45B28" w:rsidRPr="00A32D5E">
        <w:rPr>
          <w:rFonts w:ascii="Arial" w:hAnsi="Arial" w:cs="Arial"/>
          <w:sz w:val="24"/>
        </w:rPr>
        <w:t xml:space="preserve"> - "The Future </w:t>
      </w:r>
      <w:proofErr w:type="spellStart"/>
      <w:r w:rsidR="00B45B28" w:rsidRPr="00A32D5E">
        <w:rPr>
          <w:rFonts w:ascii="Arial" w:hAnsi="Arial" w:cs="Arial"/>
          <w:sz w:val="24"/>
        </w:rPr>
        <w:t>of</w:t>
      </w:r>
      <w:proofErr w:type="spellEnd"/>
      <w:r w:rsidR="00B45B28" w:rsidRPr="00A32D5E">
        <w:rPr>
          <w:rFonts w:ascii="Arial" w:hAnsi="Arial" w:cs="Arial"/>
          <w:sz w:val="24"/>
        </w:rPr>
        <w:t xml:space="preserve"> Fashion </w:t>
      </w:r>
      <w:proofErr w:type="spellStart"/>
      <w:r w:rsidR="00B45B28" w:rsidRPr="00A32D5E">
        <w:rPr>
          <w:rFonts w:ascii="Arial" w:hAnsi="Arial" w:cs="Arial"/>
          <w:sz w:val="24"/>
        </w:rPr>
        <w:t>Retailing</w:t>
      </w:r>
      <w:proofErr w:type="spellEnd"/>
      <w:r w:rsidR="00B45B28" w:rsidRPr="00A32D5E">
        <w:rPr>
          <w:rFonts w:ascii="Arial" w:hAnsi="Arial" w:cs="Arial"/>
          <w:sz w:val="24"/>
        </w:rPr>
        <w:t>"</w:t>
      </w: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4DB" w:rsidRDefault="000604DB" w:rsidP="000C3527">
      <w:pPr>
        <w:spacing w:after="0" w:line="240" w:lineRule="auto"/>
      </w:pPr>
      <w:r>
        <w:separator/>
      </w:r>
    </w:p>
  </w:endnote>
  <w:endnote w:type="continuationSeparator" w:id="0">
    <w:p w:rsidR="000604DB" w:rsidRDefault="000604DB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4DB" w:rsidRDefault="000604DB" w:rsidP="000C3527">
      <w:pPr>
        <w:spacing w:after="0" w:line="240" w:lineRule="auto"/>
      </w:pPr>
      <w:r>
        <w:separator/>
      </w:r>
    </w:p>
  </w:footnote>
  <w:footnote w:type="continuationSeparator" w:id="0">
    <w:p w:rsidR="000604DB" w:rsidRDefault="000604DB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604DB"/>
    <w:rsid w:val="0006388B"/>
    <w:rsid w:val="000C3527"/>
    <w:rsid w:val="000D7FD4"/>
    <w:rsid w:val="0018557A"/>
    <w:rsid w:val="001920A4"/>
    <w:rsid w:val="001A0F50"/>
    <w:rsid w:val="00386B3E"/>
    <w:rsid w:val="003C4BF4"/>
    <w:rsid w:val="00512DC3"/>
    <w:rsid w:val="006113FB"/>
    <w:rsid w:val="0076235E"/>
    <w:rsid w:val="00834A81"/>
    <w:rsid w:val="00892D2C"/>
    <w:rsid w:val="00A32D5E"/>
    <w:rsid w:val="00AC3038"/>
    <w:rsid w:val="00AE08D7"/>
    <w:rsid w:val="00AE623F"/>
    <w:rsid w:val="00B45B28"/>
    <w:rsid w:val="00BA1BD1"/>
    <w:rsid w:val="00D0051B"/>
    <w:rsid w:val="00DA1A28"/>
    <w:rsid w:val="00DD4675"/>
    <w:rsid w:val="00E572DC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D326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FA949-05E0-490F-83FC-B26D9B52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42</cp:revision>
  <dcterms:created xsi:type="dcterms:W3CDTF">2023-08-31T11:44:00Z</dcterms:created>
  <dcterms:modified xsi:type="dcterms:W3CDTF">2023-08-31T19:20:00Z</dcterms:modified>
</cp:coreProperties>
</file>