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Arahan:</w:t>
      </w:r>
      <w:r w:rsidDel="00000000" w:rsidR="00000000" w:rsidRPr="00000000">
        <w:rPr>
          <w:rtl w:val="0"/>
        </w:rPr>
        <w:br w:type="textWrapping"/>
        <w:t xml:space="preserve">Tandakan sejauh mana anda mengalami perkara berikut </w:t>
      </w:r>
      <w:r w:rsidDel="00000000" w:rsidR="00000000" w:rsidRPr="00000000">
        <w:rPr>
          <w:b w:val="1"/>
          <w:rtl w:val="0"/>
        </w:rPr>
        <w:t xml:space="preserve">dalam tempoh 2 minggu lepas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2614.0" w:type="dxa"/>
        <w:jc w:val="left"/>
        <w:tblLayout w:type="fixed"/>
        <w:tblLook w:val="0400"/>
      </w:tblPr>
      <w:tblGrid>
        <w:gridCol w:w="475"/>
        <w:gridCol w:w="2139"/>
        <w:tblGridChange w:id="0">
          <w:tblGrid>
            <w:gridCol w:w="475"/>
            <w:gridCol w:w="21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Penjelasan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Tidak langsung / jarang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Sekali-sekala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Kerap berlaku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Hampir setiap hari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Soalan (9 Item)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berasa sedih, murung, atau tidak ceria.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hilang minat atau rasa seronok untuk melakukan perkara yang biasa saya suka.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Selera makan saya berubah atau berat badan saya naik/turun tanpa sebab jelas.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sukar tidur atau tidur terlalu lama.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cepat penat atau tidak bertenaga walaupun buat kerja biasa.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rasa diri saya tidak berguna atau menyalahkan diri sendiri berlebihan.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sukar fokus atau buat keputusan.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Pergerakan saya terasa perlahan, atau saya rasa gelisah dan tidak boleh duduk diam.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Saya terfikir tentang kematian atau rasa mahu mencederakan diri.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Cara Kira Skor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Jumlahkan kesemua skor untuk sembilan soalan.</w:t>
      </w:r>
    </w:p>
    <w:tbl>
      <w:tblPr>
        <w:tblStyle w:val="Table2"/>
        <w:tblW w:w="4155.0" w:type="dxa"/>
        <w:jc w:val="left"/>
        <w:tblLayout w:type="fixed"/>
        <w:tblLook w:val="0400"/>
      </w:tblPr>
      <w:tblGrid>
        <w:gridCol w:w="1176"/>
        <w:gridCol w:w="2979"/>
        <w:tblGridChange w:id="0">
          <w:tblGrid>
            <w:gridCol w:w="1176"/>
            <w:gridCol w:w="29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Skor 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 Simptom Kemurungan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 –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Tiada atau ringan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 –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Simptom ringan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 – 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Kemurungan sederhana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 – 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Kemurungan sederhana ke teruk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 – 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Kemurungan teruk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468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468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468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4685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4685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4685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4685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4685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4685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4685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4685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4685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468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468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468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4685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4685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4685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4685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685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4685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2QD2pk32lnx8h1x13vpaF5Q5Pg==">CgMxLjA4AHIhMXFGdEY3TnY2RzJXb2VmT1dsWGtYZ3pjeGhMUGZnZllF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2025-07-08T03:50:00Z</dcterms:created>
  <dc:creator>Dr Shazli Ezzat Ghazali</dc:creator>
</cp:coreProperties>
</file>