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91AA6" w14:textId="32526247" w:rsidR="004B578C" w:rsidRDefault="00615D5A" w:rsidP="00615D5A">
      <w:pPr>
        <w:pStyle w:val="Heading1"/>
      </w:pPr>
      <w:r>
        <w:t>Relatório de Eficiência do Trabalho 1</w:t>
      </w:r>
    </w:p>
    <w:p w14:paraId="73D0C0E9" w14:textId="77777777" w:rsidR="00615D5A" w:rsidRDefault="00615D5A" w:rsidP="00615D5A"/>
    <w:p w14:paraId="5C77C17D" w14:textId="7651B6C3" w:rsidR="00615D5A" w:rsidRDefault="00615D5A" w:rsidP="00615D5A">
      <w:pPr>
        <w:rPr>
          <w:sz w:val="24"/>
          <w:szCs w:val="22"/>
        </w:rPr>
      </w:pPr>
      <w:r w:rsidRPr="00615D5A">
        <w:rPr>
          <w:sz w:val="24"/>
          <w:szCs w:val="22"/>
        </w:rPr>
        <w:t>Autores</w:t>
      </w:r>
      <w:r>
        <w:rPr>
          <w:sz w:val="24"/>
          <w:szCs w:val="22"/>
        </w:rPr>
        <w:t>: Francisco Silva e José Marinho</w:t>
      </w:r>
    </w:p>
    <w:p w14:paraId="406F9D9B" w14:textId="31B0A18B" w:rsidR="00615D5A" w:rsidRDefault="00615D5A" w:rsidP="00615D5A">
      <w:pPr>
        <w:rPr>
          <w:sz w:val="24"/>
          <w:szCs w:val="22"/>
        </w:rPr>
      </w:pPr>
      <w:r>
        <w:rPr>
          <w:sz w:val="24"/>
          <w:szCs w:val="22"/>
        </w:rPr>
        <w:t xml:space="preserve">Turma: </w:t>
      </w:r>
      <w:r w:rsidR="00AF7A0D">
        <w:rPr>
          <w:sz w:val="24"/>
          <w:szCs w:val="22"/>
        </w:rPr>
        <w:t>3LEEC02</w:t>
      </w:r>
    </w:p>
    <w:p w14:paraId="009869B4" w14:textId="6FF66EE4" w:rsidR="00AF7A0D" w:rsidRDefault="00AF7A0D" w:rsidP="00615D5A">
      <w:pPr>
        <w:rPr>
          <w:sz w:val="24"/>
          <w:szCs w:val="22"/>
        </w:rPr>
      </w:pPr>
      <w:r>
        <w:rPr>
          <w:sz w:val="24"/>
          <w:szCs w:val="22"/>
        </w:rPr>
        <w:t>UC: Redes de Computadores</w:t>
      </w:r>
    </w:p>
    <w:p w14:paraId="6309F453" w14:textId="77777777" w:rsidR="00A758EB" w:rsidRDefault="00A758EB" w:rsidP="00615D5A">
      <w:pPr>
        <w:rPr>
          <w:sz w:val="24"/>
          <w:szCs w:val="22"/>
        </w:rPr>
      </w:pPr>
    </w:p>
    <w:p w14:paraId="5F5D5637" w14:textId="77777777" w:rsidR="00A758EB" w:rsidRDefault="00A758EB" w:rsidP="00615D5A">
      <w:pPr>
        <w:rPr>
          <w:sz w:val="24"/>
          <w:szCs w:val="22"/>
        </w:rPr>
      </w:pPr>
    </w:p>
    <w:p w14:paraId="08C94B27" w14:textId="77777777" w:rsidR="00A758EB" w:rsidRDefault="00A758EB" w:rsidP="00615D5A">
      <w:pPr>
        <w:rPr>
          <w:sz w:val="24"/>
          <w:szCs w:val="22"/>
        </w:rPr>
      </w:pPr>
    </w:p>
    <w:p w14:paraId="266B0A96" w14:textId="4C4418A7" w:rsidR="00A758EB" w:rsidRDefault="00A758EB" w:rsidP="00A758EB">
      <w:pPr>
        <w:pStyle w:val="Heading2"/>
      </w:pPr>
      <w:r>
        <w:t>Eficiência em função de FER</w:t>
      </w:r>
    </w:p>
    <w:p w14:paraId="661C9807" w14:textId="77777777" w:rsidR="00AF7A0D" w:rsidRDefault="00AF7A0D" w:rsidP="00615D5A">
      <w:pPr>
        <w:rPr>
          <w:sz w:val="24"/>
          <w:szCs w:val="22"/>
        </w:rPr>
      </w:pPr>
    </w:p>
    <w:p w14:paraId="77010DC8" w14:textId="052CFD17" w:rsidR="008946FE" w:rsidRDefault="008946FE" w:rsidP="00615D5A">
      <w:pPr>
        <w:rPr>
          <w:sz w:val="24"/>
          <w:szCs w:val="22"/>
        </w:rPr>
      </w:pPr>
      <w:r>
        <w:rPr>
          <w:sz w:val="24"/>
          <w:szCs w:val="22"/>
        </w:rPr>
        <w:t>Recolha dos dados:</w:t>
      </w:r>
    </w:p>
    <w:p w14:paraId="0E951230" w14:textId="48CF05CB" w:rsidR="008946FE" w:rsidRPr="008946FE" w:rsidRDefault="00820D08" w:rsidP="008946FE">
      <w:pPr>
        <w:pStyle w:val="ListParagraph"/>
        <w:numPr>
          <w:ilvl w:val="0"/>
          <w:numId w:val="1"/>
        </w:numPr>
        <w:rPr>
          <w:rFonts w:eastAsiaTheme="minorEastAsia"/>
          <w:sz w:val="24"/>
          <w:szCs w:val="22"/>
        </w:rPr>
      </w:pPr>
      <w:r>
        <w:rPr>
          <w:sz w:val="24"/>
          <w:szCs w:val="22"/>
        </w:rPr>
        <w:t>Média aritmética</w:t>
      </w:r>
      <w:r w:rsidR="008946FE" w:rsidRPr="008946FE">
        <w:rPr>
          <w:sz w:val="24"/>
          <w:szCs w:val="22"/>
        </w:rPr>
        <w:t xml:space="preserve"> de 3 amostras para cada probabilidade de erro.</w:t>
      </w:r>
    </w:p>
    <w:p w14:paraId="03390658" w14:textId="763CB02A" w:rsidR="008946FE" w:rsidRPr="008946FE" w:rsidRDefault="008946FE" w:rsidP="008946FE">
      <w:pPr>
        <w:pStyle w:val="ListParagraph"/>
        <w:numPr>
          <w:ilvl w:val="0"/>
          <w:numId w:val="1"/>
        </w:numPr>
        <w:rPr>
          <w:rFonts w:eastAsiaTheme="minorEastAsia"/>
          <w:sz w:val="24"/>
          <w:szCs w:val="22"/>
        </w:rPr>
      </w:pPr>
      <w:r w:rsidRPr="008946FE">
        <w:rPr>
          <w:sz w:val="24"/>
          <w:szCs w:val="22"/>
        </w:rPr>
        <w:t>FER</w:t>
      </w:r>
      <m:oMath>
        <m:r>
          <w:rPr>
            <w:rFonts w:ascii="Cambria Math" w:hAnsi="Cambria Math"/>
            <w:sz w:val="24"/>
            <w:szCs w:val="22"/>
          </w:rPr>
          <m:t>∈</m:t>
        </m:r>
      </m:oMath>
      <w:r w:rsidRPr="008946FE">
        <w:rPr>
          <w:rFonts w:eastAsiaTheme="minorEastAsia"/>
          <w:sz w:val="24"/>
          <w:szCs w:val="22"/>
        </w:rPr>
        <w:t>[0;</w:t>
      </w:r>
      <w:r w:rsidR="004E1369">
        <w:rPr>
          <w:rFonts w:eastAsiaTheme="minorEastAsia"/>
          <w:sz w:val="24"/>
          <w:szCs w:val="22"/>
        </w:rPr>
        <w:t xml:space="preserve"> </w:t>
      </w:r>
      <w:r w:rsidRPr="008946FE">
        <w:rPr>
          <w:rFonts w:eastAsiaTheme="minorEastAsia"/>
          <w:sz w:val="24"/>
          <w:szCs w:val="22"/>
        </w:rPr>
        <w:t>0.1] =&gt; step = 0.01</w:t>
      </w:r>
      <w:r w:rsidR="00820D08">
        <w:rPr>
          <w:rFonts w:eastAsiaTheme="minorEastAsia"/>
          <w:sz w:val="24"/>
          <w:szCs w:val="22"/>
        </w:rPr>
        <w:t>,</w:t>
      </w:r>
      <w:r w:rsidRPr="008946FE">
        <w:rPr>
          <w:rFonts w:eastAsiaTheme="minorEastAsia"/>
          <w:sz w:val="24"/>
          <w:szCs w:val="22"/>
        </w:rPr>
        <w:t xml:space="preserve"> </w:t>
      </w:r>
      <w:r w:rsidRPr="008946FE">
        <w:rPr>
          <w:sz w:val="24"/>
          <w:szCs w:val="22"/>
        </w:rPr>
        <w:t>FER</w:t>
      </w:r>
      <m:oMath>
        <m:r>
          <w:rPr>
            <w:rFonts w:ascii="Cambria Math" w:hAnsi="Cambria Math"/>
            <w:sz w:val="24"/>
            <w:szCs w:val="22"/>
          </w:rPr>
          <m:t>∈</m:t>
        </m:r>
      </m:oMath>
      <w:r w:rsidRPr="008946FE">
        <w:rPr>
          <w:rFonts w:eastAsiaTheme="minorEastAsia"/>
          <w:sz w:val="24"/>
          <w:szCs w:val="22"/>
        </w:rPr>
        <w:t>[0.1;</w:t>
      </w:r>
      <w:r w:rsidR="004E1369">
        <w:rPr>
          <w:rFonts w:eastAsiaTheme="minorEastAsia"/>
          <w:sz w:val="24"/>
          <w:szCs w:val="22"/>
        </w:rPr>
        <w:t xml:space="preserve"> </w:t>
      </w:r>
      <w:r w:rsidRPr="008946FE">
        <w:rPr>
          <w:rFonts w:eastAsiaTheme="minorEastAsia"/>
          <w:sz w:val="24"/>
          <w:szCs w:val="22"/>
        </w:rPr>
        <w:t>1] =&gt; step = 0.1</w:t>
      </w:r>
    </w:p>
    <w:p w14:paraId="473483F1" w14:textId="785C7A92" w:rsidR="008946FE" w:rsidRPr="008946FE" w:rsidRDefault="008946FE" w:rsidP="008946FE">
      <w:pPr>
        <w:pStyle w:val="ListParagraph"/>
        <w:numPr>
          <w:ilvl w:val="0"/>
          <w:numId w:val="1"/>
        </w:numPr>
        <w:rPr>
          <w:sz w:val="24"/>
          <w:szCs w:val="22"/>
        </w:rPr>
      </w:pPr>
      <w:r w:rsidRPr="008946FE">
        <w:rPr>
          <w:rFonts w:eastAsiaTheme="minorEastAsia"/>
          <w:sz w:val="24"/>
          <w:szCs w:val="22"/>
        </w:rPr>
        <w:t>Testes realizados no laboratório de computadores</w:t>
      </w:r>
      <w:r w:rsidR="004E1369">
        <w:rPr>
          <w:rFonts w:eastAsiaTheme="minorEastAsia"/>
          <w:sz w:val="24"/>
          <w:szCs w:val="22"/>
        </w:rPr>
        <w:t xml:space="preserve"> I322</w:t>
      </w:r>
      <w:r w:rsidRPr="008946FE">
        <w:rPr>
          <w:rFonts w:eastAsiaTheme="minorEastAsia"/>
          <w:sz w:val="24"/>
          <w:szCs w:val="22"/>
        </w:rPr>
        <w:t>.</w:t>
      </w:r>
    </w:p>
    <w:p w14:paraId="7D2A3A28" w14:textId="05D2F5D7" w:rsidR="00820D08" w:rsidRPr="00820D08" w:rsidRDefault="008946FE" w:rsidP="008946FE">
      <w:pPr>
        <w:pStyle w:val="ListParagraph"/>
        <w:numPr>
          <w:ilvl w:val="0"/>
          <w:numId w:val="1"/>
        </w:numPr>
        <w:rPr>
          <w:sz w:val="24"/>
          <w:szCs w:val="22"/>
        </w:rPr>
      </w:pPr>
      <w:proofErr w:type="spellStart"/>
      <w:r w:rsidRPr="008946FE">
        <w:rPr>
          <w:rFonts w:eastAsiaTheme="minorEastAsia"/>
          <w:sz w:val="24"/>
          <w:szCs w:val="22"/>
        </w:rPr>
        <w:t>BaudRate</w:t>
      </w:r>
      <w:proofErr w:type="spellEnd"/>
      <w:r w:rsidR="00FA25C8">
        <w:rPr>
          <w:rFonts w:eastAsiaTheme="minorEastAsia"/>
          <w:sz w:val="24"/>
          <w:szCs w:val="22"/>
        </w:rPr>
        <w:t>:</w:t>
      </w:r>
      <w:r w:rsidRPr="008946FE">
        <w:rPr>
          <w:rFonts w:eastAsiaTheme="minorEastAsia"/>
          <w:sz w:val="24"/>
          <w:szCs w:val="22"/>
        </w:rPr>
        <w:t xml:space="preserve"> </w:t>
      </w:r>
      <w:r w:rsidR="00DF6D97">
        <w:rPr>
          <w:rFonts w:eastAsiaTheme="minorEastAsia"/>
          <w:sz w:val="24"/>
          <w:szCs w:val="22"/>
        </w:rPr>
        <w:t>9600 bits/s</w:t>
      </w:r>
      <w:r w:rsidRPr="008946FE">
        <w:rPr>
          <w:rFonts w:eastAsiaTheme="minorEastAsia"/>
          <w:sz w:val="24"/>
          <w:szCs w:val="22"/>
        </w:rPr>
        <w:t>.</w:t>
      </w:r>
    </w:p>
    <w:p w14:paraId="3B040B14" w14:textId="25E26BD7" w:rsidR="008946FE" w:rsidRPr="008946FE" w:rsidRDefault="008946FE" w:rsidP="008946FE">
      <w:pPr>
        <w:pStyle w:val="ListParagraph"/>
        <w:numPr>
          <w:ilvl w:val="0"/>
          <w:numId w:val="1"/>
        </w:numPr>
        <w:rPr>
          <w:sz w:val="24"/>
          <w:szCs w:val="22"/>
        </w:rPr>
      </w:pPr>
      <w:r w:rsidRPr="008946FE">
        <w:rPr>
          <w:rFonts w:eastAsiaTheme="minorEastAsia"/>
          <w:sz w:val="24"/>
          <w:szCs w:val="22"/>
        </w:rPr>
        <w:t>Tamanho de ficheiro</w:t>
      </w:r>
      <w:r w:rsidR="00820D08">
        <w:rPr>
          <w:rFonts w:eastAsiaTheme="minorEastAsia"/>
          <w:sz w:val="24"/>
          <w:szCs w:val="22"/>
        </w:rPr>
        <w:t>:</w:t>
      </w:r>
      <w:r w:rsidRPr="008946FE">
        <w:rPr>
          <w:rFonts w:eastAsiaTheme="minorEastAsia"/>
          <w:sz w:val="24"/>
          <w:szCs w:val="22"/>
        </w:rPr>
        <w:t xml:space="preserve"> 10</w:t>
      </w:r>
      <w:r w:rsidR="00820D08">
        <w:rPr>
          <w:rFonts w:eastAsiaTheme="minorEastAsia"/>
          <w:sz w:val="24"/>
          <w:szCs w:val="22"/>
        </w:rPr>
        <w:t>968</w:t>
      </w:r>
      <w:r w:rsidR="00FA25C8">
        <w:rPr>
          <w:rFonts w:eastAsiaTheme="minorEastAsia"/>
          <w:sz w:val="24"/>
          <w:szCs w:val="22"/>
        </w:rPr>
        <w:t xml:space="preserve"> </w:t>
      </w:r>
      <w:r w:rsidRPr="008946FE">
        <w:rPr>
          <w:rFonts w:eastAsiaTheme="minorEastAsia"/>
          <w:sz w:val="24"/>
          <w:szCs w:val="22"/>
        </w:rPr>
        <w:t>Bytes</w:t>
      </w:r>
    </w:p>
    <w:p w14:paraId="3B7CDE43" w14:textId="7A4FD837" w:rsidR="008946FE" w:rsidRDefault="00820D08">
      <w:pPr>
        <w:pStyle w:val="ListParagraph"/>
        <w:numPr>
          <w:ilvl w:val="0"/>
          <w:numId w:val="1"/>
        </w:numPr>
        <w:rPr>
          <w:sz w:val="24"/>
          <w:szCs w:val="22"/>
        </w:rPr>
      </w:pPr>
      <w:r>
        <w:rPr>
          <w:sz w:val="24"/>
          <w:szCs w:val="22"/>
        </w:rPr>
        <w:t xml:space="preserve">Tamanho do </w:t>
      </w:r>
      <w:proofErr w:type="spellStart"/>
      <w:r>
        <w:rPr>
          <w:sz w:val="24"/>
          <w:szCs w:val="22"/>
        </w:rPr>
        <w:t>frame</w:t>
      </w:r>
      <w:proofErr w:type="spellEnd"/>
      <w:r>
        <w:rPr>
          <w:sz w:val="24"/>
          <w:szCs w:val="22"/>
        </w:rPr>
        <w:t>: 1024</w:t>
      </w:r>
      <w:r w:rsidR="00FA25C8">
        <w:rPr>
          <w:sz w:val="24"/>
          <w:szCs w:val="22"/>
        </w:rPr>
        <w:t xml:space="preserve"> </w:t>
      </w:r>
      <w:r>
        <w:rPr>
          <w:sz w:val="24"/>
          <w:szCs w:val="22"/>
        </w:rPr>
        <w:t>Bytes</w:t>
      </w:r>
    </w:p>
    <w:p w14:paraId="3B87A2FD" w14:textId="21C6977D" w:rsidR="00820D08" w:rsidRDefault="00FA25C8" w:rsidP="00820D08">
      <w:pPr>
        <w:rPr>
          <w:sz w:val="24"/>
          <w:szCs w:val="22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141365C8" wp14:editId="138FDB53">
            <wp:simplePos x="0" y="0"/>
            <wp:positionH relativeFrom="margin">
              <wp:posOffset>643255</wp:posOffset>
            </wp:positionH>
            <wp:positionV relativeFrom="paragraph">
              <wp:posOffset>127000</wp:posOffset>
            </wp:positionV>
            <wp:extent cx="5400040" cy="3396615"/>
            <wp:effectExtent l="0" t="0" r="10160" b="13335"/>
            <wp:wrapSquare wrapText="bothSides"/>
            <wp:docPr id="172697371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015F339-BD97-20DF-326D-C722DA69F83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anchor>
        </w:drawing>
      </w:r>
    </w:p>
    <w:p w14:paraId="6C5DC09A" w14:textId="01C94772" w:rsidR="00FA25C8" w:rsidRDefault="00FA25C8" w:rsidP="00820D08">
      <w:pPr>
        <w:rPr>
          <w:sz w:val="24"/>
          <w:szCs w:val="22"/>
        </w:rPr>
      </w:pPr>
    </w:p>
    <w:p w14:paraId="5CE679F8" w14:textId="204A62E6" w:rsidR="00FA25C8" w:rsidRDefault="00FA25C8" w:rsidP="00820D08">
      <w:pPr>
        <w:rPr>
          <w:sz w:val="24"/>
          <w:szCs w:val="22"/>
        </w:rPr>
      </w:pPr>
    </w:p>
    <w:p w14:paraId="2318E420" w14:textId="77777777" w:rsidR="00FA25C8" w:rsidRDefault="00FA25C8" w:rsidP="00820D08">
      <w:pPr>
        <w:rPr>
          <w:sz w:val="24"/>
          <w:szCs w:val="22"/>
        </w:rPr>
      </w:pPr>
    </w:p>
    <w:p w14:paraId="15240A7E" w14:textId="77777777" w:rsidR="00FA25C8" w:rsidRDefault="00FA25C8" w:rsidP="00820D08">
      <w:pPr>
        <w:rPr>
          <w:sz w:val="24"/>
          <w:szCs w:val="22"/>
        </w:rPr>
      </w:pPr>
    </w:p>
    <w:p w14:paraId="5218EFE0" w14:textId="77777777" w:rsidR="00FA25C8" w:rsidRDefault="00FA25C8" w:rsidP="00820D08">
      <w:pPr>
        <w:rPr>
          <w:sz w:val="24"/>
          <w:szCs w:val="22"/>
        </w:rPr>
      </w:pPr>
    </w:p>
    <w:p w14:paraId="0FCBDF48" w14:textId="77777777" w:rsidR="00FA25C8" w:rsidRDefault="00FA25C8" w:rsidP="00820D08">
      <w:pPr>
        <w:rPr>
          <w:sz w:val="24"/>
          <w:szCs w:val="22"/>
        </w:rPr>
      </w:pPr>
    </w:p>
    <w:p w14:paraId="3D439DC1" w14:textId="77777777" w:rsidR="00FA25C8" w:rsidRDefault="00FA25C8" w:rsidP="00820D08">
      <w:pPr>
        <w:rPr>
          <w:sz w:val="24"/>
          <w:szCs w:val="22"/>
        </w:rPr>
      </w:pPr>
    </w:p>
    <w:p w14:paraId="532E28BC" w14:textId="77777777" w:rsidR="00FA25C8" w:rsidRDefault="00FA25C8" w:rsidP="00820D08">
      <w:pPr>
        <w:rPr>
          <w:sz w:val="24"/>
          <w:szCs w:val="22"/>
        </w:rPr>
      </w:pPr>
    </w:p>
    <w:p w14:paraId="4E431C9D" w14:textId="77777777" w:rsidR="00FA25C8" w:rsidRDefault="00FA25C8" w:rsidP="00820D08">
      <w:pPr>
        <w:rPr>
          <w:sz w:val="24"/>
          <w:szCs w:val="22"/>
        </w:rPr>
      </w:pPr>
    </w:p>
    <w:p w14:paraId="41AE8BC7" w14:textId="77777777" w:rsidR="00FA25C8" w:rsidRDefault="00FA25C8" w:rsidP="00820D08">
      <w:pPr>
        <w:rPr>
          <w:sz w:val="24"/>
          <w:szCs w:val="22"/>
        </w:rPr>
      </w:pPr>
    </w:p>
    <w:p w14:paraId="72AD8A0E" w14:textId="77777777" w:rsidR="00FA25C8" w:rsidRDefault="00FA25C8" w:rsidP="00820D08">
      <w:pPr>
        <w:rPr>
          <w:sz w:val="24"/>
          <w:szCs w:val="22"/>
        </w:rPr>
      </w:pPr>
    </w:p>
    <w:p w14:paraId="4B8D21B7" w14:textId="77777777" w:rsidR="00FA25C8" w:rsidRDefault="00FA25C8" w:rsidP="00820D08">
      <w:pPr>
        <w:rPr>
          <w:sz w:val="24"/>
          <w:szCs w:val="22"/>
        </w:rPr>
      </w:pPr>
    </w:p>
    <w:p w14:paraId="18722E20" w14:textId="77777777" w:rsidR="00FA25C8" w:rsidRDefault="00FA25C8" w:rsidP="00820D08">
      <w:pPr>
        <w:rPr>
          <w:sz w:val="24"/>
          <w:szCs w:val="22"/>
        </w:rPr>
      </w:pPr>
    </w:p>
    <w:p w14:paraId="57BFB38C" w14:textId="77777777" w:rsidR="00FA25C8" w:rsidRDefault="00FA25C8" w:rsidP="00820D08">
      <w:pPr>
        <w:rPr>
          <w:sz w:val="24"/>
          <w:szCs w:val="22"/>
        </w:rPr>
      </w:pPr>
    </w:p>
    <w:p w14:paraId="751B7921" w14:textId="77777777" w:rsidR="00FA25C8" w:rsidRDefault="00FA25C8" w:rsidP="00820D08">
      <w:pPr>
        <w:rPr>
          <w:sz w:val="24"/>
          <w:szCs w:val="22"/>
        </w:rPr>
      </w:pPr>
    </w:p>
    <w:p w14:paraId="198C35A8" w14:textId="77777777" w:rsidR="00FA25C8" w:rsidRDefault="00FA25C8" w:rsidP="00820D08">
      <w:pPr>
        <w:rPr>
          <w:sz w:val="24"/>
          <w:szCs w:val="22"/>
        </w:rPr>
      </w:pPr>
    </w:p>
    <w:p w14:paraId="38333D8A" w14:textId="77777777" w:rsidR="00FA25C8" w:rsidRDefault="00FA25C8" w:rsidP="00820D08">
      <w:pPr>
        <w:rPr>
          <w:sz w:val="24"/>
          <w:szCs w:val="22"/>
        </w:rPr>
      </w:pPr>
    </w:p>
    <w:p w14:paraId="687FE8B0" w14:textId="77777777" w:rsidR="00FA25C8" w:rsidRDefault="00FA25C8" w:rsidP="00820D08">
      <w:pPr>
        <w:rPr>
          <w:sz w:val="24"/>
          <w:szCs w:val="22"/>
        </w:rPr>
      </w:pPr>
    </w:p>
    <w:p w14:paraId="5E6D1744" w14:textId="77777777" w:rsidR="00FA25C8" w:rsidRDefault="00FA25C8" w:rsidP="00820D08">
      <w:pPr>
        <w:rPr>
          <w:sz w:val="24"/>
          <w:szCs w:val="22"/>
        </w:rPr>
      </w:pPr>
    </w:p>
    <w:p w14:paraId="3439BBB2" w14:textId="77777777" w:rsidR="00FA25C8" w:rsidRDefault="00FA25C8" w:rsidP="00820D08">
      <w:pPr>
        <w:rPr>
          <w:sz w:val="24"/>
          <w:szCs w:val="22"/>
        </w:rPr>
      </w:pPr>
    </w:p>
    <w:p w14:paraId="0F849A13" w14:textId="2A767C88" w:rsidR="00820D08" w:rsidRDefault="00820D08" w:rsidP="00820D08">
      <w:pPr>
        <w:rPr>
          <w:sz w:val="24"/>
          <w:szCs w:val="22"/>
        </w:rPr>
      </w:pPr>
      <w:r>
        <w:rPr>
          <w:sz w:val="24"/>
          <w:szCs w:val="22"/>
        </w:rPr>
        <w:t xml:space="preserve">Conclusão: A eficiência diminui de forma </w:t>
      </w:r>
      <w:r w:rsidR="008518A6">
        <w:rPr>
          <w:sz w:val="24"/>
          <w:szCs w:val="22"/>
        </w:rPr>
        <w:t>inversamente proporcional à</w:t>
      </w:r>
      <w:r>
        <w:rPr>
          <w:sz w:val="24"/>
          <w:szCs w:val="22"/>
        </w:rPr>
        <w:t xml:space="preserve"> probabilidade de erro de </w:t>
      </w:r>
      <w:proofErr w:type="spellStart"/>
      <w:r>
        <w:rPr>
          <w:sz w:val="24"/>
          <w:szCs w:val="22"/>
        </w:rPr>
        <w:t>frame</w:t>
      </w:r>
      <w:proofErr w:type="spellEnd"/>
      <w:r>
        <w:rPr>
          <w:sz w:val="24"/>
          <w:szCs w:val="22"/>
        </w:rPr>
        <w:t xml:space="preserve"> (FER).</w:t>
      </w:r>
    </w:p>
    <w:p w14:paraId="6DF6E521" w14:textId="77777777" w:rsidR="00A758EB" w:rsidRDefault="00A758EB" w:rsidP="00820D08">
      <w:pPr>
        <w:rPr>
          <w:sz w:val="24"/>
          <w:szCs w:val="22"/>
        </w:rPr>
      </w:pPr>
    </w:p>
    <w:p w14:paraId="15FC6BA1" w14:textId="77777777" w:rsidR="00DD201F" w:rsidRDefault="00DD201F" w:rsidP="00820D08">
      <w:pPr>
        <w:rPr>
          <w:sz w:val="24"/>
          <w:szCs w:val="22"/>
        </w:rPr>
      </w:pPr>
    </w:p>
    <w:p w14:paraId="61D4423F" w14:textId="77777777" w:rsidR="00DD201F" w:rsidRDefault="00DD201F" w:rsidP="00820D08">
      <w:pPr>
        <w:rPr>
          <w:sz w:val="24"/>
          <w:szCs w:val="22"/>
        </w:rPr>
      </w:pPr>
    </w:p>
    <w:p w14:paraId="7C88926D" w14:textId="3848332E" w:rsidR="00A758EB" w:rsidRDefault="00A758EB" w:rsidP="00A758EB">
      <w:pPr>
        <w:pStyle w:val="Heading2"/>
      </w:pPr>
      <w:r>
        <w:t xml:space="preserve">Influência do tamanho do </w:t>
      </w:r>
      <w:proofErr w:type="spellStart"/>
      <w:r>
        <w:t>Frame</w:t>
      </w:r>
      <w:proofErr w:type="spellEnd"/>
      <w:r>
        <w:t xml:space="preserve"> – I</w:t>
      </w:r>
    </w:p>
    <w:p w14:paraId="1F69C72E" w14:textId="77777777" w:rsidR="00DD201F" w:rsidRPr="00DD201F" w:rsidRDefault="00DD201F" w:rsidP="00DD201F"/>
    <w:p w14:paraId="0E7C428F" w14:textId="77777777" w:rsidR="00DD201F" w:rsidRDefault="00DD201F" w:rsidP="00DD201F">
      <w:pPr>
        <w:rPr>
          <w:sz w:val="24"/>
          <w:szCs w:val="22"/>
        </w:rPr>
      </w:pPr>
      <w:r>
        <w:rPr>
          <w:sz w:val="24"/>
          <w:szCs w:val="22"/>
        </w:rPr>
        <w:t>Recolha dos dados:</w:t>
      </w:r>
    </w:p>
    <w:p w14:paraId="50123008" w14:textId="77777777" w:rsidR="00DD201F" w:rsidRPr="008946FE" w:rsidRDefault="00DD201F" w:rsidP="00DD201F">
      <w:pPr>
        <w:pStyle w:val="ListParagraph"/>
        <w:numPr>
          <w:ilvl w:val="0"/>
          <w:numId w:val="1"/>
        </w:numPr>
        <w:rPr>
          <w:rFonts w:eastAsiaTheme="minorEastAsia"/>
          <w:sz w:val="24"/>
          <w:szCs w:val="22"/>
        </w:rPr>
      </w:pPr>
      <w:r>
        <w:rPr>
          <w:sz w:val="24"/>
          <w:szCs w:val="22"/>
        </w:rPr>
        <w:t>Média aritmética</w:t>
      </w:r>
      <w:r w:rsidRPr="008946FE">
        <w:rPr>
          <w:sz w:val="24"/>
          <w:szCs w:val="22"/>
        </w:rPr>
        <w:t xml:space="preserve"> de 3 amostras para cada </w:t>
      </w:r>
      <w:r>
        <w:rPr>
          <w:sz w:val="24"/>
          <w:szCs w:val="22"/>
        </w:rPr>
        <w:t xml:space="preserve">tamanho de </w:t>
      </w:r>
      <w:proofErr w:type="spellStart"/>
      <w:r>
        <w:rPr>
          <w:sz w:val="24"/>
          <w:szCs w:val="22"/>
        </w:rPr>
        <w:t>Frame</w:t>
      </w:r>
      <w:proofErr w:type="spellEnd"/>
      <w:r>
        <w:rPr>
          <w:sz w:val="24"/>
          <w:szCs w:val="22"/>
        </w:rPr>
        <w:t xml:space="preserve"> - I</w:t>
      </w:r>
      <w:r w:rsidRPr="008946FE">
        <w:rPr>
          <w:sz w:val="24"/>
          <w:szCs w:val="22"/>
        </w:rPr>
        <w:t>.</w:t>
      </w:r>
    </w:p>
    <w:p w14:paraId="64C972B4" w14:textId="77777777" w:rsidR="00DD201F" w:rsidRPr="004E1369" w:rsidRDefault="00DD201F" w:rsidP="00DD201F">
      <w:pPr>
        <w:pStyle w:val="ListParagraph"/>
        <w:numPr>
          <w:ilvl w:val="0"/>
          <w:numId w:val="1"/>
        </w:numPr>
        <w:rPr>
          <w:rFonts w:eastAsiaTheme="minorEastAsia"/>
          <w:sz w:val="24"/>
          <w:szCs w:val="22"/>
        </w:rPr>
      </w:pPr>
      <w:r>
        <w:rPr>
          <w:sz w:val="24"/>
          <w:szCs w:val="22"/>
        </w:rPr>
        <w:t xml:space="preserve">Tamanho =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2"/>
              </w:rPr>
            </m:ctrlPr>
          </m:sSupPr>
          <m:e>
            <m:r>
              <w:rPr>
                <w:rFonts w:ascii="Cambria Math" w:hAnsi="Cambria Math"/>
                <w:sz w:val="24"/>
                <w:szCs w:val="22"/>
              </w:rPr>
              <m:t>4</m:t>
            </m:r>
          </m:e>
          <m:sup>
            <m:r>
              <w:rPr>
                <w:rFonts w:ascii="Cambria Math" w:hAnsi="Cambria Math"/>
                <w:sz w:val="24"/>
                <w:szCs w:val="22"/>
              </w:rPr>
              <m:t>n</m:t>
            </m:r>
          </m:sup>
        </m:sSup>
      </m:oMath>
      <w:r>
        <w:rPr>
          <w:rFonts w:eastAsiaTheme="minorEastAsia"/>
          <w:sz w:val="24"/>
          <w:szCs w:val="22"/>
        </w:rPr>
        <w:t>, n</w:t>
      </w:r>
      <m:oMath>
        <m:r>
          <w:rPr>
            <w:rFonts w:ascii="Cambria Math" w:eastAsiaTheme="minorEastAsia" w:hAnsi="Cambria Math"/>
            <w:sz w:val="24"/>
            <w:szCs w:val="22"/>
          </w:rPr>
          <m:t>∈</m:t>
        </m:r>
      </m:oMath>
      <w:r>
        <w:rPr>
          <w:rFonts w:eastAsiaTheme="minorEastAsia"/>
          <w:sz w:val="24"/>
          <w:szCs w:val="22"/>
        </w:rPr>
        <w:t>[1; 7]</w:t>
      </w:r>
    </w:p>
    <w:p w14:paraId="1F424E64" w14:textId="77777777" w:rsidR="00DD201F" w:rsidRPr="008946FE" w:rsidRDefault="00DD201F" w:rsidP="00DD201F">
      <w:pPr>
        <w:pStyle w:val="ListParagraph"/>
        <w:numPr>
          <w:ilvl w:val="0"/>
          <w:numId w:val="1"/>
        </w:numPr>
        <w:rPr>
          <w:sz w:val="24"/>
          <w:szCs w:val="22"/>
        </w:rPr>
      </w:pPr>
      <w:r w:rsidRPr="008946FE">
        <w:rPr>
          <w:rFonts w:eastAsiaTheme="minorEastAsia"/>
          <w:sz w:val="24"/>
          <w:szCs w:val="22"/>
        </w:rPr>
        <w:t>Testes realizados no laboratório de computadores</w:t>
      </w:r>
      <w:r>
        <w:rPr>
          <w:rFonts w:eastAsiaTheme="minorEastAsia"/>
          <w:sz w:val="24"/>
          <w:szCs w:val="22"/>
        </w:rPr>
        <w:t xml:space="preserve"> I322</w:t>
      </w:r>
      <w:r w:rsidRPr="008946FE">
        <w:rPr>
          <w:rFonts w:eastAsiaTheme="minorEastAsia"/>
          <w:sz w:val="24"/>
          <w:szCs w:val="22"/>
        </w:rPr>
        <w:t>.</w:t>
      </w:r>
    </w:p>
    <w:p w14:paraId="4DC6147D" w14:textId="78E25E75" w:rsidR="00DD201F" w:rsidRPr="00820D08" w:rsidRDefault="00DD201F" w:rsidP="00DD201F">
      <w:pPr>
        <w:pStyle w:val="ListParagraph"/>
        <w:numPr>
          <w:ilvl w:val="0"/>
          <w:numId w:val="1"/>
        </w:numPr>
        <w:rPr>
          <w:sz w:val="24"/>
          <w:szCs w:val="22"/>
        </w:rPr>
      </w:pPr>
      <w:proofErr w:type="spellStart"/>
      <w:r w:rsidRPr="008946FE">
        <w:rPr>
          <w:rFonts w:eastAsiaTheme="minorEastAsia"/>
          <w:sz w:val="24"/>
          <w:szCs w:val="22"/>
        </w:rPr>
        <w:t>BaudRate</w:t>
      </w:r>
      <w:proofErr w:type="spellEnd"/>
      <w:r>
        <w:rPr>
          <w:rFonts w:eastAsiaTheme="minorEastAsia"/>
          <w:sz w:val="24"/>
          <w:szCs w:val="22"/>
        </w:rPr>
        <w:t>:</w:t>
      </w:r>
      <w:r w:rsidRPr="008946FE">
        <w:rPr>
          <w:rFonts w:eastAsiaTheme="minorEastAsia"/>
          <w:sz w:val="24"/>
          <w:szCs w:val="22"/>
        </w:rPr>
        <w:t xml:space="preserve"> </w:t>
      </w:r>
      <w:r w:rsidR="00DF6D97">
        <w:rPr>
          <w:rFonts w:eastAsiaTheme="minorEastAsia"/>
          <w:sz w:val="24"/>
          <w:szCs w:val="22"/>
        </w:rPr>
        <w:t>9600 bits/s</w:t>
      </w:r>
      <w:r w:rsidRPr="008946FE">
        <w:rPr>
          <w:rFonts w:eastAsiaTheme="minorEastAsia"/>
          <w:sz w:val="24"/>
          <w:szCs w:val="22"/>
        </w:rPr>
        <w:t>.</w:t>
      </w:r>
    </w:p>
    <w:p w14:paraId="430CE829" w14:textId="77777777" w:rsidR="00DD201F" w:rsidRPr="008946FE" w:rsidRDefault="00DD201F" w:rsidP="00DD201F">
      <w:pPr>
        <w:pStyle w:val="ListParagraph"/>
        <w:numPr>
          <w:ilvl w:val="0"/>
          <w:numId w:val="1"/>
        </w:numPr>
        <w:rPr>
          <w:sz w:val="24"/>
          <w:szCs w:val="22"/>
        </w:rPr>
      </w:pPr>
      <w:r w:rsidRPr="008946FE">
        <w:rPr>
          <w:rFonts w:eastAsiaTheme="minorEastAsia"/>
          <w:sz w:val="24"/>
          <w:szCs w:val="22"/>
        </w:rPr>
        <w:t>Tamanho de ficheiro</w:t>
      </w:r>
      <w:r>
        <w:rPr>
          <w:rFonts w:eastAsiaTheme="minorEastAsia"/>
          <w:sz w:val="24"/>
          <w:szCs w:val="22"/>
        </w:rPr>
        <w:t>:</w:t>
      </w:r>
      <w:r w:rsidRPr="008946FE">
        <w:rPr>
          <w:rFonts w:eastAsiaTheme="minorEastAsia"/>
          <w:sz w:val="24"/>
          <w:szCs w:val="22"/>
        </w:rPr>
        <w:t xml:space="preserve"> 10</w:t>
      </w:r>
      <w:r>
        <w:rPr>
          <w:rFonts w:eastAsiaTheme="minorEastAsia"/>
          <w:sz w:val="24"/>
          <w:szCs w:val="22"/>
        </w:rPr>
        <w:t xml:space="preserve">968 </w:t>
      </w:r>
      <w:r w:rsidRPr="008946FE">
        <w:rPr>
          <w:rFonts w:eastAsiaTheme="minorEastAsia"/>
          <w:sz w:val="24"/>
          <w:szCs w:val="22"/>
        </w:rPr>
        <w:t>Bytes</w:t>
      </w:r>
    </w:p>
    <w:p w14:paraId="6133442F" w14:textId="77777777" w:rsidR="00DD201F" w:rsidRDefault="00DD201F" w:rsidP="00DD201F">
      <w:pPr>
        <w:pStyle w:val="ListParagraph"/>
        <w:numPr>
          <w:ilvl w:val="0"/>
          <w:numId w:val="1"/>
        </w:numPr>
        <w:rPr>
          <w:sz w:val="24"/>
          <w:szCs w:val="22"/>
        </w:rPr>
      </w:pPr>
      <w:r>
        <w:rPr>
          <w:sz w:val="24"/>
          <w:szCs w:val="22"/>
        </w:rPr>
        <w:t xml:space="preserve">Tamanho do </w:t>
      </w:r>
      <w:proofErr w:type="spellStart"/>
      <w:r>
        <w:rPr>
          <w:sz w:val="24"/>
          <w:szCs w:val="22"/>
        </w:rPr>
        <w:t>frame</w:t>
      </w:r>
      <w:proofErr w:type="spellEnd"/>
      <w:r>
        <w:rPr>
          <w:sz w:val="24"/>
          <w:szCs w:val="22"/>
        </w:rPr>
        <w:t>: 1024 Bytes</w:t>
      </w:r>
    </w:p>
    <w:p w14:paraId="523A2F66" w14:textId="77777777" w:rsidR="00A758EB" w:rsidRDefault="00A758EB" w:rsidP="00A758EB"/>
    <w:tbl>
      <w:tblPr>
        <w:tblStyle w:val="TableGrid"/>
        <w:tblpPr w:leftFromText="141" w:rightFromText="141" w:vertAnchor="text" w:horzAnchor="page" w:tblpXSpec="center" w:tblpY="-54"/>
        <w:tblOverlap w:val="never"/>
        <w:tblW w:w="7712" w:type="dxa"/>
        <w:jc w:val="center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</w:tblGrid>
      <w:tr w:rsidR="00DD201F" w14:paraId="477D7817" w14:textId="77777777" w:rsidTr="00DD201F">
        <w:trPr>
          <w:trHeight w:val="567"/>
          <w:jc w:val="center"/>
        </w:trPr>
        <w:tc>
          <w:tcPr>
            <w:tcW w:w="1928" w:type="dxa"/>
            <w:vAlign w:val="center"/>
          </w:tcPr>
          <w:p w14:paraId="1FF22E35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color w:val="000000"/>
                <w:sz w:val="20"/>
                <w:szCs w:val="20"/>
              </w:rPr>
              <w:t>Tamanho (Bytes)</w:t>
            </w:r>
          </w:p>
        </w:tc>
        <w:tc>
          <w:tcPr>
            <w:tcW w:w="1928" w:type="dxa"/>
            <w:vAlign w:val="center"/>
          </w:tcPr>
          <w:p w14:paraId="28E36C0A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color w:val="000000"/>
                <w:sz w:val="20"/>
                <w:szCs w:val="20"/>
              </w:rPr>
              <w:t>Tempo de transmissão</w:t>
            </w:r>
            <w:r>
              <w:rPr>
                <w:color w:val="000000"/>
                <w:sz w:val="20"/>
                <w:szCs w:val="20"/>
              </w:rPr>
              <w:t xml:space="preserve"> (s)</w:t>
            </w:r>
          </w:p>
        </w:tc>
        <w:tc>
          <w:tcPr>
            <w:tcW w:w="1928" w:type="dxa"/>
            <w:vAlign w:val="center"/>
          </w:tcPr>
          <w:p w14:paraId="37B48BBB" w14:textId="4B94F53B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color w:val="000000"/>
                <w:sz w:val="20"/>
                <w:szCs w:val="20"/>
              </w:rPr>
              <w:t xml:space="preserve">Taxa de </w:t>
            </w:r>
            <w:r>
              <w:rPr>
                <w:color w:val="000000"/>
                <w:sz w:val="20"/>
                <w:szCs w:val="20"/>
              </w:rPr>
              <w:t>Bytes</w:t>
            </w:r>
            <w:r w:rsidRPr="00B55EB0">
              <w:rPr>
                <w:color w:val="000000"/>
                <w:sz w:val="20"/>
                <w:szCs w:val="20"/>
              </w:rPr>
              <w:t xml:space="preserve"> </w:t>
            </w:r>
            <w:r w:rsidR="008518A6">
              <w:rPr>
                <w:color w:val="000000"/>
                <w:sz w:val="20"/>
                <w:szCs w:val="20"/>
              </w:rPr>
              <w:t>Ú</w:t>
            </w:r>
            <w:r w:rsidRPr="00B55EB0">
              <w:rPr>
                <w:color w:val="000000"/>
                <w:sz w:val="20"/>
                <w:szCs w:val="20"/>
              </w:rPr>
              <w:t>teis</w:t>
            </w:r>
            <w:r>
              <w:rPr>
                <w:color w:val="000000"/>
                <w:sz w:val="20"/>
                <w:szCs w:val="20"/>
              </w:rPr>
              <w:t xml:space="preserve"> (Bytes/s)</w:t>
            </w:r>
          </w:p>
        </w:tc>
        <w:tc>
          <w:tcPr>
            <w:tcW w:w="1928" w:type="dxa"/>
            <w:vAlign w:val="center"/>
          </w:tcPr>
          <w:p w14:paraId="24616571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Eficiência</w:t>
            </w:r>
            <w:r w:rsidRPr="00B55EB0">
              <w:rPr>
                <w:color w:val="000000"/>
                <w:sz w:val="20"/>
                <w:szCs w:val="20"/>
              </w:rPr>
              <w:t>(%)</w:t>
            </w:r>
          </w:p>
        </w:tc>
      </w:tr>
      <w:tr w:rsidR="00DD201F" w14:paraId="256AF755" w14:textId="77777777" w:rsidTr="00DD201F">
        <w:trPr>
          <w:trHeight w:val="340"/>
          <w:jc w:val="center"/>
        </w:trPr>
        <w:tc>
          <w:tcPr>
            <w:tcW w:w="1928" w:type="dxa"/>
            <w:vAlign w:val="center"/>
          </w:tcPr>
          <w:p w14:paraId="3374F49B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4</w:t>
            </w:r>
          </w:p>
        </w:tc>
        <w:tc>
          <w:tcPr>
            <w:tcW w:w="1928" w:type="dxa"/>
            <w:vAlign w:val="center"/>
          </w:tcPr>
          <w:p w14:paraId="28D8A784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15,0731</w:t>
            </w:r>
          </w:p>
        </w:tc>
        <w:tc>
          <w:tcPr>
            <w:tcW w:w="1928" w:type="dxa"/>
            <w:vAlign w:val="center"/>
          </w:tcPr>
          <w:p w14:paraId="1A9F3831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728,19</w:t>
            </w:r>
          </w:p>
        </w:tc>
        <w:tc>
          <w:tcPr>
            <w:tcW w:w="1928" w:type="dxa"/>
            <w:vAlign w:val="center"/>
          </w:tcPr>
          <w:p w14:paraId="693B5CFB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15,17</w:t>
            </w:r>
          </w:p>
        </w:tc>
      </w:tr>
      <w:tr w:rsidR="00DD201F" w14:paraId="785D5D5A" w14:textId="77777777" w:rsidTr="00DD201F">
        <w:trPr>
          <w:trHeight w:val="340"/>
          <w:jc w:val="center"/>
        </w:trPr>
        <w:tc>
          <w:tcPr>
            <w:tcW w:w="1928" w:type="dxa"/>
            <w:vAlign w:val="center"/>
          </w:tcPr>
          <w:p w14:paraId="139F2BCF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16</w:t>
            </w:r>
          </w:p>
        </w:tc>
        <w:tc>
          <w:tcPr>
            <w:tcW w:w="1928" w:type="dxa"/>
            <w:vAlign w:val="center"/>
          </w:tcPr>
          <w:p w14:paraId="5C6052F4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5,9009</w:t>
            </w:r>
          </w:p>
        </w:tc>
        <w:tc>
          <w:tcPr>
            <w:tcW w:w="1928" w:type="dxa"/>
            <w:vAlign w:val="center"/>
          </w:tcPr>
          <w:p w14:paraId="765B41AA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1860,08</w:t>
            </w:r>
          </w:p>
        </w:tc>
        <w:tc>
          <w:tcPr>
            <w:tcW w:w="1928" w:type="dxa"/>
            <w:vAlign w:val="center"/>
          </w:tcPr>
          <w:p w14:paraId="25F30D99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38,75</w:t>
            </w:r>
          </w:p>
        </w:tc>
      </w:tr>
      <w:tr w:rsidR="00DD201F" w14:paraId="5749792E" w14:textId="77777777" w:rsidTr="00DD201F">
        <w:trPr>
          <w:trHeight w:val="340"/>
          <w:jc w:val="center"/>
        </w:trPr>
        <w:tc>
          <w:tcPr>
            <w:tcW w:w="1928" w:type="dxa"/>
            <w:vAlign w:val="center"/>
          </w:tcPr>
          <w:p w14:paraId="30D33D6F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64</w:t>
            </w:r>
          </w:p>
        </w:tc>
        <w:tc>
          <w:tcPr>
            <w:tcW w:w="1928" w:type="dxa"/>
            <w:vAlign w:val="center"/>
          </w:tcPr>
          <w:p w14:paraId="32E888FE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3,6295</w:t>
            </w:r>
          </w:p>
        </w:tc>
        <w:tc>
          <w:tcPr>
            <w:tcW w:w="1928" w:type="dxa"/>
            <w:vAlign w:val="center"/>
          </w:tcPr>
          <w:p w14:paraId="1DDC3E8F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3024,13</w:t>
            </w:r>
          </w:p>
        </w:tc>
        <w:tc>
          <w:tcPr>
            <w:tcW w:w="1928" w:type="dxa"/>
            <w:vAlign w:val="center"/>
          </w:tcPr>
          <w:p w14:paraId="2558B5F7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63,00</w:t>
            </w:r>
          </w:p>
        </w:tc>
      </w:tr>
      <w:tr w:rsidR="00DD201F" w14:paraId="76E16FB9" w14:textId="77777777" w:rsidTr="00DD201F">
        <w:trPr>
          <w:trHeight w:val="340"/>
          <w:jc w:val="center"/>
        </w:trPr>
        <w:tc>
          <w:tcPr>
            <w:tcW w:w="1928" w:type="dxa"/>
            <w:vAlign w:val="center"/>
          </w:tcPr>
          <w:p w14:paraId="38BAB93F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256</w:t>
            </w:r>
          </w:p>
        </w:tc>
        <w:tc>
          <w:tcPr>
            <w:tcW w:w="1928" w:type="dxa"/>
            <w:vAlign w:val="center"/>
          </w:tcPr>
          <w:p w14:paraId="6E617010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3,0723</w:t>
            </w:r>
          </w:p>
        </w:tc>
        <w:tc>
          <w:tcPr>
            <w:tcW w:w="1928" w:type="dxa"/>
            <w:vAlign w:val="center"/>
          </w:tcPr>
          <w:p w14:paraId="2B150F46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3572,58</w:t>
            </w:r>
          </w:p>
        </w:tc>
        <w:tc>
          <w:tcPr>
            <w:tcW w:w="1928" w:type="dxa"/>
            <w:vAlign w:val="center"/>
          </w:tcPr>
          <w:p w14:paraId="61F7B4D6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74,43</w:t>
            </w:r>
          </w:p>
        </w:tc>
      </w:tr>
      <w:tr w:rsidR="00DD201F" w14:paraId="25547D04" w14:textId="77777777" w:rsidTr="00DD201F">
        <w:trPr>
          <w:trHeight w:val="340"/>
          <w:jc w:val="center"/>
        </w:trPr>
        <w:tc>
          <w:tcPr>
            <w:tcW w:w="1928" w:type="dxa"/>
            <w:vAlign w:val="center"/>
          </w:tcPr>
          <w:p w14:paraId="41880152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1024</w:t>
            </w:r>
          </w:p>
        </w:tc>
        <w:tc>
          <w:tcPr>
            <w:tcW w:w="1928" w:type="dxa"/>
            <w:vAlign w:val="center"/>
          </w:tcPr>
          <w:p w14:paraId="19A77D09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2,9339</w:t>
            </w:r>
          </w:p>
        </w:tc>
        <w:tc>
          <w:tcPr>
            <w:tcW w:w="1928" w:type="dxa"/>
            <w:vAlign w:val="center"/>
          </w:tcPr>
          <w:p w14:paraId="4974785E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3757,03</w:t>
            </w:r>
          </w:p>
        </w:tc>
        <w:tc>
          <w:tcPr>
            <w:tcW w:w="1928" w:type="dxa"/>
            <w:vAlign w:val="center"/>
          </w:tcPr>
          <w:p w14:paraId="143A8D89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77,94</w:t>
            </w:r>
          </w:p>
        </w:tc>
      </w:tr>
      <w:tr w:rsidR="00DD201F" w14:paraId="0A786B63" w14:textId="77777777" w:rsidTr="00DD201F">
        <w:trPr>
          <w:trHeight w:val="340"/>
          <w:jc w:val="center"/>
        </w:trPr>
        <w:tc>
          <w:tcPr>
            <w:tcW w:w="1928" w:type="dxa"/>
            <w:vAlign w:val="center"/>
          </w:tcPr>
          <w:p w14:paraId="354CB76E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4096</w:t>
            </w:r>
          </w:p>
        </w:tc>
        <w:tc>
          <w:tcPr>
            <w:tcW w:w="1928" w:type="dxa"/>
            <w:vAlign w:val="center"/>
          </w:tcPr>
          <w:p w14:paraId="5B25BA8C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2,9019</w:t>
            </w:r>
          </w:p>
        </w:tc>
        <w:tc>
          <w:tcPr>
            <w:tcW w:w="1928" w:type="dxa"/>
            <w:vAlign w:val="center"/>
          </w:tcPr>
          <w:p w14:paraId="5172608E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3782,31</w:t>
            </w:r>
          </w:p>
        </w:tc>
        <w:tc>
          <w:tcPr>
            <w:tcW w:w="1928" w:type="dxa"/>
            <w:vAlign w:val="center"/>
          </w:tcPr>
          <w:p w14:paraId="2BEEFD4E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78,80</w:t>
            </w:r>
          </w:p>
        </w:tc>
      </w:tr>
      <w:tr w:rsidR="00DD201F" w14:paraId="4F7E7365" w14:textId="77777777" w:rsidTr="00DD201F">
        <w:trPr>
          <w:trHeight w:val="340"/>
          <w:jc w:val="center"/>
        </w:trPr>
        <w:tc>
          <w:tcPr>
            <w:tcW w:w="1928" w:type="dxa"/>
            <w:vAlign w:val="center"/>
          </w:tcPr>
          <w:p w14:paraId="48BC6478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16384</w:t>
            </w:r>
          </w:p>
        </w:tc>
        <w:tc>
          <w:tcPr>
            <w:tcW w:w="1928" w:type="dxa"/>
            <w:vAlign w:val="center"/>
          </w:tcPr>
          <w:p w14:paraId="7E672F93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2,8922</w:t>
            </w:r>
          </w:p>
        </w:tc>
        <w:tc>
          <w:tcPr>
            <w:tcW w:w="1928" w:type="dxa"/>
            <w:vAlign w:val="center"/>
          </w:tcPr>
          <w:p w14:paraId="57990E64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3795,06</w:t>
            </w:r>
          </w:p>
        </w:tc>
        <w:tc>
          <w:tcPr>
            <w:tcW w:w="1928" w:type="dxa"/>
            <w:vAlign w:val="center"/>
          </w:tcPr>
          <w:p w14:paraId="25C9F310" w14:textId="77777777" w:rsidR="00DD201F" w:rsidRPr="00B55EB0" w:rsidRDefault="00DD201F" w:rsidP="00DD201F">
            <w:pPr>
              <w:jc w:val="center"/>
              <w:rPr>
                <w:sz w:val="20"/>
                <w:szCs w:val="20"/>
              </w:rPr>
            </w:pPr>
            <w:r w:rsidRPr="00B55EB0">
              <w:rPr>
                <w:sz w:val="20"/>
                <w:szCs w:val="20"/>
              </w:rPr>
              <w:t>79,07</w:t>
            </w:r>
          </w:p>
        </w:tc>
      </w:tr>
    </w:tbl>
    <w:p w14:paraId="6B999B3A" w14:textId="08C4E1FB" w:rsidR="00A758EB" w:rsidRDefault="00A758EB" w:rsidP="00A758EB"/>
    <w:p w14:paraId="2F2F579A" w14:textId="77777777" w:rsidR="00DD201F" w:rsidRDefault="00DD201F" w:rsidP="00A758EB"/>
    <w:p w14:paraId="766FFBD0" w14:textId="77777777" w:rsidR="00DD201F" w:rsidRDefault="00DD201F" w:rsidP="00A758EB"/>
    <w:p w14:paraId="7873DBB4" w14:textId="77777777" w:rsidR="00DD201F" w:rsidRDefault="00DD201F" w:rsidP="00A758EB"/>
    <w:p w14:paraId="692816D2" w14:textId="77777777" w:rsidR="00DD201F" w:rsidRDefault="00DD201F" w:rsidP="00A758EB"/>
    <w:p w14:paraId="26083A5F" w14:textId="77777777" w:rsidR="00DD201F" w:rsidRDefault="00DD201F" w:rsidP="00A758EB"/>
    <w:p w14:paraId="2B0A5E12" w14:textId="77777777" w:rsidR="00DD201F" w:rsidRDefault="00DD201F" w:rsidP="00A758EB"/>
    <w:p w14:paraId="52E2271C" w14:textId="77777777" w:rsidR="00DD201F" w:rsidRDefault="00DD201F" w:rsidP="00A758EB"/>
    <w:p w14:paraId="1A512C0D" w14:textId="77777777" w:rsidR="00DD201F" w:rsidRDefault="00DD201F" w:rsidP="00A758EB"/>
    <w:p w14:paraId="085EE366" w14:textId="731EF20A" w:rsidR="00DD201F" w:rsidRDefault="00DD201F" w:rsidP="00A758EB">
      <w:r>
        <w:rPr>
          <w:noProof/>
        </w:rPr>
        <w:drawing>
          <wp:anchor distT="0" distB="0" distL="114300" distR="114300" simplePos="0" relativeHeight="251661312" behindDoc="0" locked="0" layoutInCell="1" allowOverlap="1" wp14:anchorId="08D9112E" wp14:editId="11D543F3">
            <wp:simplePos x="0" y="0"/>
            <wp:positionH relativeFrom="margin">
              <wp:align>center</wp:align>
            </wp:positionH>
            <wp:positionV relativeFrom="paragraph">
              <wp:posOffset>2343785</wp:posOffset>
            </wp:positionV>
            <wp:extent cx="4236720" cy="2361565"/>
            <wp:effectExtent l="0" t="0" r="11430" b="635"/>
            <wp:wrapSquare wrapText="bothSides"/>
            <wp:docPr id="173868042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5BC6412-753A-A942-B1D9-3D62095C23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B62EF96" wp14:editId="006146A9">
                <wp:simplePos x="0" y="0"/>
                <wp:positionH relativeFrom="column">
                  <wp:posOffset>2540</wp:posOffset>
                </wp:positionH>
                <wp:positionV relativeFrom="paragraph">
                  <wp:posOffset>245110</wp:posOffset>
                </wp:positionV>
                <wp:extent cx="6682740" cy="2099310"/>
                <wp:effectExtent l="0" t="0" r="3810" b="15240"/>
                <wp:wrapSquare wrapText="bothSides"/>
                <wp:docPr id="1199549036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2740" cy="2099310"/>
                          <a:chOff x="0" y="0"/>
                          <a:chExt cx="6682740" cy="2099310"/>
                        </a:xfrm>
                      </wpg:grpSpPr>
                      <wpg:graphicFrame>
                        <wpg:cNvPr id="2089194041" name="Chart 1">
                          <a:extLst>
                            <a:ext uri="{FF2B5EF4-FFF2-40B4-BE49-F238E27FC236}">
                              <a16:creationId xmlns:a16="http://schemas.microsoft.com/office/drawing/2014/main" id="{84CF387F-A937-0D42-900C-CC504C011FD5}"/>
                            </a:ext>
                          </a:extLst>
                        </wpg:cNvPr>
                        <wpg:cNvFrPr>
                          <a:graphicFrameLocks noChangeAspect="1"/>
                        </wpg:cNvFrPr>
                        <wpg:xfrm>
                          <a:off x="0" y="0"/>
                          <a:ext cx="3436620" cy="2099310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7"/>
                          </a:graphicData>
                        </a:graphic>
                      </wpg:graphicFrame>
                      <wpg:graphicFrame>
                        <wpg:cNvPr id="849251876" name="Chart 1">
                          <a:extLst>
                            <a:ext uri="{FF2B5EF4-FFF2-40B4-BE49-F238E27FC236}">
                              <a16:creationId xmlns:a16="http://schemas.microsoft.com/office/drawing/2014/main" id="{D1370583-0EBE-D5AF-D745-761AA0A814E4}"/>
                            </a:ext>
                          </a:extLst>
                        </wpg:cNvPr>
                        <wpg:cNvFrPr>
                          <a:graphicFrameLocks noChangeAspect="1"/>
                        </wpg:cNvFrPr>
                        <wpg:xfrm>
                          <a:off x="3246120" y="0"/>
                          <a:ext cx="3436620" cy="2099310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8"/>
                          </a:graphicData>
                        </a:graphic>
                      </wpg:graphicFrame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655892" id="Group 1" o:spid="_x0000_s1026" style="position:absolute;margin-left:.2pt;margin-top:19.3pt;width:526.2pt;height:165.3pt;z-index:251660288;mso-width-relative:margin;mso-height-relative:margin" coordsize="66827,20993" o:gfxdata="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Chart 1" o:spid="_x0000_s1027" type="#_x0000_t75" style="position:absolute;left:-60;top:-60;width:34502;height:2109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">
                  <v:imagedata r:id="rId9" o:title=""/>
                </v:shape>
                <v:shape id="Chart 1" o:spid="_x0000_s1028" type="#_x0000_t75" style="position:absolute;left:32430;top:-60;width:34443;height:2109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">
                  <v:imagedata r:id="rId10" o:title=""/>
                </v:shape>
                <w10:wrap type="square"/>
              </v:group>
            </w:pict>
          </mc:Fallback>
        </mc:AlternateContent>
      </w:r>
    </w:p>
    <w:p w14:paraId="00538269" w14:textId="336E0405" w:rsidR="00DD201F" w:rsidRDefault="00DD201F" w:rsidP="00A758EB"/>
    <w:p w14:paraId="1372A1F4" w14:textId="210453D8" w:rsidR="00DD201F" w:rsidRDefault="00DD201F" w:rsidP="00A758EB"/>
    <w:p w14:paraId="4F87FD9B" w14:textId="3B134B5E" w:rsidR="00DD201F" w:rsidRDefault="00DD201F" w:rsidP="00A758EB"/>
    <w:p w14:paraId="6E7A980A" w14:textId="7400F98A" w:rsidR="00DD201F" w:rsidRDefault="00DD201F" w:rsidP="00A758EB"/>
    <w:p w14:paraId="3EDB5D74" w14:textId="7BDFB533" w:rsidR="00DD201F" w:rsidRDefault="00DD201F" w:rsidP="00A758EB"/>
    <w:p w14:paraId="24A0CE2A" w14:textId="77777777" w:rsidR="00DD201F" w:rsidRDefault="00DD201F" w:rsidP="00A758EB"/>
    <w:p w14:paraId="73B59872" w14:textId="7F103D86" w:rsidR="00DD201F" w:rsidRDefault="00DD201F" w:rsidP="00A758EB"/>
    <w:p w14:paraId="3B1CC4D7" w14:textId="4B0F6E5F" w:rsidR="00DD201F" w:rsidRDefault="00DD201F" w:rsidP="00A758EB"/>
    <w:p w14:paraId="09FEED84" w14:textId="77777777" w:rsidR="00DD201F" w:rsidRDefault="00DD201F" w:rsidP="00A758EB"/>
    <w:p w14:paraId="2B275C4C" w14:textId="33884CF9" w:rsidR="00DD201F" w:rsidRDefault="00DD201F" w:rsidP="00A758EB"/>
    <w:p w14:paraId="1C91C335" w14:textId="77777777" w:rsidR="00DD201F" w:rsidRDefault="00DD201F" w:rsidP="00A758EB"/>
    <w:p w14:paraId="0D354668" w14:textId="77777777" w:rsidR="00DD201F" w:rsidRDefault="00DD201F" w:rsidP="00A758EB"/>
    <w:p w14:paraId="1616C0BF" w14:textId="51DD5689" w:rsidR="00DD201F" w:rsidRDefault="00DD201F" w:rsidP="00A758EB"/>
    <w:p w14:paraId="1AD342AC" w14:textId="0BE5CD35" w:rsidR="00DD201F" w:rsidRPr="008518A6" w:rsidRDefault="00DD201F" w:rsidP="00A758EB">
      <w:pPr>
        <w:rPr>
          <w:sz w:val="24"/>
          <w:szCs w:val="22"/>
        </w:rPr>
      </w:pPr>
      <w:r>
        <w:rPr>
          <w:sz w:val="24"/>
          <w:szCs w:val="22"/>
        </w:rPr>
        <w:t xml:space="preserve">Conclusão: A eficiência </w:t>
      </w:r>
      <w:r w:rsidR="008518A6">
        <w:rPr>
          <w:sz w:val="24"/>
          <w:szCs w:val="22"/>
        </w:rPr>
        <w:t>aumenta</w:t>
      </w:r>
      <w:r>
        <w:rPr>
          <w:sz w:val="24"/>
          <w:szCs w:val="22"/>
        </w:rPr>
        <w:t xml:space="preserve"> </w:t>
      </w:r>
      <w:r w:rsidR="008518A6">
        <w:rPr>
          <w:sz w:val="24"/>
          <w:szCs w:val="22"/>
        </w:rPr>
        <w:t>e</w:t>
      </w:r>
      <w:r>
        <w:rPr>
          <w:sz w:val="24"/>
          <w:szCs w:val="22"/>
        </w:rPr>
        <w:t>m função d</w:t>
      </w:r>
      <w:r w:rsidR="008518A6">
        <w:rPr>
          <w:sz w:val="24"/>
          <w:szCs w:val="22"/>
        </w:rPr>
        <w:t>o</w:t>
      </w:r>
      <w:r>
        <w:rPr>
          <w:sz w:val="24"/>
          <w:szCs w:val="22"/>
        </w:rPr>
        <w:t xml:space="preserve"> </w:t>
      </w:r>
      <w:r w:rsidR="008518A6">
        <w:rPr>
          <w:sz w:val="24"/>
          <w:szCs w:val="22"/>
        </w:rPr>
        <w:t xml:space="preserve">tamanho do </w:t>
      </w:r>
      <w:proofErr w:type="spellStart"/>
      <w:r w:rsidR="008518A6">
        <w:rPr>
          <w:sz w:val="24"/>
          <w:szCs w:val="22"/>
        </w:rPr>
        <w:t>Frame</w:t>
      </w:r>
      <w:proofErr w:type="spellEnd"/>
      <w:r w:rsidR="008518A6">
        <w:rPr>
          <w:sz w:val="24"/>
          <w:szCs w:val="22"/>
        </w:rPr>
        <w:t xml:space="preserve"> - I</w:t>
      </w:r>
      <w:r>
        <w:rPr>
          <w:sz w:val="24"/>
          <w:szCs w:val="22"/>
        </w:rPr>
        <w:t>.</w:t>
      </w:r>
      <w:r w:rsidR="008518A6">
        <w:rPr>
          <w:sz w:val="24"/>
          <w:szCs w:val="22"/>
        </w:rPr>
        <w:t xml:space="preserve"> Como o número de bytes úteis aumenta juntamente com o tamanho do </w:t>
      </w:r>
      <w:proofErr w:type="spellStart"/>
      <w:r w:rsidR="008518A6">
        <w:rPr>
          <w:sz w:val="24"/>
          <w:szCs w:val="22"/>
        </w:rPr>
        <w:t>frame</w:t>
      </w:r>
      <w:proofErr w:type="spellEnd"/>
      <w:r w:rsidR="008518A6">
        <w:rPr>
          <w:sz w:val="24"/>
          <w:szCs w:val="22"/>
        </w:rPr>
        <w:t>, o tempo gasto a enviar bytes que não representam conteúdo diminui, aumentando a eficiência.</w:t>
      </w:r>
    </w:p>
    <w:sectPr w:rsidR="00DD201F" w:rsidRPr="008518A6" w:rsidSect="008946FE">
      <w:pgSz w:w="11906" w:h="16838"/>
      <w:pgMar w:top="567" w:right="680" w:bottom="567" w:left="68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76A42"/>
    <w:multiLevelType w:val="hybridMultilevel"/>
    <w:tmpl w:val="8C5E61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5698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D5A"/>
    <w:rsid w:val="00113BE5"/>
    <w:rsid w:val="00121C55"/>
    <w:rsid w:val="00212C3E"/>
    <w:rsid w:val="00322CEE"/>
    <w:rsid w:val="0044205E"/>
    <w:rsid w:val="004B578C"/>
    <w:rsid w:val="004E1369"/>
    <w:rsid w:val="00517427"/>
    <w:rsid w:val="00615D5A"/>
    <w:rsid w:val="00624D58"/>
    <w:rsid w:val="007B4B58"/>
    <w:rsid w:val="007E2D71"/>
    <w:rsid w:val="007F07EC"/>
    <w:rsid w:val="00820D08"/>
    <w:rsid w:val="008518A6"/>
    <w:rsid w:val="00852778"/>
    <w:rsid w:val="008925E9"/>
    <w:rsid w:val="008946FE"/>
    <w:rsid w:val="009A48D3"/>
    <w:rsid w:val="00A44B7B"/>
    <w:rsid w:val="00A758EB"/>
    <w:rsid w:val="00AF7A0D"/>
    <w:rsid w:val="00B55EB0"/>
    <w:rsid w:val="00BD321C"/>
    <w:rsid w:val="00C06C03"/>
    <w:rsid w:val="00C77B21"/>
    <w:rsid w:val="00C812F1"/>
    <w:rsid w:val="00CB195F"/>
    <w:rsid w:val="00D02DBD"/>
    <w:rsid w:val="00D12E0B"/>
    <w:rsid w:val="00DD201F"/>
    <w:rsid w:val="00DF6D97"/>
    <w:rsid w:val="00EA51FE"/>
    <w:rsid w:val="00F7493A"/>
    <w:rsid w:val="00FA25C8"/>
    <w:rsid w:val="00FE4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9509A"/>
  <w15:chartTrackingRefBased/>
  <w15:docId w15:val="{46F20EB6-F45B-41DF-9CF9-4637B7090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01F"/>
    <w:rPr>
      <w:rFonts w:ascii="Verdana" w:hAnsi="Verdana"/>
      <w:color w:val="000000" w:themeColor="text1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24D58"/>
    <w:pPr>
      <w:keepNext/>
      <w:keepLines/>
      <w:outlineLvl w:val="0"/>
    </w:pPr>
    <w:rPr>
      <w:rFonts w:eastAsiaTheme="majorEastAsia" w:cstheme="majorBidi"/>
      <w:sz w:val="44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21C55"/>
    <w:pPr>
      <w:keepNext/>
      <w:keepLines/>
      <w:outlineLvl w:val="1"/>
    </w:pPr>
    <w:rPr>
      <w:rFonts w:eastAsiaTheme="majorEastAsia" w:cstheme="majorBidi"/>
      <w:iCs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D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D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D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D5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D5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D5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D5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D58"/>
    <w:rPr>
      <w:rFonts w:ascii="Verdana" w:eastAsiaTheme="majorEastAsia" w:hAnsi="Verdana" w:cstheme="majorBidi"/>
      <w:color w:val="000000" w:themeColor="text1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1C55"/>
    <w:rPr>
      <w:rFonts w:ascii="Verdana" w:eastAsiaTheme="majorEastAsia" w:hAnsi="Verdana" w:cstheme="majorBidi"/>
      <w:iCs/>
      <w:color w:val="000000" w:themeColor="text1"/>
      <w:sz w:val="28"/>
      <w:szCs w:val="32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7E2D71"/>
    <w:pPr>
      <w:contextualSpacing/>
      <w:jc w:val="center"/>
    </w:pPr>
    <w:rPr>
      <w:rFonts w:asciiTheme="minorHAnsi" w:eastAsiaTheme="majorEastAsia" w:hAnsiTheme="minorHAnsi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D71"/>
    <w:rPr>
      <w:rFonts w:eastAsiaTheme="majorEastAsia" w:cstheme="majorBidi"/>
      <w:b/>
      <w:color w:val="000000" w:themeColor="text1"/>
      <w:spacing w:val="-10"/>
      <w:kern w:val="28"/>
      <w:sz w:val="48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D5A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D5A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D5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D5A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D5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D5A"/>
    <w:rPr>
      <w:rFonts w:eastAsiaTheme="majorEastAsia" w:cstheme="majorBidi"/>
      <w:color w:val="272727" w:themeColor="text1" w:themeTint="D8"/>
      <w:sz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D5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D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D5A"/>
    <w:rPr>
      <w:rFonts w:ascii="Verdana" w:hAnsi="Verdana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615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D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D5A"/>
    <w:rPr>
      <w:rFonts w:ascii="Verdana" w:hAnsi="Verdana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615D5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946FE"/>
    <w:rPr>
      <w:color w:val="666666"/>
    </w:rPr>
  </w:style>
  <w:style w:type="table" w:styleId="TableGrid">
    <w:name w:val="Table Grid"/>
    <w:basedOn w:val="TableNormal"/>
    <w:uiPriority w:val="39"/>
    <w:rsid w:val="00A758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fontTable" Target="fontTable.xml"/><Relationship Id="rId5" Type="http://schemas.openxmlformats.org/officeDocument/2006/relationships/chart" Target="charts/chart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zemig\Desktop\Material_LEEC\3&#186;ano\2&#186;semestre\Redes_de_Computadores\Projetos\Projeto1\Trabalho_FSilva_JMarinho\Eficiencia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zemig\Desktop\Material_LEEC\3&#186;ano\2&#186;semestre\Redes_de_Computadores\Projetos\Projeto1\Trabalho_FSilva_JMarinho\Eficiencia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zemig\Desktop\Material_LEEC\3&#186;ano\2&#186;semestre\Redes_de_Computadores\Projetos\Projeto1\Trabalho_FSilva_JMarinho\Eficiencia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zemig\Desktop\Material_LEEC\3&#186;ano\2&#186;semestre\Redes_de_Computadores\Projetos\Projeto1\Trabalho_FSilva_JMarinho\Eficiencia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PT"/>
              <a:t>Eficiência (%)</a:t>
            </a:r>
            <a:r>
              <a:rPr lang="pt-PT" baseline="0"/>
              <a:t> em função da probabilidade de erro de frame</a:t>
            </a:r>
            <a:endParaRPr lang="pt-PT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PT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Sheet1!$C$5</c:f>
              <c:strCache>
                <c:ptCount val="1"/>
                <c:pt idx="0">
                  <c:v>FER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Sheet1!$C$8:$C$65</c:f>
              <c:numCache>
                <c:formatCode>General</c:formatCode>
                <c:ptCount val="58"/>
                <c:pt idx="0">
                  <c:v>0</c:v>
                </c:pt>
                <c:pt idx="1">
                  <c:v>0.01</c:v>
                </c:pt>
                <c:pt idx="2">
                  <c:v>0.01</c:v>
                </c:pt>
                <c:pt idx="3">
                  <c:v>0.01</c:v>
                </c:pt>
                <c:pt idx="4">
                  <c:v>0.02</c:v>
                </c:pt>
                <c:pt idx="5">
                  <c:v>0.02</c:v>
                </c:pt>
                <c:pt idx="6">
                  <c:v>0.02</c:v>
                </c:pt>
                <c:pt idx="7">
                  <c:v>0.03</c:v>
                </c:pt>
                <c:pt idx="8">
                  <c:v>0.03</c:v>
                </c:pt>
                <c:pt idx="9">
                  <c:v>0.03</c:v>
                </c:pt>
                <c:pt idx="10">
                  <c:v>0.04</c:v>
                </c:pt>
                <c:pt idx="11">
                  <c:v>0.04</c:v>
                </c:pt>
                <c:pt idx="12">
                  <c:v>0.04</c:v>
                </c:pt>
                <c:pt idx="13">
                  <c:v>0.05</c:v>
                </c:pt>
                <c:pt idx="14">
                  <c:v>0.05</c:v>
                </c:pt>
                <c:pt idx="15">
                  <c:v>0.05</c:v>
                </c:pt>
                <c:pt idx="16">
                  <c:v>0.06</c:v>
                </c:pt>
                <c:pt idx="17">
                  <c:v>0.06</c:v>
                </c:pt>
                <c:pt idx="18">
                  <c:v>0.06</c:v>
                </c:pt>
                <c:pt idx="19">
                  <c:v>7.0000000000000007E-2</c:v>
                </c:pt>
                <c:pt idx="20">
                  <c:v>7.0000000000000007E-2</c:v>
                </c:pt>
                <c:pt idx="21">
                  <c:v>7.0000000000000007E-2</c:v>
                </c:pt>
                <c:pt idx="22">
                  <c:v>0.08</c:v>
                </c:pt>
                <c:pt idx="23">
                  <c:v>0.08</c:v>
                </c:pt>
                <c:pt idx="24">
                  <c:v>0.08</c:v>
                </c:pt>
                <c:pt idx="25">
                  <c:v>0.09</c:v>
                </c:pt>
                <c:pt idx="26">
                  <c:v>0.09</c:v>
                </c:pt>
                <c:pt idx="27">
                  <c:v>0.09</c:v>
                </c:pt>
                <c:pt idx="28">
                  <c:v>0.1</c:v>
                </c:pt>
                <c:pt idx="29">
                  <c:v>0.1</c:v>
                </c:pt>
                <c:pt idx="30">
                  <c:v>0.1</c:v>
                </c:pt>
                <c:pt idx="31">
                  <c:v>0.2</c:v>
                </c:pt>
                <c:pt idx="32">
                  <c:v>0.2</c:v>
                </c:pt>
                <c:pt idx="33">
                  <c:v>0.2</c:v>
                </c:pt>
                <c:pt idx="34">
                  <c:v>0.3</c:v>
                </c:pt>
                <c:pt idx="35">
                  <c:v>0.3</c:v>
                </c:pt>
                <c:pt idx="36">
                  <c:v>0.3</c:v>
                </c:pt>
                <c:pt idx="37">
                  <c:v>0.4</c:v>
                </c:pt>
                <c:pt idx="38">
                  <c:v>0.4</c:v>
                </c:pt>
                <c:pt idx="39">
                  <c:v>0.4</c:v>
                </c:pt>
                <c:pt idx="40">
                  <c:v>0.5</c:v>
                </c:pt>
                <c:pt idx="41">
                  <c:v>0.5</c:v>
                </c:pt>
                <c:pt idx="42">
                  <c:v>0.5</c:v>
                </c:pt>
                <c:pt idx="43">
                  <c:v>0.6</c:v>
                </c:pt>
                <c:pt idx="44">
                  <c:v>0.6</c:v>
                </c:pt>
                <c:pt idx="45">
                  <c:v>0.6</c:v>
                </c:pt>
                <c:pt idx="46">
                  <c:v>0.7</c:v>
                </c:pt>
                <c:pt idx="47">
                  <c:v>0.7</c:v>
                </c:pt>
                <c:pt idx="48">
                  <c:v>0.7</c:v>
                </c:pt>
                <c:pt idx="49">
                  <c:v>0.8</c:v>
                </c:pt>
                <c:pt idx="50">
                  <c:v>0.8</c:v>
                </c:pt>
                <c:pt idx="51">
                  <c:v>0.8</c:v>
                </c:pt>
                <c:pt idx="52">
                  <c:v>0.9</c:v>
                </c:pt>
                <c:pt idx="53">
                  <c:v>0.9</c:v>
                </c:pt>
                <c:pt idx="54">
                  <c:v>0.9</c:v>
                </c:pt>
              </c:numCache>
            </c:numRef>
          </c:xVal>
          <c:yVal>
            <c:numRef>
              <c:f>Sheet1!$F$8:$F$65</c:f>
              <c:numCache>
                <c:formatCode>General</c:formatCode>
                <c:ptCount val="58"/>
                <c:pt idx="1">
                  <c:v>42.266666666666666</c:v>
                </c:pt>
                <c:pt idx="4">
                  <c:v>77.793333333333337</c:v>
                </c:pt>
                <c:pt idx="7">
                  <c:v>59.876666666666665</c:v>
                </c:pt>
                <c:pt idx="10">
                  <c:v>41.50333333333333</c:v>
                </c:pt>
                <c:pt idx="13">
                  <c:v>42.546666666666667</c:v>
                </c:pt>
                <c:pt idx="16">
                  <c:v>55.646666666666668</c:v>
                </c:pt>
                <c:pt idx="19">
                  <c:v>60.036666666666669</c:v>
                </c:pt>
                <c:pt idx="22">
                  <c:v>42.543333333333329</c:v>
                </c:pt>
                <c:pt idx="25">
                  <c:v>55.146666666666668</c:v>
                </c:pt>
                <c:pt idx="28">
                  <c:v>19.080000000000002</c:v>
                </c:pt>
                <c:pt idx="31">
                  <c:v>34.396666666666668</c:v>
                </c:pt>
                <c:pt idx="34">
                  <c:v>13.433333333333332</c:v>
                </c:pt>
                <c:pt idx="37">
                  <c:v>3.956666666666667</c:v>
                </c:pt>
                <c:pt idx="40">
                  <c:v>3.92</c:v>
                </c:pt>
                <c:pt idx="43">
                  <c:v>1.9433333333333334</c:v>
                </c:pt>
                <c:pt idx="46">
                  <c:v>0</c:v>
                </c:pt>
                <c:pt idx="49">
                  <c:v>0</c:v>
                </c:pt>
                <c:pt idx="52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11F-4E0A-B69F-5C8410C4AAB5}"/>
            </c:ext>
          </c:extLst>
        </c:ser>
        <c:ser>
          <c:idx val="1"/>
          <c:order val="1"/>
          <c:tx>
            <c:strRef>
              <c:f>Sheet1!$G$5</c:f>
              <c:strCache>
                <c:ptCount val="1"/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Sheet1!$C$6:$C$65</c:f>
              <c:numCache>
                <c:formatCode>General</c:formatCode>
                <c:ptCount val="6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0.01</c:v>
                </c:pt>
                <c:pt idx="4">
                  <c:v>0.01</c:v>
                </c:pt>
                <c:pt idx="5">
                  <c:v>0.01</c:v>
                </c:pt>
                <c:pt idx="6">
                  <c:v>0.02</c:v>
                </c:pt>
                <c:pt idx="7">
                  <c:v>0.02</c:v>
                </c:pt>
                <c:pt idx="8">
                  <c:v>0.02</c:v>
                </c:pt>
                <c:pt idx="9">
                  <c:v>0.03</c:v>
                </c:pt>
                <c:pt idx="10">
                  <c:v>0.03</c:v>
                </c:pt>
                <c:pt idx="11">
                  <c:v>0.03</c:v>
                </c:pt>
                <c:pt idx="12">
                  <c:v>0.04</c:v>
                </c:pt>
                <c:pt idx="13">
                  <c:v>0.04</c:v>
                </c:pt>
                <c:pt idx="14">
                  <c:v>0.04</c:v>
                </c:pt>
                <c:pt idx="15">
                  <c:v>0.05</c:v>
                </c:pt>
                <c:pt idx="16">
                  <c:v>0.05</c:v>
                </c:pt>
                <c:pt idx="17">
                  <c:v>0.05</c:v>
                </c:pt>
                <c:pt idx="18">
                  <c:v>0.06</c:v>
                </c:pt>
                <c:pt idx="19">
                  <c:v>0.06</c:v>
                </c:pt>
                <c:pt idx="20">
                  <c:v>0.06</c:v>
                </c:pt>
                <c:pt idx="21">
                  <c:v>7.0000000000000007E-2</c:v>
                </c:pt>
                <c:pt idx="22">
                  <c:v>7.0000000000000007E-2</c:v>
                </c:pt>
                <c:pt idx="23">
                  <c:v>7.0000000000000007E-2</c:v>
                </c:pt>
                <c:pt idx="24">
                  <c:v>0.08</c:v>
                </c:pt>
                <c:pt idx="25">
                  <c:v>0.08</c:v>
                </c:pt>
                <c:pt idx="26">
                  <c:v>0.08</c:v>
                </c:pt>
                <c:pt idx="27">
                  <c:v>0.09</c:v>
                </c:pt>
                <c:pt idx="28">
                  <c:v>0.09</c:v>
                </c:pt>
                <c:pt idx="29">
                  <c:v>0.09</c:v>
                </c:pt>
                <c:pt idx="30">
                  <c:v>0.1</c:v>
                </c:pt>
                <c:pt idx="31">
                  <c:v>0.1</c:v>
                </c:pt>
                <c:pt idx="32">
                  <c:v>0.1</c:v>
                </c:pt>
                <c:pt idx="33">
                  <c:v>0.2</c:v>
                </c:pt>
                <c:pt idx="34">
                  <c:v>0.2</c:v>
                </c:pt>
                <c:pt idx="35">
                  <c:v>0.2</c:v>
                </c:pt>
                <c:pt idx="36">
                  <c:v>0.3</c:v>
                </c:pt>
                <c:pt idx="37">
                  <c:v>0.3</c:v>
                </c:pt>
                <c:pt idx="38">
                  <c:v>0.3</c:v>
                </c:pt>
                <c:pt idx="39">
                  <c:v>0.4</c:v>
                </c:pt>
                <c:pt idx="40">
                  <c:v>0.4</c:v>
                </c:pt>
                <c:pt idx="41">
                  <c:v>0.4</c:v>
                </c:pt>
                <c:pt idx="42">
                  <c:v>0.5</c:v>
                </c:pt>
                <c:pt idx="43">
                  <c:v>0.5</c:v>
                </c:pt>
                <c:pt idx="44">
                  <c:v>0.5</c:v>
                </c:pt>
                <c:pt idx="45">
                  <c:v>0.6</c:v>
                </c:pt>
                <c:pt idx="46">
                  <c:v>0.6</c:v>
                </c:pt>
                <c:pt idx="47">
                  <c:v>0.6</c:v>
                </c:pt>
                <c:pt idx="48">
                  <c:v>0.7</c:v>
                </c:pt>
                <c:pt idx="49">
                  <c:v>0.7</c:v>
                </c:pt>
                <c:pt idx="50">
                  <c:v>0.7</c:v>
                </c:pt>
                <c:pt idx="51">
                  <c:v>0.8</c:v>
                </c:pt>
                <c:pt idx="52">
                  <c:v>0.8</c:v>
                </c:pt>
                <c:pt idx="53">
                  <c:v>0.8</c:v>
                </c:pt>
                <c:pt idx="54">
                  <c:v>0.9</c:v>
                </c:pt>
                <c:pt idx="55">
                  <c:v>0.9</c:v>
                </c:pt>
                <c:pt idx="56">
                  <c:v>0.9</c:v>
                </c:pt>
              </c:numCache>
            </c:numRef>
          </c:xVal>
          <c:yVal>
            <c:numRef>
              <c:f>Sheet1!$H$6:$H$65</c:f>
              <c:numCache>
                <c:formatCode>General</c:formatCode>
                <c:ptCount val="60"/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811F-4E0A-B69F-5C8410C4AAB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46708959"/>
        <c:axId val="1146706079"/>
      </c:scatterChart>
      <c:valAx>
        <c:axId val="114670895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1146706079"/>
        <c:crosses val="autoZero"/>
        <c:crossBetween val="midCat"/>
      </c:valAx>
      <c:valAx>
        <c:axId val="1146706079"/>
        <c:scaling>
          <c:orientation val="minMax"/>
          <c:max val="1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114670895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PT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PT"/>
              <a:t>Eficiência (%)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PT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Sheet1!$H$71:$H$91</c:f>
              <c:numCache>
                <c:formatCode>General</c:formatCode>
                <c:ptCount val="21"/>
                <c:pt idx="0">
                  <c:v>4</c:v>
                </c:pt>
                <c:pt idx="3">
                  <c:v>16</c:v>
                </c:pt>
                <c:pt idx="6">
                  <c:v>64</c:v>
                </c:pt>
                <c:pt idx="9">
                  <c:v>256</c:v>
                </c:pt>
                <c:pt idx="12">
                  <c:v>1024</c:v>
                </c:pt>
                <c:pt idx="15">
                  <c:v>4096</c:v>
                </c:pt>
                <c:pt idx="18">
                  <c:v>16384</c:v>
                </c:pt>
              </c:numCache>
            </c:numRef>
          </c:xVal>
          <c:yVal>
            <c:numRef>
              <c:f>Sheet1!$K$71:$K$91</c:f>
              <c:numCache>
                <c:formatCode>General</c:formatCode>
                <c:ptCount val="21"/>
                <c:pt idx="0" formatCode="0.00">
                  <c:v>15.170000000000002</c:v>
                </c:pt>
                <c:pt idx="3" formatCode="0.00">
                  <c:v>38.75333333333333</c:v>
                </c:pt>
                <c:pt idx="6" formatCode="0.00">
                  <c:v>63.00333333333333</c:v>
                </c:pt>
                <c:pt idx="9" formatCode="0.00">
                  <c:v>74.430000000000007</c:v>
                </c:pt>
                <c:pt idx="12" formatCode="0.00">
                  <c:v>77.943333333333328</c:v>
                </c:pt>
                <c:pt idx="15" formatCode="0.00">
                  <c:v>78.8</c:v>
                </c:pt>
                <c:pt idx="18" formatCode="0.00">
                  <c:v>79.066666666666663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590-401A-8894-C580C4C88D4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77667344"/>
        <c:axId val="877668304"/>
      </c:scatterChart>
      <c:valAx>
        <c:axId val="877667344"/>
        <c:scaling>
          <c:logBase val="2"/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877668304"/>
        <c:crosses val="autoZero"/>
        <c:crossBetween val="midCat"/>
      </c:valAx>
      <c:valAx>
        <c:axId val="877668304"/>
        <c:scaling>
          <c:orientation val="minMax"/>
          <c:max val="1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87766734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PT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Tempo (s)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PT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Sheet1!$H$71:$H$91</c:f>
              <c:numCache>
                <c:formatCode>General</c:formatCode>
                <c:ptCount val="21"/>
                <c:pt idx="0">
                  <c:v>4</c:v>
                </c:pt>
                <c:pt idx="3">
                  <c:v>16</c:v>
                </c:pt>
                <c:pt idx="6">
                  <c:v>64</c:v>
                </c:pt>
                <c:pt idx="9">
                  <c:v>256</c:v>
                </c:pt>
                <c:pt idx="12">
                  <c:v>1024</c:v>
                </c:pt>
                <c:pt idx="15">
                  <c:v>4096</c:v>
                </c:pt>
                <c:pt idx="18">
                  <c:v>16384</c:v>
                </c:pt>
              </c:numCache>
            </c:numRef>
          </c:xVal>
          <c:yVal>
            <c:numRef>
              <c:f>Sheet1!$I$71:$I$91</c:f>
              <c:numCache>
                <c:formatCode>General</c:formatCode>
                <c:ptCount val="21"/>
                <c:pt idx="0" formatCode="0.0000">
                  <c:v>15.073063333333332</c:v>
                </c:pt>
                <c:pt idx="3" formatCode="0.0000">
                  <c:v>5.9008766666666661</c:v>
                </c:pt>
                <c:pt idx="6" formatCode="0.0000">
                  <c:v>3.6294733333333333</c:v>
                </c:pt>
                <c:pt idx="9" formatCode="0.0000">
                  <c:v>3.072283333333333</c:v>
                </c:pt>
                <c:pt idx="12" formatCode="0.0000">
                  <c:v>2.9338766666666665</c:v>
                </c:pt>
                <c:pt idx="15" formatCode="0.0000">
                  <c:v>2.9019300000000001</c:v>
                </c:pt>
                <c:pt idx="18" formatCode="0.0000">
                  <c:v>2.8921833333333336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8F7-4C32-ABCC-802610637F5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77632784"/>
        <c:axId val="877626064"/>
      </c:scatterChart>
      <c:valAx>
        <c:axId val="877632784"/>
        <c:scaling>
          <c:logBase val="2"/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877626064"/>
        <c:crosses val="autoZero"/>
        <c:crossBetween val="midCat"/>
      </c:valAx>
      <c:valAx>
        <c:axId val="8776260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87763278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PT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PT"/>
              <a:t>Taxa</a:t>
            </a:r>
            <a:r>
              <a:rPr lang="pt-PT" baseline="0"/>
              <a:t> de Bytes Úteis (Bytes/s)</a:t>
            </a:r>
            <a:endParaRPr lang="pt-PT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PT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Sheet1!$H$71:$H$91</c:f>
              <c:numCache>
                <c:formatCode>General</c:formatCode>
                <c:ptCount val="21"/>
                <c:pt idx="0">
                  <c:v>4</c:v>
                </c:pt>
                <c:pt idx="3">
                  <c:v>16</c:v>
                </c:pt>
                <c:pt idx="6">
                  <c:v>64</c:v>
                </c:pt>
                <c:pt idx="9">
                  <c:v>256</c:v>
                </c:pt>
                <c:pt idx="12">
                  <c:v>1024</c:v>
                </c:pt>
                <c:pt idx="15">
                  <c:v>4096</c:v>
                </c:pt>
                <c:pt idx="18">
                  <c:v>16384</c:v>
                </c:pt>
              </c:numCache>
            </c:numRef>
          </c:xVal>
          <c:yVal>
            <c:numRef>
              <c:f>Sheet1!$J$71:$J$91</c:f>
              <c:numCache>
                <c:formatCode>General</c:formatCode>
                <c:ptCount val="21"/>
                <c:pt idx="0" formatCode="0.00">
                  <c:v>728.18666666666661</c:v>
                </c:pt>
                <c:pt idx="3" formatCode="0.00">
                  <c:v>1860.0766666666666</c:v>
                </c:pt>
                <c:pt idx="6" formatCode="0.00">
                  <c:v>3024.1333333333332</c:v>
                </c:pt>
                <c:pt idx="9" formatCode="0.00">
                  <c:v>3572.5833333333335</c:v>
                </c:pt>
                <c:pt idx="12" formatCode="0.00">
                  <c:v>3757.0266666666666</c:v>
                </c:pt>
                <c:pt idx="15" formatCode="0.00">
                  <c:v>3782.31</c:v>
                </c:pt>
                <c:pt idx="18" formatCode="0.00">
                  <c:v>3795.06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85D-422E-9CCE-E9B02559434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77668304"/>
        <c:axId val="877652944"/>
      </c:scatterChart>
      <c:valAx>
        <c:axId val="877668304"/>
        <c:scaling>
          <c:logBase val="2"/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877652944"/>
        <c:crosses val="autoZero"/>
        <c:crossBetween val="midCat"/>
      </c:valAx>
      <c:valAx>
        <c:axId val="8776529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87766830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PT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214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Miguel Pinto Marinho</dc:creator>
  <cp:keywords/>
  <dc:description/>
  <cp:lastModifiedBy>José Miguel Pinto Marinho</cp:lastModifiedBy>
  <cp:revision>3</cp:revision>
  <dcterms:created xsi:type="dcterms:W3CDTF">2026-04-15T12:46:00Z</dcterms:created>
  <dcterms:modified xsi:type="dcterms:W3CDTF">2026-04-15T17:23:00Z</dcterms:modified>
</cp:coreProperties>
</file>