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56"/>
          <w:szCs w:val="56"/>
        </w:rPr>
        <w:t xml:space="preserve">Fluera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Мультиязычная читалка для изучения языков через чтение</w:t>
      </w:r>
    </w:p>
    <w:p>
      <w:pPr>
        <w:spacing w:after="2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Research Brief v3 — Полный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Конкуренты | Стек | LLM-экономика | Мультиязычная стратегия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Apple/OPDS совместимость | Подписки | Синхронизация | Протоколы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Март 2026 | Этап: Исследование идеи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Содержание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1. Видение продукта и четыре волны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2. Анализ конкурентов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3. LLM-стратегия для перевода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4. Мультиязычная рыночная стратегия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 Apple App Store и OPDS — совместимость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6. Протоколы каталогов: OPDS, WebDAV и экосистема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7. Кросс-платформенные подписки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8. Синхронизация между устройствами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9. Стек и архитектура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10. Карта фич: MVP → v2 → v3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11. Следующие шаги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Видение продукта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Fluera — мобильная читалка (iOS/Android) для изучения любого языка через чтение книг. Пользователь открывает книгу на изучаемом языке, тапает на слово или фразу и получает контекстный AI-перевод на свой родной язык. Слова сохраняются в личный словарь с контекстом.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Ключевое отличие: </w:t>
      </w:r>
      <w:r>
        <w:rPr>
          <w:rFonts w:ascii="Arial" w:cs="Arial" w:eastAsia="Arial" w:hAnsi="Arial"/>
          <w:sz w:val="22"/>
          <w:szCs w:val="22"/>
        </w:rPr>
        <w:t xml:space="preserve">открытая архитектура контента (OPDS + WebDAV + Google Books/Open Library + свой каталог + загрузка файлов) + мультиязычный AI-перевод через дешёвые LLM + кросс-платформенная синхронизация.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1.1 Эволюция продукта в четырёх волнах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1805"/>
        <w:gridCol w:w="3430"/>
        <w:gridCol w:w="2888"/>
      </w:tblGrid>
      <w:tr>
        <w:tc>
          <w:tcPr>
            <w:tcW w:type="dxa" w:w="9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Волна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Книги на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UI-языки / перевод на</w:t>
            </w:r>
          </w:p>
        </w:tc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Рынки</w:t>
            </w:r>
          </w:p>
        </w:tc>
      </w:tr>
      <w:tr>
        <w:tc>
          <w:tcPr>
            <w:tcW w:type="dxa" w:w="9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Wave 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Английский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RU, PL, UK — перевод EN→{язык}</w:t>
            </w:r>
          </w:p>
        </w:tc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Россия/СНГ, Польша, Украина</w:t>
            </w:r>
          </w:p>
        </w:tc>
      </w:tr>
      <w:tr>
        <w:tc>
          <w:tcPr>
            <w:tcW w:type="dxa" w:w="9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Wave 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Английский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ES, IT, FR, DE, PT</w:t>
            </w:r>
          </w:p>
        </w:tc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Испания, Италия, Франция, Германия, Португалия</w:t>
            </w:r>
          </w:p>
        </w:tc>
      </w:tr>
      <w:tr>
        <w:tc>
          <w:tcPr>
            <w:tcW w:type="dxa" w:w="9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Wave 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Английский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TR, JA, KO, PT-BR, AR и др.</w:t>
            </w:r>
          </w:p>
        </w:tc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Турция, Япония, Корея, Бразилия, араб. страны</w:t>
            </w:r>
          </w:p>
        </w:tc>
      </w:tr>
      <w:tr>
        <w:tc>
          <w:tcPr>
            <w:tcW w:type="dxa" w:w="9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Wave 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Любой (DE, FR, ES...)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{любой язык}→{родной язык}</w:t>
            </w:r>
          </w:p>
        </w:tc>
        <w:tc>
          <w:tcPr>
            <w:tcW w:type="dxa" w:w="2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Весь мир: любой учит любой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Wave 1-3: контент (EN-книги) общий. Новый рынок = локализация UI (~2-3 дня) + проверка качества LLM-перевода. Wave 4: два параметра bookLanguage + nativeLanguage заложены с первого дня — переписывание не требуется.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Анализ конкурентов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Ни один продукт не объединяет: открытые каталоги + загрузку файлов (epub+fb2+pdf) + мультиязычный AI-перевод + OPDS/WebDAV. Это незанятая ниша.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LingQ — лидер по функционалу, слабый 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Цена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$12.99/мес Premium. Free версия: 20 слов — бесполезна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Сильные стороны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40+ языков, импорт контента, система LingQ для слов, библиотека, аудио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Слабые стороны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Устаревший UI, легко потеряться, нет грамматики, высокая цена, слабый мобильный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у них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OPDS/WebDAV, FB2, AI-контекстный перевод, современный UX</w:t>
            </w:r>
          </w:p>
        </w:tc>
      </w:tr>
    </w:tbl>
    <w:p>
      <w:pPr>
        <w:spacing w:after="160"/>
      </w:pP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Beelinguapp — красивый, но закрытый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Цена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$6.99/мес. Free сильно урезана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Сильные стороны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Side-by-side, караоке-подсветка, 14 языков, офлайн, хороший UI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Слабые стороны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свой контент, AI-озвучка с ошибками, баги, контент частично AI-сгенерированный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у них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Загрузка файлов, каталоги, FB2, контекстный AI-перевод</w:t>
            </w:r>
          </w:p>
        </w:tc>
      </w:tr>
    </w:tbl>
    <w:p>
      <w:pPr>
        <w:spacing w:after="160"/>
      </w:pP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EWA — геймификация &gt; обучение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Цена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Freemium с агрессивным upsell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Сильные стороны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Книги + фрагменты фильмов, геймификация, красивый UI, 35 языков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Слабые стороны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свой контент, агрессивная монетизация, слабо для Intermediate+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у них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Загрузка файлов, каталоги, FB2, серьёзный подход</w:t>
            </w:r>
          </w:p>
        </w:tc>
      </w:tr>
    </w:tbl>
    <w:p>
      <w:pPr>
        <w:spacing w:after="160"/>
      </w:pP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Smart Book — близкий конкурент, но без каталогов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Цена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 с рекламой + Premium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Сильные стороны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Загрузка книг, перевод по абзацу/слову, Yandex/Reverso/Oxford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Слабые стороны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каталогов, базовый UI, нет SRS, маленькая аудитория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у них</w:t>
            </w:r>
          </w:p>
        </w:tc>
        <w:tc>
          <w:tcPr>
            <w:tcW w:type="dxa" w:w="676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OPDS/WebDAV, AI-перевод, FB2, мультиязычность UI, синхронизация</w:t>
            </w:r>
          </w:p>
        </w:tc>
      </w:tr>
    </w:tbl>
    <w:p>
      <w:pPr>
        <w:spacing w:after="160"/>
      </w:pP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Сводная карта возможностей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6"/>
        <w:gridCol w:w="1504"/>
        <w:gridCol w:w="1504"/>
        <w:gridCol w:w="1504"/>
        <w:gridCol w:w="1504"/>
        <w:gridCol w:w="1504"/>
      </w:tblGrid>
      <w:tr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Фича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LingQ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Beelinguapp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EWA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Smart Book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Fluera</w:t>
            </w:r>
          </w:p>
        </w:tc>
      </w:tr>
      <w:tr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Файлы epub/fb2/pdf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epub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epub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epub+fb2+pdf</w:t>
            </w:r>
          </w:p>
        </w:tc>
      </w:tr>
      <w:tr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OPDS каталоги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WebDAV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AI-контекстный перевод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</w:t>
            </w:r>
          </w:p>
        </w:tc>
      </w:tr>
      <w:tr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Кросс-платф. подписка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RevenueCat</w:t>
            </w:r>
          </w:p>
        </w:tc>
      </w:tr>
      <w:tr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Синхронизация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Бэкенд+облако</w:t>
            </w:r>
          </w:p>
        </w:tc>
      </w:tr>
      <w:tr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Книги на разных яз.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Wave 4</w:t>
            </w:r>
          </w:p>
        </w:tc>
      </w:tr>
      <w:tr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Современный UX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Слабый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Хороший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Хороший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</w:t>
            </w:r>
          </w:p>
        </w:tc>
        <w:tc>
          <w:tcPr>
            <w:tcW w:type="dxa" w:w="15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Цель!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LLM-стратегия для перевода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LLM-перевод — ключевое преимущество. Одна модель обслуживает все языковые пары. Контекстный перевод (объяснение слова в контексте предложения) качественно лучше словарного.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3.1 Сравнение провайдеров (март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1444"/>
        <w:gridCol w:w="1986"/>
        <w:gridCol w:w="1986"/>
        <w:gridCol w:w="1985"/>
      </w:tblGrid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$/1M токенов in/out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Качество перевода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Мультиязычность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DeepSeek V3.2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$0.14 / $0.28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Отличное EN-RU, EN-ES, EN-CJK. 90% без правки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 языков, силён в славянских и азиатских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Основной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 2.5 (SiliconFlow)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$0.05 / $0.05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Хорошее мультиязычное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Широкая (Alibaba)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Ультра-бюджетный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2.0 Flash-Lite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$0.075 / $0.30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Хорошее для европейских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Широкая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+ free tier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GPT-5 nano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$0.05 / $0.40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Хорошее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Широкая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Альтернатива</w:t>
            </w:r>
          </w:p>
        </w:tc>
      </w:tr>
      <w:tr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4.5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$0.80 / $4.00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Отличное</w:t>
            </w:r>
          </w:p>
        </w:tc>
        <w:tc>
          <w:tcPr>
            <w:tcW w:type="dxa" w:w="1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Широкая</w:t>
            </w:r>
          </w:p>
        </w:tc>
        <w:tc>
          <w:tcPr>
            <w:tcW w:type="dxa" w:w="19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Premium-tier (v2)</w:t>
            </w:r>
          </w:p>
        </w:tc>
      </w:tr>
    </w:tbl>
    <w:p>
      <w:pPr>
        <w:spacing w:after="160"/>
      </w:pP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3.2 Экономика (на DeepSeek V3.2)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4964"/>
      </w:tblGrid>
      <w:tr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перевод слова в контексте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~$0.00005 (~150-200 токенов)</w:t>
            </w:r>
          </w:p>
        </w:tc>
      </w:tr>
      <w:tr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переводов/день на юзера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$0.005/день = $0.15/мес</w:t>
            </w:r>
          </w:p>
        </w:tc>
      </w:tr>
      <w:tr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1K DAU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$150/мес</w:t>
            </w:r>
          </w:p>
        </w:tc>
      </w:tr>
      <w:tr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10K DAU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$1,500/мес</w:t>
            </w:r>
          </w:p>
        </w:tc>
      </w:tr>
      <w:tr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100K DAU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$15,000/мес</w:t>
            </w:r>
          </w:p>
        </w:tc>
      </w:tr>
      <w:tr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кэшированием (SQLite)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Реальные расходы на 40-60% ниже</w:t>
            </w:r>
          </w:p>
        </w:tc>
      </w:tr>
      <w:tr>
        <w:tc>
          <w:tcPr>
            <w:tcW w:type="dxa" w:w="40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Маржа при подписке $4.99/мес</w:t>
            </w:r>
          </w:p>
        </w:tc>
        <w:tc>
          <w:tcPr>
            <w:tcW w:type="dxa" w:w="49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95%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Архитектура перевода: </w:t>
      </w:r>
      <w:r>
        <w:rPr>
          <w:rFonts w:ascii="Arial" w:cs="Arial" w:eastAsia="Arial" w:hAnsi="Arial"/>
          <w:sz w:val="22"/>
          <w:szCs w:val="22"/>
        </w:rPr>
        <w:t xml:space="preserve">DeepSeek V3.2 (основной) → Gemini Flash-Lite (fallback/free tier) → Claude Haiku (premium v2). Промпт параметризован по {bookLanguage} и {nativeLanguage}. SQLite-кэш на устройстве: hash(слово + 5 слов контекста + языковая пара).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Мультиязычная рыночная стратегия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Практически во всех европейских странах активно изучают английский. Читалка с AI-переводом востребована повсеместно. Контент (EN-книги) общий для всех рынков.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4.1 EF English Proficiency Index 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Moderate (массовый рынок): </w:t>
      </w:r>
      <w:r>
        <w:rPr>
          <w:rFonts w:ascii="Arial" w:cs="Arial" w:eastAsia="Arial" w:hAnsi="Arial"/>
          <w:sz w:val="22"/>
          <w:szCs w:val="22"/>
        </w:rPr>
        <w:t xml:space="preserve">Испания (540), Франция (539), Италия (535), Украина (~510), Грузия (~480). Миллионы людей активно учат 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 (продвинутый): </w:t>
      </w:r>
      <w:r>
        <w:rPr>
          <w:rFonts w:ascii="Arial" w:cs="Arial" w:eastAsia="Arial" w:hAnsi="Arial"/>
          <w:sz w:val="22"/>
          <w:szCs w:val="22"/>
        </w:rPr>
        <w:t xml:space="preserve">Польша (600), Латвия (598), Словакия (606), Румыния (605), Болгария (594), Венгрия (590), Чехия (582). Читают EN для удовольствия.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 (огромный TAM): </w:t>
      </w:r>
      <w:r>
        <w:rPr>
          <w:rFonts w:ascii="Arial" w:cs="Arial" w:eastAsia="Arial" w:hAnsi="Arial"/>
          <w:sz w:val="22"/>
          <w:szCs w:val="22"/>
        </w:rPr>
        <w:t xml:space="preserve">Турция (488), Бразилия (482), Япония (446), Мексика (440). Массовый спрос, нужен адаптированный контент.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4.2 Приоритизация по волнам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Wave 1 (RU, PL, UK): </w:t>
      </w:r>
      <w:r>
        <w:rPr>
          <w:rFonts w:ascii="Arial" w:cs="Arial" w:eastAsia="Arial" w:hAnsi="Arial"/>
          <w:sz w:val="22"/>
          <w:szCs w:val="22"/>
        </w:rPr>
        <w:t xml:space="preserve">Ты владеешь всеми тремя языками, можешь тестировать качество. FB2 критичен для RU/UA. OPDS (Gutenberg) — основной бесплатный источник. Варшава — PL рынок под рукой.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Wave 2 (ES, IT, FR, DE, PT): </w:t>
      </w:r>
      <w:r>
        <w:rPr>
          <w:rFonts w:ascii="Arial" w:cs="Arial" w:eastAsia="Arial" w:hAnsi="Arial"/>
          <w:sz w:val="22"/>
          <w:szCs w:val="22"/>
        </w:rPr>
        <w:t xml:space="preserve">Крупнейшие европейские рынки. Знание ES/IT от HotelsCalendar. +1 язык = ~2-3 дня (i18n UI + проверка перевода).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Wave 3 (TR, JA, KO, PT-BR, AR): </w:t>
      </w:r>
      <w:r>
        <w:rPr>
          <w:rFonts w:ascii="Arial" w:cs="Arial" w:eastAsia="Arial" w:hAnsi="Arial"/>
          <w:sz w:val="22"/>
          <w:szCs w:val="22"/>
        </w:rPr>
        <w:t xml:space="preserve">Массовый спрос. RTL для AR. DeepSeek силён в CJK.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Wave 4 (книги на любом языке): </w:t>
      </w:r>
      <w:r>
        <w:rPr>
          <w:rFonts w:ascii="Arial" w:cs="Arial" w:eastAsia="Arial" w:hAnsi="Arial"/>
          <w:sz w:val="22"/>
          <w:szCs w:val="22"/>
        </w:rPr>
        <w:t xml:space="preserve">Платформа универсальна. bookLanguage + nativeLanguage заложены с Wave 1.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Apple App Store и OPDS — совместимость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Критический вопрос: пропустит ли Apple приложение с OPDS-каталогами и формой для ввода кастомного URL? Ответ: да.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5.1 Доказательства: приложения в App Store с кастомными OPDS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Readest (2024-2025): </w:t>
      </w:r>
      <w:r>
        <w:rPr>
          <w:rFonts w:ascii="Arial" w:cs="Arial" w:eastAsia="Arial" w:hAnsi="Arial"/>
          <w:sz w:val="22"/>
          <w:szCs w:val="22"/>
        </w:rPr>
        <w:t xml:space="preserve">Активно развивается, поддерживает OPDS, Calibre Web, Komga, self-signed SSL. Работает в App Store без проблем. Регулярные обновления OPDS-функционала проходят ревью.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KyBook 3 (с 2018): </w:t>
      </w:r>
      <w:r>
        <w:rPr>
          <w:rFonts w:ascii="Arial" w:cs="Arial" w:eastAsia="Arial" w:hAnsi="Arial"/>
          <w:sz w:val="22"/>
          <w:szCs w:val="22"/>
        </w:rPr>
        <w:t xml:space="preserve">Диалог 'Add WebDAV/Samba/OPDS' — буквально форма ввода URL. Поддержка .onion каталогов через Tor. Жив в App Store годами.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KyBook 2 (с 2015): </w:t>
      </w:r>
      <w:r>
        <w:rPr>
          <w:rFonts w:ascii="Arial" w:cs="Arial" w:eastAsia="Arial" w:hAnsi="Arial"/>
          <w:sz w:val="22"/>
          <w:szCs w:val="22"/>
        </w:rPr>
        <w:t xml:space="preserve">Валидация OPDS-каталога при ручном добавлении. Google Books интеграция. Open Library интеграция.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5.2 Почему Apple пропускает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OPDS — открытый стандарт (Atom/XML), не магазин и не обход платежей Apple. Аналог RSS.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Бесплатные каталоги (Gutenberg, Standard Ebooks) — не покупка контента, нет конфликта с guideline 3.1.1.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Кастомный URL — пользователь вводит сам. Приложение не отвечает за контент, как Safari не отвечает за сайты.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FBReader столкнулся с проблемой из-за интеграции платных магазинов — это другой кейс.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5.3 Рекомендации для ревью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Предустановленные каталоги: </w:t>
      </w:r>
      <w:r>
        <w:rPr>
          <w:rFonts w:ascii="Arial" w:cs="Arial" w:eastAsia="Arial" w:hAnsi="Arial"/>
          <w:sz w:val="22"/>
          <w:szCs w:val="22"/>
        </w:rPr>
        <w:t xml:space="preserve">только легальные — Project Gutenberg, Standard Ebooks, Open Library.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Кастомный URL: </w:t>
      </w:r>
      <w:r>
        <w:rPr>
          <w:rFonts w:ascii="Arial" w:cs="Arial" w:eastAsia="Arial" w:hAnsi="Arial"/>
          <w:sz w:val="22"/>
          <w:szCs w:val="22"/>
        </w:rPr>
        <w:t xml:space="preserve">форма ввода + валидация OPDS XML при добавлении (как KyBook 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включать: </w:t>
      </w:r>
      <w:r>
        <w:rPr>
          <w:rFonts w:ascii="Arial" w:cs="Arial" w:eastAsia="Arial" w:hAnsi="Arial"/>
          <w:sz w:val="22"/>
          <w:szCs w:val="22"/>
        </w:rPr>
        <w:t xml:space="preserve">пиратские каталоги (Flibusta и т.д.) в предустановленный список.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Apple Books: </w:t>
      </w:r>
      <w:r>
        <w:rPr>
          <w:rFonts w:ascii="Arial" w:cs="Arial" w:eastAsia="Arial" w:hAnsi="Arial"/>
          <w:sz w:val="22"/>
          <w:szCs w:val="22"/>
        </w:rPr>
        <w:t xml:space="preserve">нативный каталог недоступен (нет публичного API). Пользователь импортирует купленные книги через Files app.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Протоколы каталогов: OPDS, WebDAV и экосистема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OPDS — единственный открытый стандарт для каталогов книг. Но есть де-факто протоколы, которые стоит поддерживать.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6.1 Что поддерживать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2166"/>
        <w:gridCol w:w="2708"/>
        <w:gridCol w:w="2708"/>
      </w:tblGrid>
      <w:tr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Протокол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это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покрывает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</w:t>
            </w:r>
          </w:p>
        </w:tc>
      </w:tr>
      <w:tr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OPDS 1.x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Открытый стандарт каталогов книг (Atom/XML)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Gutenberg, Standard Ebooks, Calibre-Web, Kavita, Komga, любой кастомный сервер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WebDAV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Протокол доступа к файлам через HTTP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NAS (Synology, QNAP), Nextcloud, ownCloud — файловый браузер без метаданных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Books API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для поиска и preview книг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Поиск книг, обложки, метаданные, preview бесплатных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Library API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Internet Archive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Метаданные, обложки, бесплатные книги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OPDS 2.0</w:t>
            </w:r>
          </w:p>
        </w:tc>
        <w:tc>
          <w:tcPr>
            <w:tcW w:type="dxa" w:w="2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Новая версия на JSON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Будущая экосистема (пока мало поддержки)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</w:tr>
    </w:tbl>
    <w:p>
      <w:pPr>
        <w:spacing w:after="160"/>
      </w:pP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6.2 Ключевой инсайт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Все популярные self-hosted серверы (Calibre-Web, Kavita, Komga) отдают OPDS. Один качественный OPDS-парсер покрывает 90% кейсов. WebDAV добавляет оставшиеся 10% — прямой доступ к файлам для тех, у кого нет каталожного сервера.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Кросс-платформенные подписки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Критический вопрос: если пользователь купит подписку на iPhone, будет ли доступ на Android? Ответ: да, это стандартный и поддерживаемый use case.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7.1 Как это работает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Ни Apple, ни Google не запрещают шаринг подписок между платформами.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Если пользователь купил на Google — Apple не получает денег с этой покупки, и наоборот. Обе стороны это допускают.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Пользователь управляет подпиской только на платформе покупки (купил на iPhone → отменяет через App Store Settings).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7.2 RevenueCat — стандартное решение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RevenueCat хранит статус подписки со всех платформ (Apple + Google + Stripe/Web).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SDK проверяет entitlements по appUserId — видит активную подписку независимо от платформы.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Есть готовый гайд для Expo + RevenueCat на iOS/Android/Web из одной кодовой базы.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Уже используется многими кросс-платформенными приложениями.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7.3 Схема работы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Пользователь регистрируется (email/OAuth) → получает appUserId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Покупает подписку на iPhone через Apple IAP → RevenueCat фиксирует entitlement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Логинится тем же аккаунтом на Android → SDK проверяет entitlements по appUserId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RevenueCat видит активную подписку → открывает Premium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Все renewals/cancellations отслеживаются server-side через webhooks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Синхронизация между устройствами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Два слоя синхронизации: данные (лёгкие, мгновенные) и файлы (тяжёлые, по выбору пользователя).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8.1 Слой данных — свой бэкенд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синхронизируется: </w:t>
      </w:r>
      <w:r>
        <w:rPr>
          <w:rFonts w:ascii="Arial" w:cs="Arial" w:eastAsia="Arial" w:hAnsi="Arial"/>
          <w:sz w:val="22"/>
          <w:szCs w:val="22"/>
        </w:rPr>
        <w:t xml:space="preserve">прогресс чтения, словарь с контекстами, настройки, список каталогов, статистика.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Технология: </w:t>
      </w:r>
      <w:r>
        <w:rPr>
          <w:rFonts w:ascii="Arial" w:cs="Arial" w:eastAsia="Arial" w:hAnsi="Arial"/>
          <w:sz w:val="22"/>
          <w:szCs w:val="22"/>
        </w:rPr>
        <w:t xml:space="preserve">Fastify + PostgreSQL + Redis. REST API. Данные лёгкие (килобайты на пользователя).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Зачем свой: </w:t>
      </w:r>
      <w:r>
        <w:rPr>
          <w:rFonts w:ascii="Arial" w:cs="Arial" w:eastAsia="Arial" w:hAnsi="Arial"/>
          <w:sz w:val="22"/>
          <w:szCs w:val="22"/>
        </w:rPr>
        <w:t xml:space="preserve">полный контроль, нужен для кросс-платформенных подписок (RevenueCat appUserId), мгновенная синхронизация, работает на обеих платформах одинаково.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8.2 Слой файлов — облачные хранилища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Подход: </w:t>
      </w:r>
      <w:r>
        <w:rPr>
          <w:rFonts w:ascii="Arial" w:cs="Arial" w:eastAsia="Arial" w:hAnsi="Arial"/>
          <w:sz w:val="22"/>
          <w:szCs w:val="22"/>
        </w:rPr>
        <w:t xml:space="preserve">пользователь выбирает хранилище. Приложение не хранит книги на своих серверах — это дорого и юридически рискованно.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iCloud Drive (iOS): </w:t>
      </w:r>
      <w:r>
        <w:rPr>
          <w:rFonts w:ascii="Arial" w:cs="Arial" w:eastAsia="Arial" w:hAnsi="Arial"/>
          <w:sz w:val="22"/>
          <w:szCs w:val="22"/>
        </w:rPr>
        <w:t xml:space="preserve">нативная интеграция через react-native-cloud-store. Автоматическая синхронизация между iOS-устройствами.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Drive (Android): </w:t>
      </w:r>
      <w:r>
        <w:rPr>
          <w:rFonts w:ascii="Arial" w:cs="Arial" w:eastAsia="Arial" w:hAnsi="Arial"/>
          <w:sz w:val="22"/>
          <w:szCs w:val="22"/>
        </w:rPr>
        <w:t xml:space="preserve">через Google Drive API. Автоматическая синхронизация между Android-устройствами.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Dropbox (кросс-платформа): </w:t>
      </w:r>
      <w:r>
        <w:rPr>
          <w:rFonts w:ascii="Arial" w:cs="Arial" w:eastAsia="Arial" w:hAnsi="Arial"/>
          <w:sz w:val="22"/>
          <w:szCs w:val="22"/>
        </w:rPr>
        <w:t xml:space="preserve">через Dropbox API. Работает и на iOS, и на Android — единственный вариант для полной кросс-платформенной синхронизации файлов.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WebDAV (self-hosted): </w:t>
      </w:r>
      <w:r>
        <w:rPr>
          <w:rFonts w:ascii="Arial" w:cs="Arial" w:eastAsia="Arial" w:hAnsi="Arial"/>
          <w:sz w:val="22"/>
          <w:szCs w:val="22"/>
        </w:rPr>
        <w:t xml:space="preserve">Nextcloud, Synology — для продвинутых пользователей.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8.3 Приоритизация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MVP: </w:t>
      </w:r>
      <w:r>
        <w:rPr>
          <w:rFonts w:ascii="Arial" w:cs="Arial" w:eastAsia="Arial" w:hAnsi="Arial"/>
          <w:sz w:val="22"/>
          <w:szCs w:val="22"/>
        </w:rPr>
        <w:t xml:space="preserve">только свой бэкенд (прогресс, словарь). Книги хранятся локально + загрузка из каталогов.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v2: </w:t>
      </w:r>
      <w:r>
        <w:rPr>
          <w:rFonts w:ascii="Arial" w:cs="Arial" w:eastAsia="Arial" w:hAnsi="Arial"/>
          <w:sz w:val="22"/>
          <w:szCs w:val="22"/>
        </w:rPr>
        <w:t xml:space="preserve">iCloud Drive + Google Drive — нативная синхронизация файлов книг на своей платформе.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v2+: </w:t>
      </w:r>
      <w:r>
        <w:rPr>
          <w:rFonts w:ascii="Arial" w:cs="Arial" w:eastAsia="Arial" w:hAnsi="Arial"/>
          <w:sz w:val="22"/>
          <w:szCs w:val="22"/>
        </w:rPr>
        <w:t xml:space="preserve">Dropbox — кросс-платформенная синхронизация для тех, кто пользуется обеими ОС.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v3: </w:t>
      </w:r>
      <w:r>
        <w:rPr>
          <w:rFonts w:ascii="Arial" w:cs="Arial" w:eastAsia="Arial" w:hAnsi="Arial"/>
          <w:sz w:val="22"/>
          <w:szCs w:val="22"/>
        </w:rPr>
        <w:t xml:space="preserve">свой cloud storage (S3/R2) для Premium — полная синхронизация без привязки к конкретному облаку.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Стек и архитектура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9.1 Мобильный клиент: React Native (Expo)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Epub: </w:t>
      </w:r>
      <w:r>
        <w:rPr>
          <w:rFonts w:ascii="Arial" w:cs="Arial" w:eastAsia="Arial" w:hAnsi="Arial"/>
          <w:sz w:val="22"/>
          <w:szCs w:val="22"/>
        </w:rPr>
        <w:t xml:space="preserve">@epubjs-react-native/core — epub.js в WebView, onTextSelected для tap-to-translate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FB2: </w:t>
      </w:r>
      <w:r>
        <w:rPr>
          <w:rFonts w:ascii="Arial" w:cs="Arial" w:eastAsia="Arial" w:hAnsi="Arial"/>
          <w:sz w:val="22"/>
          <w:szCs w:val="22"/>
        </w:rPr>
        <w:t xml:space="preserve">кастомный парсер (fast-xml-parser) — FB2 это один XML-файл, проще epub. ~3-5 дней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PDF: </w:t>
      </w:r>
      <w:r>
        <w:rPr>
          <w:rFonts w:ascii="Arial" w:cs="Arial" w:eastAsia="Arial" w:hAnsi="Arial"/>
          <w:sz w:val="22"/>
          <w:szCs w:val="22"/>
        </w:rPr>
        <w:t xml:space="preserve">react-native-pdf (v2+)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i18n: </w:t>
      </w:r>
      <w:r>
        <w:rPr>
          <w:rFonts w:ascii="Arial" w:cs="Arial" w:eastAsia="Arial" w:hAnsi="Arial"/>
          <w:sz w:val="22"/>
          <w:szCs w:val="22"/>
        </w:rPr>
        <w:t xml:space="preserve">i18next + react-i18next — мультиязычность UI с первого дня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Хранение: </w:t>
      </w:r>
      <w:r>
        <w:rPr>
          <w:rFonts w:ascii="Arial" w:cs="Arial" w:eastAsia="Arial" w:hAnsi="Arial"/>
          <w:sz w:val="22"/>
          <w:szCs w:val="22"/>
        </w:rPr>
        <w:t xml:space="preserve">WatermelonDB (offline-first, SQLite) — книги, словарь, прогресс, кэш переводов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OPDS: </w:t>
      </w:r>
      <w:r>
        <w:rPr>
          <w:rFonts w:ascii="Arial" w:cs="Arial" w:eastAsia="Arial" w:hAnsi="Arial"/>
          <w:sz w:val="22"/>
          <w:szCs w:val="22"/>
        </w:rPr>
        <w:t xml:space="preserve">fast-xml-parser для Atom/XML фидов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LLM: </w:t>
      </w:r>
      <w:r>
        <w:rPr>
          <w:rFonts w:ascii="Arial" w:cs="Arial" w:eastAsia="Arial" w:hAnsi="Arial"/>
          <w:sz w:val="22"/>
          <w:szCs w:val="22"/>
        </w:rPr>
        <w:t xml:space="preserve">OpenAI-совместимый SDK (DeepSeek API совместим) — легко менять провайдера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Подписки: </w:t>
      </w:r>
      <w:r>
        <w:rPr>
          <w:rFonts w:ascii="Arial" w:cs="Arial" w:eastAsia="Arial" w:hAnsi="Arial"/>
          <w:sz w:val="22"/>
          <w:szCs w:val="22"/>
        </w:rPr>
        <w:t xml:space="preserve">RevenueCat SDK — кросс-платформенные entitlements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9.2 Бэкенд (v2+)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Fastify + PostgreSQL + Redis: </w:t>
      </w:r>
      <w:r>
        <w:rPr>
          <w:rFonts w:ascii="Arial" w:cs="Arial" w:eastAsia="Arial" w:hAnsi="Arial"/>
          <w:sz w:val="22"/>
          <w:szCs w:val="22"/>
        </w:rPr>
        <w:t xml:space="preserve">синхронизация, аккаунты, курированный каталог. Переиспользование стека HotelsCalendar.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RevenueCat webhooks: </w:t>
      </w:r>
      <w:r>
        <w:rPr>
          <w:rFonts w:ascii="Arial" w:cs="Arial" w:eastAsia="Arial" w:hAnsi="Arial"/>
          <w:sz w:val="22"/>
          <w:szCs w:val="22"/>
        </w:rPr>
        <w:t xml:space="preserve">серверная обработка subscription 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storage proxy: </w:t>
      </w:r>
      <w:r>
        <w:rPr>
          <w:rFonts w:ascii="Arial" w:cs="Arial" w:eastAsia="Arial" w:hAnsi="Arial"/>
          <w:sz w:val="22"/>
          <w:szCs w:val="22"/>
        </w:rPr>
        <w:t xml:space="preserve">проксирование запросов к iCloud/Google Drive/Dropbox.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9.3 Ключевой принцип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 первого дня: bookLanguage + nativeLanguage как параметры.</w:t>
      </w:r>
      <w:r>
        <w:rPr>
          <w:rFonts w:ascii="Arial" w:cs="Arial" w:eastAsia="Arial" w:hAnsi="Arial"/>
          <w:sz w:val="22"/>
          <w:szCs w:val="22"/>
        </w:rPr>
        <w:t xml:space="preserve"> Все компоненты (ридер, перевод, словарь, каталоги, UI) параметризованы по этой паре. Wave 4 не требует переписывания.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10. Карта фич: MVP → v2 → v3</w:t>
      </w: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10.1 MVP (2-3 мес) — Wave 1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  <w:r>
        <w:rPr>
          <w:rFonts w:ascii="Arial" w:cs="Arial" w:eastAsia="Arial" w:hAnsi="Arial"/>
          <w:sz w:val="22"/>
          <w:szCs w:val="22"/>
        </w:rPr>
        <w:t xml:space="preserve">Пользователь находит EN-книгу в каталоге или загружает свою (epub/fb2), читает и получает AI-перевод на RU/PL/UK.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FB2-ридер (кастомный парсер)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Epub-ридер (@epubjs-react-native, шрифты, тёмная тема)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Tap-to-translate: тап → DeepSeek API → контекстный перевод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OPDS: Project Gutenberg + Standard Ebooks + форма кастомного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Загрузка файлов (epub, fb2) из файловой системы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Мини-словарь: слова с контекстом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Библиотека с прогрессом чтения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i18n: RU, PL, UK, 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Offline-first: книги и кэш переводов локально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Аккаунт (email/OAuth) + бэкенд синхронизации прогресса/словаря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RevenueCat: Free + Premium подписка</w:t>
      </w:r>
    </w:p>
    <w:p>
      <w:pPr>
        <w:spacing w:after="160"/>
      </w:pP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10.2 v2 (+ 2-3 мес) — Wave 2 + удержание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  <w:r>
        <w:rPr>
          <w:rFonts w:ascii="Arial" w:cs="Arial" w:eastAsia="Arial" w:hAnsi="Arial"/>
          <w:sz w:val="22"/>
          <w:szCs w:val="22"/>
        </w:rPr>
        <w:t xml:space="preserve">Удержание и умное обучение. +5 языков.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SRS (Spaced Repetition): повторение слов SM-2/FSRS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WebDAV-клиент: подключение NAS/Nextcloud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Books API / Open Library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PDF-поддержка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Параллельный перевод абзацев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TTS: озвучка текста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Статистика: слов, время, прогресс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+5 языков UI (ES, IT, FR, DE, 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iCloud Drive + Google Drive синхронизация файлов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Premium-tier перевода: Claude Haiku для глубоких объяснений</w:t>
      </w:r>
    </w:p>
    <w:p>
      <w:pPr>
        <w:spacing w:after="160"/>
      </w:pPr>
    </w:p>
    <w:p>
      <w:pPr>
        <w:pStyle w:val="Heading2"/>
        <w:spacing w:after="200" w:before="240"/>
      </w:pPr>
      <w:r>
        <w:rPr>
          <w:rFonts w:ascii="Arial" w:cs="Arial" w:eastAsia="Arial" w:hAnsi="Arial"/>
        </w:rPr>
        <w:t xml:space="preserve">10.3 v3 (+ 3-4 мес) — Wave 3-4 + масштаб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Цель: </w:t>
      </w:r>
      <w:r>
        <w:rPr>
          <w:rFonts w:ascii="Arial" w:cs="Arial" w:eastAsia="Arial" w:hAnsi="Arial"/>
          <w:sz w:val="22"/>
          <w:szCs w:val="22"/>
        </w:rPr>
        <w:t xml:space="preserve">Глобальный рынок и монетизация.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Курированный каталог: книги по уровням (A1-C2)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Wave 4: книги на любом языке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+10 языков UI (TR, JA, KO, PT-BR, AR...)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RTL-поддержка (арабский, иврит)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Dropbox + свой cloud storage (S3/R2) для Premium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Веб-импорт: share extension для статей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Социальные функции: заметки, рецензии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OPDS 2.0 (JSON)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ASO на всех языках — органика с 30+ рынков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11. Следующие шаги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Четыре технических спайка для валидации (3-4 дня суммарно):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FB2-парсер (1 день): </w:t>
      </w:r>
      <w:r>
        <w:rPr>
          <w:rFonts w:ascii="Arial" w:cs="Arial" w:eastAsia="Arial" w:hAnsi="Arial"/>
          <w:sz w:val="22"/>
          <w:szCs w:val="22"/>
        </w:rPr>
        <w:t xml:space="preserve">fast-xml-parser + маппинг тегов в React-компоненты. Тест: загрузить книгу, отрендерить, перехватить тап на слово.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Epub-ридер (1 день): </w:t>
      </w:r>
      <w:r>
        <w:rPr>
          <w:rFonts w:ascii="Arial" w:cs="Arial" w:eastAsia="Arial" w:hAnsi="Arial"/>
          <w:sz w:val="22"/>
          <w:szCs w:val="22"/>
        </w:rPr>
        <w:t xml:space="preserve">Expo + @epubjs-react-native + книга из Gutenberg. Проверить: onTextSelected, производительность.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DeepSeek translate (0.5 дня): </w:t>
      </w:r>
      <w:r>
        <w:rPr>
          <w:rFonts w:ascii="Arial" w:cs="Arial" w:eastAsia="Arial" w:hAnsi="Arial"/>
          <w:sz w:val="22"/>
          <w:szCs w:val="22"/>
        </w:rPr>
        <w:t xml:space="preserve">Промпт: {word} in context '{sentence}', {bookLang}→{nativeLang}. Тест на 3 пары: EN→RU, EN→PL, EN→ES. Оценить latency и качество.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OPDS proof-of-concept (0.5 дня): </w:t>
      </w:r>
      <w:r>
        <w:rPr>
          <w:rFonts w:ascii="Arial" w:cs="Arial" w:eastAsia="Arial" w:hAnsi="Arial"/>
          <w:sz w:val="22"/>
          <w:szCs w:val="22"/>
        </w:rPr>
        <w:t xml:space="preserve">Парсинг каталога Gutenberg, список книг, скачивание epub. Фильтрация по языку.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После спайков: </w:t>
      </w:r>
      <w:r>
        <w:rPr>
          <w:rFonts w:ascii="Arial" w:cs="Arial" w:eastAsia="Arial" w:hAnsi="Arial"/>
          <w:sz w:val="22"/>
          <w:szCs w:val="22"/>
        </w:rPr>
        <w:t xml:space="preserve">если все четыре работают — склеить в MVP за 2-3 недели. Если блокер — переоценить стек.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Март 2026 | Конфиденциально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Fluera — Research Brief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4040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2026-03-13T01:01:54.663Z</dcterms:created>
  <dcterms:modified xsi:type="dcterms:W3CDTF">2026-03-13T01:01:54.664Z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