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06/04/2023  14:57:40</w:t>
        <w:br/>
      </w:r>
      <w:r>
        <w:rPr>
          <w:rFonts w:ascii="Tahoma" w:hAnsi="Tahoma" w:cs="Tahoma" w:eastAsia="Tahoma"/>
          <w:sz w:val="28"/>
        </w:rPr>
        <w:t>Khách Hàng: Lại Van Hồ</w:t>
        <w:tab/>
        <w:tab/>
        <w:tab/>
        <w:tab/>
      </w:r>
      <w:r>
        <w:rPr>
          <w:rFonts w:ascii="Tahoma" w:hAnsi="Tahoma" w:cs="Tahoma" w:eastAsia="Tahoma"/>
          <w:sz w:val="28"/>
        </w:rPr>
        <w:t>Thu Ngân: Lai Văn C2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Tông Lào</w:t>
        <w:tab/>
        <w:tab/>
        <w:tab/>
        <w:tab/>
        <w:t>7</w:t>
        <w:tab/>
        <w:tab/>
        <w:t>1300.0</w:t>
        <w:tab/>
        <w:tab/>
        <w:tab/>
        <w:t>9100.0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9100.0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1820.0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7280.0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500000.0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492720.0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2023-04-06T07:57:40Z</dcterms:created>
  <dc:creator>Apache POI</dc:creator>
</cp:coreProperties>
</file>