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F" w:rsidRDefault="00F27CFF">
      <w:pPr>
        <w:pStyle w:val="3"/>
        <w:rPr>
          <w:rFonts w:eastAsia="Arial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990" cy="10105390"/>
                <wp:effectExtent l="0" t="0" r="19050" b="19050"/>
                <wp:wrapNone/>
                <wp:docPr id="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0" cy="10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Pr="00F27CF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 w:rsidR="005614C8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13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EDDB" id="Прямоугольник 3" o:spid="_x0000_s1026" style="position:absolute;margin-left:462.5pt;margin-top:-13.5pt;width:513.7pt;height:795.7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" strokeweight=".26mm">
                <v:textbox>
                  <w:txbxContent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Pr="00F27CF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 w:rsidR="005614C8">
                        <w:rPr>
                          <w:rFonts w:ascii="Times New Roman" w:hAnsi="Times New Roman" w:cs="Times New Roman"/>
                          <w:color w:val="000000"/>
                          <w:sz w:val="28"/>
                          <w:lang w:val="en-US"/>
                        </w:rPr>
                        <w:t>13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209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before="320"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 w:rsidR="00EF447F" w:rsidRDefault="00EF447F">
                      <w:pPr>
                        <w:pStyle w:val="FrameContents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F447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27CFF" w:rsidRPr="005614C8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4C8" w:rsidRPr="005614C8" w:rsidRDefault="005614C8" w:rsidP="005614C8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5614C8">
        <w:rPr>
          <w:sz w:val="28"/>
          <w:szCs w:val="28"/>
        </w:rPr>
        <w:t>Создайте слайдер:</w:t>
      </w:r>
    </w:p>
    <w:p w:rsidR="005614C8" w:rsidRPr="005614C8" w:rsidRDefault="005614C8" w:rsidP="005614C8">
      <w:pPr>
        <w:ind w:left="720"/>
        <w:rPr>
          <w:sz w:val="28"/>
          <w:szCs w:val="28"/>
        </w:rPr>
      </w:pPr>
      <w:r w:rsidRPr="005614C8">
        <w:rPr>
          <w:noProof/>
          <w:sz w:val="28"/>
          <w:szCs w:val="28"/>
          <w:lang w:eastAsia="ru-RU"/>
        </w:rPr>
        <w:drawing>
          <wp:inline distT="0" distB="0" distL="0" distR="0">
            <wp:extent cx="4229100" cy="4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C8" w:rsidRPr="005614C8" w:rsidRDefault="005614C8" w:rsidP="005614C8">
      <w:pPr>
        <w:ind w:left="720"/>
        <w:rPr>
          <w:sz w:val="28"/>
          <w:szCs w:val="28"/>
        </w:rPr>
      </w:pPr>
      <w:r w:rsidRPr="005614C8">
        <w:rPr>
          <w:sz w:val="28"/>
          <w:szCs w:val="28"/>
        </w:rPr>
        <w:t>Важные детали:</w:t>
      </w:r>
    </w:p>
    <w:p w:rsidR="005614C8" w:rsidRPr="005614C8" w:rsidRDefault="005614C8" w:rsidP="005614C8">
      <w:pPr>
        <w:ind w:left="720"/>
        <w:rPr>
          <w:sz w:val="28"/>
          <w:szCs w:val="28"/>
        </w:rPr>
      </w:pPr>
    </w:p>
    <w:p w:rsidR="005614C8" w:rsidRPr="005614C8" w:rsidRDefault="005614C8" w:rsidP="005614C8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5614C8">
        <w:rPr>
          <w:sz w:val="28"/>
          <w:szCs w:val="28"/>
        </w:rPr>
        <w:t>Слайдер должен нормально работать при резком движении мыши влево или вправо за пределы полосы. При этом бегунок должен останавливаться чётко в нужном конце полосы.</w:t>
      </w:r>
    </w:p>
    <w:p w:rsidR="005614C8" w:rsidRPr="005614C8" w:rsidRDefault="005614C8" w:rsidP="005614C8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5614C8">
        <w:rPr>
          <w:sz w:val="28"/>
          <w:szCs w:val="28"/>
        </w:rPr>
        <w:t>При нажатом бегунке мышь может выходить за пределы полосы слайдера, но слайдер пусть все равно работает (это удобно для пользователя).</w:t>
      </w: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21CF7" w:rsidRDefault="00521CF7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F447F" w:rsidRPr="00F27CFF" w:rsidRDefault="00F27CFF" w:rsidP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A57772" w:rsidRDefault="00A57772">
      <w:pPr>
        <w:rPr>
          <w:noProof/>
          <w:lang w:eastAsia="ru-RU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7772" w:rsidRDefault="00A57772">
      <w:pPr>
        <w:rPr>
          <w:noProof/>
          <w:lang w:eastAsia="ru-RU"/>
        </w:rPr>
      </w:pPr>
    </w:p>
    <w:p w:rsidR="005614C8" w:rsidRDefault="005614C8">
      <w:pPr>
        <w:rPr>
          <w:noProof/>
          <w:lang w:eastAsia="ru-RU"/>
        </w:rPr>
      </w:pPr>
    </w:p>
    <w:p w:rsidR="00F27CFF" w:rsidRDefault="005614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37DDC1" wp14:editId="655430ED">
            <wp:extent cx="6970871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08" r="82945" b="81400"/>
                    <a:stretch/>
                  </pic:blipFill>
                  <pic:spPr bwMode="auto">
                    <a:xfrm>
                      <a:off x="0" y="0"/>
                      <a:ext cx="6992689" cy="235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CF7" w:rsidRDefault="00521CF7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Default="00F27CFF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4C8" w:rsidRPr="00F27CFF" w:rsidRDefault="005614C8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447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F447F" w:rsidRPr="00F27CFF" w:rsidRDefault="00EF447F">
      <w:pPr>
        <w:rPr>
          <w:lang w:val="en-US"/>
        </w:rPr>
      </w:pPr>
    </w:p>
    <w:p w:rsidR="00C57DF3" w:rsidRPr="00C57DF3" w:rsidRDefault="00C57DF3" w:rsidP="00C57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engine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slider.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querySelector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'.</w:t>
      </w:r>
      <w:r w:rsidRPr="00C57DF3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onmousedown</w:t>
      </w:r>
      <w:proofErr w:type="spellEnd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(event)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preventDefault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shiftX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clientX</w:t>
      </w:r>
      <w:proofErr w:type="spellEnd"/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addEventListener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mousemove</w:t>
      </w:r>
      <w:proofErr w:type="spellEnd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mouseMove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addEventListener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mouseup</w:t>
      </w:r>
      <w:proofErr w:type="spellEnd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mouseUp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function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mouseMove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(event)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clientX</w:t>
      </w:r>
      <w:proofErr w:type="spellEnd"/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shiftX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slider.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C57D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C57D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rightEdge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slider.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offsetWidth</w:t>
      </w:r>
      <w:proofErr w:type="spellEnd"/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offsetWidth</w:t>
      </w:r>
      <w:proofErr w:type="spellEnd"/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rightEdge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rightEdge</w:t>
      </w:r>
      <w:proofErr w:type="spellEnd"/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C57DF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newLeft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px</w:t>
      </w:r>
      <w:proofErr w:type="spellEnd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mouseUp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removeEventListener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mouseup</w:t>
      </w:r>
      <w:proofErr w:type="spellEnd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mouseUp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removeEventListener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mousemove</w:t>
      </w:r>
      <w:proofErr w:type="spellEnd"/>
      <w:r w:rsidRPr="00C57D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mouseMove</w:t>
      </w:r>
      <w:proofErr w:type="spellEnd"/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57DF3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engine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dragstart</w:t>
      </w:r>
      <w:proofErr w:type="spellEnd"/>
      <w:r w:rsidRPr="00C57DF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7D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57D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A57772" w:rsidRPr="00A57772" w:rsidRDefault="00A57772" w:rsidP="00A577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:rsidR="00EF447F" w:rsidRPr="00F27CFF" w:rsidRDefault="00EF447F">
      <w:pPr>
        <w:shd w:val="clear" w:color="auto" w:fill="2B2B2B"/>
        <w:rPr>
          <w:rFonts w:ascii="JetBrains Mono" w:hAnsi="JetBrains Mono"/>
          <w:color w:val="808080"/>
          <w:sz w:val="20"/>
          <w:lang w:val="en-US"/>
        </w:rPr>
      </w:pPr>
      <w:bookmarkStart w:id="0" w:name="_GoBack"/>
      <w:bookmarkEnd w:id="0"/>
    </w:p>
    <w:sectPr w:rsidR="00EF447F" w:rsidRPr="00F27CF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AE328C"/>
    <w:multiLevelType w:val="multilevel"/>
    <w:tmpl w:val="9E90A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456E4E"/>
    <w:multiLevelType w:val="multilevel"/>
    <w:tmpl w:val="E9A6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F447F"/>
    <w:rsid w:val="00521CF7"/>
    <w:rsid w:val="005614C8"/>
    <w:rsid w:val="00A57772"/>
    <w:rsid w:val="00AE7FBE"/>
    <w:rsid w:val="00C57DF3"/>
    <w:rsid w:val="00EF447F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4F61"/>
  <w15:docId w15:val="{0C596D9C-81BB-4C9F-A7A9-265951D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3">
    <w:name w:val="heading 3"/>
    <w:basedOn w:val="a"/>
    <w:next w:val="a"/>
    <w:unhideWhenUsed/>
    <w:qFormat/>
    <w:rsid w:val="0012447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C5848"/>
    <w:rPr>
      <w:color w:val="808080"/>
    </w:rPr>
  </w:style>
  <w:style w:type="character" w:customStyle="1" w:styleId="30">
    <w:name w:val="Заголовок 3 Знак"/>
    <w:basedOn w:val="a0"/>
    <w:link w:val="30"/>
    <w:qFormat/>
    <w:rsid w:val="0012447A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72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99722A"/>
    <w:rPr>
      <w:rFonts w:ascii="Courier New" w:eastAsia="Times New Roman" w:hAnsi="Courier New" w:cs="Courier New"/>
      <w:sz w:val="20"/>
      <w:szCs w:val="20"/>
    </w:rPr>
  </w:style>
  <w:style w:type="character" w:customStyle="1" w:styleId="simpara">
    <w:name w:val="simpara"/>
    <w:basedOn w:val="a0"/>
    <w:qFormat/>
    <w:rsid w:val="0099722A"/>
  </w:style>
  <w:style w:type="character" w:styleId="a4">
    <w:name w:val="Hyperlink"/>
    <w:basedOn w:val="a0"/>
    <w:uiPriority w:val="99"/>
    <w:semiHidden/>
    <w:unhideWhenUsed/>
    <w:rsid w:val="0099722A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836A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uiPriority w:val="99"/>
    <w:semiHidden/>
    <w:unhideWhenUsed/>
    <w:qFormat/>
    <w:rsid w:val="0077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729C3"/>
    <w:pPr>
      <w:ind w:left="720"/>
      <w:contextualSpacing/>
    </w:pPr>
  </w:style>
  <w:style w:type="paragraph" w:customStyle="1" w:styleId="para">
    <w:name w:val="para"/>
    <w:basedOn w:val="a"/>
    <w:qFormat/>
    <w:rsid w:val="00997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1"/>
    <w:uiPriority w:val="39"/>
    <w:rsid w:val="007C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EECE-A5CC-409C-AD41-BC63199D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Константин Александрович</dc:creator>
  <dc:description/>
  <cp:lastModifiedBy>Семён Неяскин</cp:lastModifiedBy>
  <cp:revision>43</cp:revision>
  <dcterms:created xsi:type="dcterms:W3CDTF">2019-09-18T11:33:00Z</dcterms:created>
  <dcterms:modified xsi:type="dcterms:W3CDTF">2020-10-16T10:14:00Z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