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D034E" w14:textId="77777777" w:rsidR="004E4DA6" w:rsidRDefault="004D6E27">
      <w:pPr>
        <w:bidi/>
        <w:spacing w:after="200"/>
        <w:jc w:val="center"/>
        <w:rPr>
          <w:b/>
        </w:rPr>
      </w:pPr>
      <w:r>
        <w:rPr>
          <w:b/>
          <w:rtl/>
          <w:lang w:bidi="he-IL"/>
        </w:rPr>
        <w:t>מעבדה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במודלים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אקולוגיים</w:t>
      </w:r>
      <w:r>
        <w:rPr>
          <w:b/>
          <w:rtl/>
        </w:rPr>
        <w:t xml:space="preserve"> - </w:t>
      </w:r>
      <w:r>
        <w:rPr>
          <w:b/>
          <w:rtl/>
          <w:lang w:bidi="he-IL"/>
        </w:rPr>
        <w:t>סמסטר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אביב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התשפ</w:t>
      </w:r>
      <w:r>
        <w:rPr>
          <w:b/>
          <w:rtl/>
        </w:rPr>
        <w:t>"</w:t>
      </w:r>
      <w:r>
        <w:rPr>
          <w:b/>
          <w:rtl/>
          <w:lang w:bidi="he-IL"/>
        </w:rPr>
        <w:t>ה</w:t>
      </w:r>
    </w:p>
    <w:p w14:paraId="194D034F" w14:textId="77777777" w:rsidR="004E4DA6" w:rsidRDefault="004D6E27">
      <w:pPr>
        <w:bidi/>
        <w:spacing w:after="160" w:line="259" w:lineRule="auto"/>
        <w:jc w:val="center"/>
      </w:pPr>
      <w:r>
        <w:rPr>
          <w:b/>
          <w:rtl/>
          <w:lang w:bidi="he-IL"/>
        </w:rPr>
        <w:t>תרגיל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בית</w:t>
      </w:r>
      <w:r>
        <w:rPr>
          <w:b/>
          <w:rtl/>
        </w:rPr>
        <w:t xml:space="preserve"> 2</w:t>
      </w:r>
      <w:r>
        <w:t xml:space="preserve"> -– </w:t>
      </w:r>
      <w:r>
        <w:rPr>
          <w:b/>
          <w:rtl/>
          <w:lang w:bidi="he-IL"/>
        </w:rPr>
        <w:t>עבודה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בצוותי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העבודה</w:t>
      </w:r>
    </w:p>
    <w:p w14:paraId="194D0350" w14:textId="77777777" w:rsidR="004E4DA6" w:rsidRDefault="004D6E27">
      <w:pPr>
        <w:bidi/>
        <w:spacing w:after="160" w:line="259" w:lineRule="auto"/>
        <w:ind w:left="360"/>
        <w:jc w:val="center"/>
      </w:pPr>
      <w:r>
        <w:rPr>
          <w:rtl/>
          <w:lang w:bidi="he-IL"/>
        </w:rPr>
        <w:t>מועד</w:t>
      </w:r>
      <w:r>
        <w:rPr>
          <w:rtl/>
        </w:rPr>
        <w:t xml:space="preserve"> </w:t>
      </w:r>
      <w:r>
        <w:rPr>
          <w:rtl/>
          <w:lang w:bidi="he-IL"/>
        </w:rPr>
        <w:t>הגשה</w:t>
      </w:r>
      <w:r>
        <w:rPr>
          <w:rtl/>
        </w:rPr>
        <w:t>: 3.6.2025</w:t>
      </w:r>
    </w:p>
    <w:p w14:paraId="194D0351" w14:textId="77777777" w:rsidR="004E4DA6" w:rsidRDefault="004D6E27">
      <w:pPr>
        <w:bidi/>
        <w:spacing w:line="360" w:lineRule="auto"/>
        <w:ind w:right="357"/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למנות</w:t>
      </w:r>
      <w:r>
        <w:rPr>
          <w:rtl/>
        </w:rPr>
        <w:t xml:space="preserve"> </w:t>
      </w:r>
      <w:r>
        <w:rPr>
          <w:rtl/>
          <w:lang w:bidi="he-IL"/>
        </w:rPr>
        <w:t>מהנדס</w:t>
      </w:r>
      <w:r>
        <w:rPr>
          <w:rtl/>
        </w:rPr>
        <w:t>.</w:t>
      </w:r>
      <w:r>
        <w:rPr>
          <w:rtl/>
          <w:lang w:bidi="he-IL"/>
        </w:rPr>
        <w:t>ת</w:t>
      </w:r>
      <w:r>
        <w:rPr>
          <w:rtl/>
        </w:rPr>
        <w:t xml:space="preserve"> </w:t>
      </w:r>
      <w:r>
        <w:rPr>
          <w:rtl/>
          <w:lang w:bidi="he-IL"/>
        </w:rPr>
        <w:t>מערכת</w:t>
      </w:r>
      <w:r>
        <w:rPr>
          <w:rtl/>
        </w:rPr>
        <w:t xml:space="preserve"> </w:t>
      </w:r>
      <w:r>
        <w:rPr>
          <w:rtl/>
          <w:lang w:bidi="he-IL"/>
        </w:rPr>
        <w:t>בכל</w:t>
      </w:r>
      <w:r>
        <w:rPr>
          <w:rtl/>
        </w:rPr>
        <w:t xml:space="preserve"> </w:t>
      </w:r>
      <w:r>
        <w:rPr>
          <w:rtl/>
          <w:lang w:bidi="he-IL"/>
        </w:rPr>
        <w:t>צוות</w:t>
      </w:r>
      <w:r>
        <w:rPr>
          <w:rtl/>
        </w:rPr>
        <w:t xml:space="preserve">,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יהיה</w:t>
      </w:r>
      <w:r>
        <w:rPr>
          <w:rtl/>
        </w:rPr>
        <w:t xml:space="preserve"> </w:t>
      </w:r>
      <w:r>
        <w:rPr>
          <w:rtl/>
          <w:lang w:bidi="he-IL"/>
        </w:rPr>
        <w:t>אחראי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הגדרת</w:t>
      </w:r>
      <w:r>
        <w:rPr>
          <w:rtl/>
        </w:rPr>
        <w:t xml:space="preserve"> </w:t>
      </w:r>
      <w:r>
        <w:rPr>
          <w:rtl/>
          <w:lang w:bidi="he-IL"/>
        </w:rPr>
        <w:t>הדרישות</w:t>
      </w:r>
      <w:r>
        <w:rPr>
          <w:rtl/>
        </w:rPr>
        <w:t xml:space="preserve"> </w:t>
      </w:r>
      <w:r>
        <w:rPr>
          <w:rtl/>
          <w:lang w:bidi="he-IL"/>
        </w:rPr>
        <w:t>ההנדסיות</w:t>
      </w:r>
      <w:r>
        <w:rPr>
          <w:rtl/>
        </w:rPr>
        <w:t xml:space="preserve">, </w:t>
      </w:r>
      <w:r>
        <w:rPr>
          <w:rtl/>
          <w:lang w:bidi="he-IL"/>
        </w:rPr>
        <w:t>ועל</w:t>
      </w:r>
      <w:r>
        <w:rPr>
          <w:rtl/>
        </w:rPr>
        <w:t xml:space="preserve"> </w:t>
      </w:r>
      <w:r>
        <w:rPr>
          <w:rtl/>
          <w:lang w:bidi="he-IL"/>
        </w:rPr>
        <w:t>ניהול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.  </w:t>
      </w:r>
      <w:r>
        <w:rPr>
          <w:rtl/>
          <w:lang w:bidi="he-IL"/>
        </w:rPr>
        <w:t>נא</w:t>
      </w:r>
      <w:r>
        <w:rPr>
          <w:rtl/>
        </w:rPr>
        <w:t xml:space="preserve"> </w:t>
      </w:r>
      <w:r>
        <w:rPr>
          <w:rtl/>
          <w:lang w:bidi="he-IL"/>
        </w:rPr>
        <w:t>לרשום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הסטודנט</w:t>
      </w:r>
      <w:r>
        <w:rPr>
          <w:rtl/>
        </w:rPr>
        <w:t>.</w:t>
      </w:r>
      <w:r>
        <w:rPr>
          <w:rtl/>
          <w:lang w:bidi="he-IL"/>
        </w:rPr>
        <w:t>ית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.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מהנדס</w:t>
      </w:r>
      <w:r>
        <w:rPr>
          <w:rtl/>
        </w:rPr>
        <w:t>.</w:t>
      </w:r>
      <w:r>
        <w:rPr>
          <w:rtl/>
          <w:lang w:bidi="he-IL"/>
        </w:rPr>
        <w:t>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</w:t>
      </w:r>
      <w:r>
        <w:rPr>
          <w:rtl/>
          <w:lang w:bidi="he-IL"/>
        </w:rPr>
        <w:t>לכתוב</w:t>
      </w:r>
      <w:r>
        <w:rPr>
          <w:rtl/>
        </w:rPr>
        <w:t xml:space="preserve"> </w:t>
      </w:r>
      <w:r>
        <w:rPr>
          <w:rtl/>
          <w:lang w:bidi="he-IL"/>
        </w:rPr>
        <w:t>כיצד</w:t>
      </w:r>
      <w:r>
        <w:rPr>
          <w:rtl/>
        </w:rPr>
        <w:t xml:space="preserve"> </w:t>
      </w:r>
      <w:r>
        <w:rPr>
          <w:rtl/>
          <w:lang w:bidi="he-IL"/>
        </w:rPr>
        <w:t>נעשתה</w:t>
      </w:r>
      <w:r>
        <w:rPr>
          <w:rtl/>
        </w:rPr>
        <w:t xml:space="preserve"> </w:t>
      </w:r>
      <w:r>
        <w:rPr>
          <w:rtl/>
          <w:lang w:bidi="he-IL"/>
        </w:rPr>
        <w:t>חלוקת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</w:t>
      </w:r>
      <w:r>
        <w:rPr>
          <w:rtl/>
          <w:lang w:bidi="he-IL"/>
        </w:rPr>
        <w:t>מול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,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היו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חבר</w:t>
      </w:r>
      <w:r>
        <w:rPr>
          <w:rtl/>
        </w:rPr>
        <w:t xml:space="preserve"> </w:t>
      </w:r>
      <w:r>
        <w:rPr>
          <w:rtl/>
          <w:lang w:bidi="he-IL"/>
        </w:rPr>
        <w:t>צוות</w:t>
      </w:r>
      <w:r>
        <w:rPr>
          <w:rtl/>
        </w:rPr>
        <w:t xml:space="preserve">,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היה</w:t>
      </w:r>
      <w:r>
        <w:rPr>
          <w:rtl/>
        </w:rPr>
        <w:t xml:space="preserve"> </w:t>
      </w:r>
      <w:r>
        <w:rPr>
          <w:rtl/>
          <w:lang w:bidi="he-IL"/>
        </w:rPr>
        <w:t>ממשק</w:t>
      </w:r>
      <w:r>
        <w:rPr>
          <w:rtl/>
        </w:rPr>
        <w:t xml:space="preserve"> </w:t>
      </w:r>
      <w:r>
        <w:rPr>
          <w:rtl/>
          <w:lang w:bidi="he-IL"/>
        </w:rPr>
        <w:t>בין</w:t>
      </w:r>
      <w:r>
        <w:rPr>
          <w:rtl/>
        </w:rPr>
        <w:t xml:space="preserve"> </w:t>
      </w:r>
      <w:r>
        <w:rPr>
          <w:rtl/>
          <w:lang w:bidi="he-IL"/>
        </w:rPr>
        <w:t>חברי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, </w:t>
      </w:r>
      <w:r>
        <w:rPr>
          <w:rtl/>
          <w:lang w:bidi="he-IL"/>
        </w:rPr>
        <w:t>והאם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מולאו</w:t>
      </w:r>
      <w:r>
        <w:rPr>
          <w:rtl/>
        </w:rPr>
        <w:t>:</w:t>
      </w:r>
    </w:p>
    <w:tbl>
      <w:tblPr>
        <w:tblStyle w:val="a"/>
        <w:bidiVisual/>
        <w:tblW w:w="9405" w:type="dxa"/>
        <w:tblInd w:w="-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3750"/>
        <w:gridCol w:w="3315"/>
      </w:tblGrid>
      <w:tr w:rsidR="004E4DA6" w14:paraId="194D0355" w14:textId="77777777">
        <w:tc>
          <w:tcPr>
            <w:tcW w:w="2340" w:type="dxa"/>
          </w:tcPr>
          <w:p w14:paraId="194D0352" w14:textId="77777777" w:rsidR="004E4DA6" w:rsidRDefault="004D6E27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3750" w:type="dxa"/>
          </w:tcPr>
          <w:p w14:paraId="194D0353" w14:textId="77777777" w:rsidR="004E4DA6" w:rsidRDefault="004D6E27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315" w:type="dxa"/>
          </w:tcPr>
          <w:p w14:paraId="194D0354" w14:textId="77777777" w:rsidR="004E4DA6" w:rsidRDefault="004D6E27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4E4DA6" w14:paraId="194D0363" w14:textId="77777777">
        <w:tc>
          <w:tcPr>
            <w:tcW w:w="2340" w:type="dxa"/>
          </w:tcPr>
          <w:p w14:paraId="194D0356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>זינב עבד אלגני</w:t>
            </w:r>
          </w:p>
        </w:tc>
        <w:tc>
          <w:tcPr>
            <w:tcW w:w="3750" w:type="dxa"/>
          </w:tcPr>
          <w:p w14:paraId="194D0357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ניהול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הפרויקט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והגדרת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דרישות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הנדסיות</w:t>
            </w:r>
          </w:p>
          <w:p w14:paraId="194D0358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פיתוח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חלק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</w:t>
            </w:r>
            <w:r>
              <w:rPr>
                <w:rtl/>
              </w:rPr>
              <w:t xml:space="preserve">: </w:t>
            </w:r>
            <w:r>
              <w:rPr>
                <w:rtl/>
                <w:lang w:bidi="he-IL"/>
              </w:rPr>
              <w:t>הגדרת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המערכת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האקולוגית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ורכיביה</w:t>
            </w:r>
          </w:p>
          <w:p w14:paraId="194D0359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ביצוע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ניתוח</w:t>
            </w:r>
            <w:r>
              <w:rPr>
                <w:rtl/>
              </w:rPr>
              <w:t xml:space="preserve"> </w:t>
            </w:r>
            <w:r>
              <w:t>PCA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וכתיבת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חלק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ג</w:t>
            </w:r>
          </w:p>
          <w:p w14:paraId="194D035A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פיתוח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דשבורד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</w:t>
            </w:r>
            <w:r>
              <w:rPr>
                <w:rtl/>
              </w:rPr>
              <w:t>-</w:t>
            </w:r>
            <w:r>
              <w:t>React</w:t>
            </w:r>
          </w:p>
          <w:p w14:paraId="194D035B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כתיבת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המסקנות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הסופיות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וניתוח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התוצאות</w:t>
            </w:r>
          </w:p>
        </w:tc>
        <w:tc>
          <w:tcPr>
            <w:tcW w:w="3315" w:type="dxa"/>
          </w:tcPr>
          <w:p w14:paraId="194D035C" w14:textId="77777777" w:rsidR="004E4DA6" w:rsidRDefault="004E4DA6">
            <w:pPr>
              <w:bidi/>
              <w:spacing w:line="360" w:lineRule="auto"/>
              <w:ind w:right="357"/>
            </w:pPr>
          </w:p>
          <w:tbl>
            <w:tblPr>
              <w:tblStyle w:val="a0"/>
              <w:bidiVisual/>
              <w:tblW w:w="25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5"/>
            </w:tblGrid>
            <w:tr w:rsidR="004E4DA6" w14:paraId="194D035E" w14:textId="77777777">
              <w:trPr>
                <w:trHeight w:val="500"/>
              </w:trPr>
              <w:tc>
                <w:tcPr>
                  <w:tcW w:w="2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D035D" w14:textId="77777777" w:rsidR="004E4DA6" w:rsidRDefault="004D6E27">
                  <w:pPr>
                    <w:bidi/>
                    <w:spacing w:line="360" w:lineRule="auto"/>
                    <w:ind w:right="357"/>
                  </w:pPr>
                  <w:r>
                    <w:rPr>
                      <w:rtl/>
                    </w:rPr>
                    <w:t>כל המשימות הושלמו במלואן</w:t>
                  </w:r>
                </w:p>
              </w:tc>
            </w:tr>
          </w:tbl>
          <w:p w14:paraId="194D035F" w14:textId="77777777" w:rsidR="004E4DA6" w:rsidRDefault="004E4DA6">
            <w:pPr>
              <w:bidi/>
              <w:spacing w:line="360" w:lineRule="auto"/>
              <w:ind w:right="357"/>
            </w:pPr>
          </w:p>
          <w:tbl>
            <w:tblPr>
              <w:tblStyle w:val="a1"/>
              <w:bidiVisual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E4DA6" w14:paraId="194D036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D0360" w14:textId="77777777" w:rsidR="004E4DA6" w:rsidRDefault="004E4DA6">
                  <w:pPr>
                    <w:bidi/>
                    <w:spacing w:line="360" w:lineRule="auto"/>
                    <w:ind w:right="357"/>
                  </w:pPr>
                </w:p>
              </w:tc>
            </w:tr>
          </w:tbl>
          <w:p w14:paraId="194D0362" w14:textId="77777777" w:rsidR="004E4DA6" w:rsidRDefault="004E4DA6">
            <w:pPr>
              <w:bidi/>
              <w:spacing w:line="360" w:lineRule="auto"/>
              <w:ind w:right="357"/>
            </w:pPr>
          </w:p>
        </w:tc>
      </w:tr>
      <w:tr w:rsidR="004E4DA6" w14:paraId="194D0370" w14:textId="77777777">
        <w:tc>
          <w:tcPr>
            <w:tcW w:w="2340" w:type="dxa"/>
          </w:tcPr>
          <w:p w14:paraId="194D0364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>שאדי חג'אזי (מהנדס מערכת)</w:t>
            </w:r>
          </w:p>
        </w:tc>
        <w:tc>
          <w:tcPr>
            <w:tcW w:w="3750" w:type="dxa"/>
          </w:tcPr>
          <w:p w14:paraId="194D0365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פיתוח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חלק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</w:t>
            </w:r>
            <w:r>
              <w:rPr>
                <w:rtl/>
              </w:rPr>
              <w:t xml:space="preserve">: </w:t>
            </w:r>
            <w:r>
              <w:rPr>
                <w:rtl/>
                <w:lang w:bidi="he-IL"/>
              </w:rPr>
              <w:t>ניסוח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השערות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והגדרת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משתני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המחקר</w:t>
            </w:r>
          </w:p>
          <w:p w14:paraId="194D0366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יישום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מודל</w:t>
            </w:r>
            <w:r>
              <w:rPr>
                <w:rtl/>
              </w:rPr>
              <w:t xml:space="preserve"> </w:t>
            </w:r>
            <w:r>
              <w:t>Kriging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לניתוח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מרחבי</w:t>
            </w:r>
          </w:p>
          <w:p w14:paraId="194D0367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ביצוע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אנליזה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סטטיסטית</w:t>
            </w:r>
          </w:p>
          <w:p w14:paraId="194D0368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>- תיעוד המתודולוגיה והסבר השיטות</w:t>
            </w:r>
          </w:p>
        </w:tc>
        <w:tc>
          <w:tcPr>
            <w:tcW w:w="3315" w:type="dxa"/>
          </w:tcPr>
          <w:p w14:paraId="194D0369" w14:textId="77777777" w:rsidR="004E4DA6" w:rsidRDefault="004E4DA6">
            <w:pPr>
              <w:bidi/>
              <w:spacing w:line="360" w:lineRule="auto"/>
              <w:ind w:right="357"/>
            </w:pPr>
          </w:p>
          <w:tbl>
            <w:tblPr>
              <w:tblStyle w:val="a2"/>
              <w:bidiVisual/>
              <w:tblW w:w="25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5"/>
            </w:tblGrid>
            <w:tr w:rsidR="004E4DA6" w14:paraId="194D036B" w14:textId="77777777">
              <w:trPr>
                <w:trHeight w:val="500"/>
              </w:trPr>
              <w:tc>
                <w:tcPr>
                  <w:tcW w:w="2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D036A" w14:textId="77777777" w:rsidR="004E4DA6" w:rsidRDefault="004D6E27">
                  <w:pPr>
                    <w:bidi/>
                    <w:spacing w:line="360" w:lineRule="auto"/>
                    <w:ind w:right="357"/>
                  </w:pPr>
                  <w:r>
                    <w:rPr>
                      <w:rtl/>
                    </w:rPr>
                    <w:t>כל המשימות הושלמו במלואן</w:t>
                  </w:r>
                </w:p>
              </w:tc>
            </w:tr>
          </w:tbl>
          <w:p w14:paraId="194D036C" w14:textId="77777777" w:rsidR="004E4DA6" w:rsidRDefault="004E4DA6">
            <w:pPr>
              <w:bidi/>
              <w:spacing w:line="360" w:lineRule="auto"/>
              <w:ind w:right="357"/>
            </w:pPr>
          </w:p>
          <w:tbl>
            <w:tblPr>
              <w:tblStyle w:val="a3"/>
              <w:bidiVisual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E4DA6" w14:paraId="194D036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D036D" w14:textId="77777777" w:rsidR="004E4DA6" w:rsidRDefault="004E4DA6">
                  <w:pPr>
                    <w:bidi/>
                    <w:spacing w:line="360" w:lineRule="auto"/>
                    <w:ind w:right="357"/>
                  </w:pPr>
                </w:p>
              </w:tc>
            </w:tr>
          </w:tbl>
          <w:p w14:paraId="194D036F" w14:textId="77777777" w:rsidR="004E4DA6" w:rsidRDefault="004E4DA6">
            <w:pPr>
              <w:bidi/>
              <w:spacing w:line="360" w:lineRule="auto"/>
              <w:ind w:right="357"/>
            </w:pPr>
          </w:p>
        </w:tc>
      </w:tr>
      <w:tr w:rsidR="004E4DA6" w14:paraId="194D037D" w14:textId="77777777">
        <w:tc>
          <w:tcPr>
            <w:tcW w:w="2340" w:type="dxa"/>
          </w:tcPr>
          <w:p w14:paraId="194D0371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>חמזה אבו נימר</w:t>
            </w:r>
          </w:p>
        </w:tc>
        <w:tc>
          <w:tcPr>
            <w:tcW w:w="3750" w:type="dxa"/>
          </w:tcPr>
          <w:p w14:paraId="194D0372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פיתוח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חלק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ד</w:t>
            </w:r>
            <w:r>
              <w:rPr>
                <w:rtl/>
              </w:rPr>
              <w:t xml:space="preserve">: </w:t>
            </w:r>
            <w:r>
              <w:rPr>
                <w:rtl/>
                <w:lang w:bidi="he-IL"/>
              </w:rPr>
              <w:t>סימולציה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באמצעות</w:t>
            </w:r>
            <w:r>
              <w:rPr>
                <w:rtl/>
              </w:rPr>
              <w:t xml:space="preserve"> </w:t>
            </w:r>
            <w:r>
              <w:t>Cellular Automata</w:t>
            </w:r>
          </w:p>
          <w:p w14:paraId="194D0373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יישום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שלושה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תרחישי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סימולציה</w:t>
            </w:r>
            <w:r>
              <w:rPr>
                <w:rtl/>
              </w:rPr>
              <w:t xml:space="preserve">: </w:t>
            </w:r>
            <w:r>
              <w:rPr>
                <w:rtl/>
                <w:lang w:bidi="he-IL"/>
              </w:rPr>
              <w:t>בסיסי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לחץ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התאוששות</w:t>
            </w:r>
          </w:p>
          <w:p w14:paraId="194D0374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יצירת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ויזואליזציות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ומפות</w:t>
            </w:r>
          </w:p>
          <w:p w14:paraId="194D0375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ביצוע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השוואה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כמותית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בין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התרחישים</w:t>
            </w:r>
          </w:p>
        </w:tc>
        <w:tc>
          <w:tcPr>
            <w:tcW w:w="3315" w:type="dxa"/>
          </w:tcPr>
          <w:p w14:paraId="194D0376" w14:textId="77777777" w:rsidR="004E4DA6" w:rsidRDefault="004E4DA6">
            <w:pPr>
              <w:bidi/>
              <w:spacing w:line="360" w:lineRule="auto"/>
              <w:ind w:right="357"/>
              <w:rPr>
                <w:color w:val="FF0000"/>
              </w:rPr>
            </w:pPr>
          </w:p>
          <w:tbl>
            <w:tblPr>
              <w:tblStyle w:val="a4"/>
              <w:bidiVisual/>
              <w:tblW w:w="25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5"/>
            </w:tblGrid>
            <w:tr w:rsidR="004E4DA6" w14:paraId="194D0378" w14:textId="77777777">
              <w:trPr>
                <w:trHeight w:val="500"/>
              </w:trPr>
              <w:tc>
                <w:tcPr>
                  <w:tcW w:w="2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D0377" w14:textId="77777777" w:rsidR="004E4DA6" w:rsidRDefault="004D6E27">
                  <w:pPr>
                    <w:bidi/>
                    <w:spacing w:line="360" w:lineRule="auto"/>
                    <w:ind w:right="357"/>
                  </w:pPr>
                  <w:r>
                    <w:rPr>
                      <w:rtl/>
                    </w:rPr>
                    <w:t>כל המשימות הושלמו במלואן</w:t>
                  </w:r>
                </w:p>
              </w:tc>
            </w:tr>
          </w:tbl>
          <w:p w14:paraId="194D0379" w14:textId="77777777" w:rsidR="004E4DA6" w:rsidRDefault="004E4DA6">
            <w:pPr>
              <w:bidi/>
              <w:spacing w:line="360" w:lineRule="auto"/>
              <w:ind w:right="357"/>
              <w:rPr>
                <w:color w:val="FF0000"/>
              </w:rPr>
            </w:pPr>
          </w:p>
          <w:tbl>
            <w:tblPr>
              <w:tblStyle w:val="a5"/>
              <w:bidiVisual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E4DA6" w14:paraId="194D037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D037A" w14:textId="77777777" w:rsidR="004E4DA6" w:rsidRDefault="004E4DA6">
                  <w:pPr>
                    <w:bidi/>
                    <w:spacing w:line="360" w:lineRule="auto"/>
                    <w:ind w:right="357"/>
                    <w:rPr>
                      <w:color w:val="FF0000"/>
                    </w:rPr>
                  </w:pPr>
                </w:p>
              </w:tc>
            </w:tr>
          </w:tbl>
          <w:p w14:paraId="194D037C" w14:textId="77777777" w:rsidR="004E4DA6" w:rsidRDefault="004E4DA6">
            <w:pPr>
              <w:bidi/>
              <w:spacing w:line="360" w:lineRule="auto"/>
              <w:ind w:right="357"/>
              <w:rPr>
                <w:color w:val="FF0000"/>
              </w:rPr>
            </w:pPr>
          </w:p>
        </w:tc>
      </w:tr>
    </w:tbl>
    <w:p w14:paraId="194D037E" w14:textId="77777777" w:rsidR="004E4DA6" w:rsidRDefault="004E4DA6">
      <w:pPr>
        <w:bidi/>
      </w:pPr>
    </w:p>
    <w:p w14:paraId="194D037F" w14:textId="77777777" w:rsidR="004E4DA6" w:rsidRDefault="004E4DA6">
      <w:pPr>
        <w:bidi/>
      </w:pPr>
    </w:p>
    <w:p w14:paraId="194D0380" w14:textId="77777777" w:rsidR="004E4DA6" w:rsidRDefault="004E4DA6">
      <w:pPr>
        <w:bidi/>
      </w:pPr>
    </w:p>
    <w:p w14:paraId="194D0381" w14:textId="77777777" w:rsidR="004E4DA6" w:rsidRDefault="004E4DA6">
      <w:pPr>
        <w:bidi/>
      </w:pPr>
    </w:p>
    <w:p w14:paraId="194D0382" w14:textId="77777777" w:rsidR="004E4DA6" w:rsidRDefault="004E4DA6">
      <w:pPr>
        <w:bidi/>
      </w:pPr>
    </w:p>
    <w:p w14:paraId="194D0383" w14:textId="77777777" w:rsidR="004E4DA6" w:rsidRDefault="004E4DA6">
      <w:pPr>
        <w:bidi/>
      </w:pPr>
    </w:p>
    <w:p w14:paraId="194D0384" w14:textId="77777777" w:rsidR="004E4DA6" w:rsidRDefault="004E4DA6">
      <w:pPr>
        <w:bidi/>
      </w:pPr>
    </w:p>
    <w:p w14:paraId="194D0385" w14:textId="77777777" w:rsidR="004E4DA6" w:rsidRDefault="004E4DA6">
      <w:pPr>
        <w:bidi/>
      </w:pPr>
    </w:p>
    <w:p w14:paraId="194D0386" w14:textId="77777777" w:rsidR="004E4DA6" w:rsidRDefault="004D6E27">
      <w:pPr>
        <w:pStyle w:val="Heading1"/>
        <w:keepNext w:val="0"/>
        <w:keepLines w:val="0"/>
        <w:numPr>
          <w:ilvl w:val="0"/>
          <w:numId w:val="33"/>
        </w:numPr>
        <w:spacing w:before="480"/>
        <w:rPr>
          <w:rFonts w:ascii="Times New Roman" w:eastAsia="Times New Roman" w:hAnsi="Times New Roman" w:cs="Times New Roman"/>
          <w:color w:val="1C4587"/>
          <w:sz w:val="36"/>
          <w:szCs w:val="36"/>
        </w:rPr>
      </w:pPr>
      <w:bookmarkStart w:id="0" w:name="_rm4gq550e8eq" w:colFirst="0" w:colLast="0"/>
      <w:bookmarkEnd w:id="0"/>
      <w:r>
        <w:rPr>
          <w:rFonts w:ascii="Times New Roman" w:eastAsia="Times New Roman" w:hAnsi="Times New Roman" w:cs="Times New Roman"/>
          <w:color w:val="1C4587"/>
          <w:sz w:val="36"/>
          <w:szCs w:val="36"/>
          <w:u w:val="single"/>
        </w:rPr>
        <w:lastRenderedPageBreak/>
        <w:t>link for colab:</w:t>
      </w:r>
    </w:p>
    <w:bookmarkStart w:id="1" w:name="_4oc406kvhse6" w:colFirst="0" w:colLast="0"/>
    <w:bookmarkEnd w:id="1"/>
    <w:p w14:paraId="194D0387" w14:textId="77777777" w:rsidR="004E4DA6" w:rsidRDefault="004D6E27">
      <w:pPr>
        <w:pStyle w:val="Heading1"/>
        <w:keepNext w:val="0"/>
        <w:keepLines w:val="0"/>
        <w:spacing w:before="480"/>
      </w:pPr>
      <w:r>
        <w:fldChar w:fldCharType="begin"/>
      </w:r>
      <w:r>
        <w:instrText>HYPERLINK "https://colab.research.google.com/drive/1VTsIfpI96MaM3oNQCS8QNPSCI2AqDY1a?usp=sharing" \h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/>
          <w:shd w:val="clear" w:color="auto" w:fill="C9DAF8"/>
        </w:rPr>
        <w:t>https://colab.research.google.com/drive/1VTsIfpI96MaM3oNQCS8QNPSCI2AqDY1a?usp=sharing</w:t>
      </w:r>
      <w:r>
        <w:fldChar w:fldCharType="end"/>
      </w:r>
    </w:p>
    <w:p w14:paraId="194D0388" w14:textId="77777777" w:rsidR="004E4DA6" w:rsidRPr="004D6E27" w:rsidRDefault="004D6E27">
      <w:pPr>
        <w:pStyle w:val="Heading1"/>
        <w:keepNext w:val="0"/>
        <w:keepLines w:val="0"/>
        <w:numPr>
          <w:ilvl w:val="0"/>
          <w:numId w:val="45"/>
        </w:numPr>
        <w:spacing w:before="480"/>
        <w:rPr>
          <w:rFonts w:ascii="Times New Roman" w:eastAsia="Times New Roman" w:hAnsi="Times New Roman" w:cs="Times New Roman"/>
          <w:color w:val="1C4587"/>
          <w:sz w:val="36"/>
          <w:szCs w:val="36"/>
          <w:lang w:val="en-US"/>
        </w:rPr>
      </w:pPr>
      <w:bookmarkStart w:id="2" w:name="_7o27bvhgs7dl" w:colFirst="0" w:colLast="0"/>
      <w:bookmarkEnd w:id="2"/>
      <w:r w:rsidRPr="004D6E27">
        <w:rPr>
          <w:rFonts w:ascii="Times New Roman" w:eastAsia="Times New Roman" w:hAnsi="Times New Roman" w:cs="Times New Roman"/>
          <w:color w:val="1C4587"/>
          <w:sz w:val="36"/>
          <w:szCs w:val="36"/>
          <w:u w:val="single"/>
          <w:lang w:val="en-US"/>
        </w:rPr>
        <w:t xml:space="preserve">link for Sea </w:t>
      </w:r>
      <w:proofErr w:type="gramStart"/>
      <w:r w:rsidRPr="004D6E27">
        <w:rPr>
          <w:rFonts w:ascii="Times New Roman" w:eastAsia="Times New Roman" w:hAnsi="Times New Roman" w:cs="Times New Roman"/>
          <w:color w:val="1C4587"/>
          <w:sz w:val="36"/>
          <w:szCs w:val="36"/>
          <w:u w:val="single"/>
          <w:lang w:val="en-US"/>
        </w:rPr>
        <w:t>The</w:t>
      </w:r>
      <w:proofErr w:type="gramEnd"/>
      <w:r w:rsidRPr="004D6E27">
        <w:rPr>
          <w:rFonts w:ascii="Times New Roman" w:eastAsia="Times New Roman" w:hAnsi="Times New Roman" w:cs="Times New Roman"/>
          <w:color w:val="1C4587"/>
          <w:sz w:val="36"/>
          <w:szCs w:val="36"/>
          <w:u w:val="single"/>
          <w:lang w:val="en-US"/>
        </w:rPr>
        <w:t xml:space="preserve"> Truth website:</w:t>
      </w:r>
    </w:p>
    <w:p w14:paraId="194D0389" w14:textId="77777777" w:rsidR="004E4DA6" w:rsidRPr="004D6E27" w:rsidRDefault="004E4DA6">
      <w:pPr>
        <w:rPr>
          <w:lang w:val="en-US"/>
        </w:rPr>
      </w:pPr>
    </w:p>
    <w:p w14:paraId="194D038A" w14:textId="77777777" w:rsidR="004E4DA6" w:rsidRPr="004D6E27" w:rsidRDefault="004E4DA6">
      <w:pPr>
        <w:rPr>
          <w:lang w:val="en-US"/>
        </w:rPr>
      </w:pPr>
    </w:p>
    <w:p w14:paraId="194D038B" w14:textId="77777777" w:rsidR="004E4DA6" w:rsidRPr="004D6E27" w:rsidRDefault="004D6E27">
      <w:pPr>
        <w:rPr>
          <w:rFonts w:ascii="Times New Roman" w:eastAsia="Times New Roman" w:hAnsi="Times New Roman" w:cs="Times New Roman"/>
          <w:b/>
          <w:color w:val="1155CC"/>
          <w:sz w:val="28"/>
          <w:szCs w:val="28"/>
          <w:shd w:val="clear" w:color="auto" w:fill="C9DAF8"/>
          <w:lang w:val="en-US"/>
        </w:rPr>
      </w:pPr>
      <w:r w:rsidRPr="004D6E27">
        <w:rPr>
          <w:rFonts w:ascii="Times New Roman" w:eastAsia="Times New Roman" w:hAnsi="Times New Roman" w:cs="Times New Roman"/>
          <w:b/>
          <w:color w:val="1155CC"/>
          <w:sz w:val="28"/>
          <w:szCs w:val="28"/>
          <w:shd w:val="clear" w:color="auto" w:fill="C9DAF8"/>
          <w:lang w:val="en-US"/>
        </w:rPr>
        <w:t>https://sea-the-truth-2025-131g.vercel.app/</w:t>
      </w:r>
    </w:p>
    <w:p w14:paraId="194D038C" w14:textId="77777777" w:rsidR="004E4DA6" w:rsidRPr="004D6E27" w:rsidRDefault="004E4DA6">
      <w:pPr>
        <w:rPr>
          <w:lang w:val="en-US"/>
        </w:rPr>
      </w:pPr>
    </w:p>
    <w:p w14:paraId="194D038D" w14:textId="77777777" w:rsidR="004E4DA6" w:rsidRPr="004D6E27" w:rsidRDefault="004D6E27">
      <w:pPr>
        <w:pStyle w:val="Heading1"/>
        <w:keepNext w:val="0"/>
        <w:keepLines w:val="0"/>
        <w:numPr>
          <w:ilvl w:val="0"/>
          <w:numId w:val="13"/>
        </w:numPr>
        <w:spacing w:before="480"/>
        <w:rPr>
          <w:rFonts w:ascii="Times New Roman" w:eastAsia="Times New Roman" w:hAnsi="Times New Roman" w:cs="Times New Roman"/>
          <w:color w:val="1C4587"/>
          <w:sz w:val="36"/>
          <w:szCs w:val="36"/>
          <w:lang w:val="en-US"/>
        </w:rPr>
      </w:pPr>
      <w:bookmarkStart w:id="3" w:name="_syvqe3s3uwgx" w:colFirst="0" w:colLast="0"/>
      <w:bookmarkEnd w:id="3"/>
      <w:r w:rsidRPr="004D6E27">
        <w:rPr>
          <w:rFonts w:ascii="Times New Roman" w:eastAsia="Times New Roman" w:hAnsi="Times New Roman" w:cs="Times New Roman"/>
          <w:color w:val="1C4587"/>
          <w:sz w:val="36"/>
          <w:szCs w:val="36"/>
          <w:u w:val="single"/>
          <w:lang w:val="en-US"/>
        </w:rPr>
        <w:t>link for HW2 on GitHub:</w:t>
      </w:r>
    </w:p>
    <w:p w14:paraId="194D038E" w14:textId="77777777" w:rsidR="004E4DA6" w:rsidRPr="004D6E27" w:rsidRDefault="004E4DA6">
      <w:pPr>
        <w:rPr>
          <w:lang w:val="en-US"/>
        </w:rPr>
      </w:pPr>
    </w:p>
    <w:p w14:paraId="194D038F" w14:textId="77777777" w:rsidR="004E4DA6" w:rsidRPr="004D6E27" w:rsidRDefault="004E4DA6">
      <w:pPr>
        <w:rPr>
          <w:lang w:val="en-US"/>
        </w:rPr>
      </w:pPr>
    </w:p>
    <w:p w14:paraId="194D0390" w14:textId="77777777" w:rsidR="004E4DA6" w:rsidRPr="004D6E27" w:rsidRDefault="004D6E27">
      <w:pPr>
        <w:rPr>
          <w:rFonts w:ascii="Times New Roman" w:eastAsia="Times New Roman" w:hAnsi="Times New Roman" w:cs="Times New Roman"/>
          <w:b/>
          <w:color w:val="0B5394"/>
          <w:sz w:val="28"/>
          <w:szCs w:val="28"/>
          <w:shd w:val="clear" w:color="auto" w:fill="C9DAF8"/>
          <w:lang w:val="en-US"/>
        </w:rPr>
      </w:pPr>
      <w:r w:rsidRPr="004D6E27">
        <w:rPr>
          <w:rFonts w:ascii="Times New Roman" w:eastAsia="Times New Roman" w:hAnsi="Times New Roman" w:cs="Times New Roman"/>
          <w:b/>
          <w:color w:val="0B5394"/>
          <w:sz w:val="28"/>
          <w:szCs w:val="28"/>
          <w:shd w:val="clear" w:color="auto" w:fill="C9DAF8"/>
          <w:lang w:val="en-US"/>
        </w:rPr>
        <w:t>https://github.com/zenab155ali/HW2_SeaTheTruth/tree/main</w:t>
      </w:r>
    </w:p>
    <w:p w14:paraId="194D0391" w14:textId="77777777" w:rsidR="004E4DA6" w:rsidRPr="004D6E27" w:rsidRDefault="004E4DA6">
      <w:pPr>
        <w:rPr>
          <w:lang w:val="en-US"/>
        </w:rPr>
      </w:pPr>
    </w:p>
    <w:p w14:paraId="194D0392" w14:textId="77777777" w:rsidR="004E4DA6" w:rsidRPr="004D6E27" w:rsidRDefault="004D6E27">
      <w:pPr>
        <w:pStyle w:val="Heading1"/>
        <w:keepNext w:val="0"/>
        <w:keepLines w:val="0"/>
        <w:numPr>
          <w:ilvl w:val="0"/>
          <w:numId w:val="45"/>
        </w:numPr>
        <w:spacing w:before="480"/>
        <w:rPr>
          <w:rFonts w:ascii="Times New Roman" w:eastAsia="Times New Roman" w:hAnsi="Times New Roman" w:cs="Times New Roman"/>
          <w:color w:val="1C4587"/>
          <w:sz w:val="36"/>
          <w:szCs w:val="36"/>
          <w:lang w:val="en-US"/>
        </w:rPr>
      </w:pPr>
      <w:bookmarkStart w:id="4" w:name="_9yhv984uyxpo" w:colFirst="0" w:colLast="0"/>
      <w:bookmarkEnd w:id="4"/>
      <w:r w:rsidRPr="004D6E27">
        <w:rPr>
          <w:rFonts w:ascii="Times New Roman" w:eastAsia="Times New Roman" w:hAnsi="Times New Roman" w:cs="Times New Roman"/>
          <w:color w:val="1C4587"/>
          <w:sz w:val="36"/>
          <w:szCs w:val="36"/>
          <w:u w:val="single"/>
          <w:lang w:val="en-US"/>
        </w:rPr>
        <w:t xml:space="preserve">link for “Sea </w:t>
      </w:r>
      <w:proofErr w:type="gramStart"/>
      <w:r w:rsidRPr="004D6E27">
        <w:rPr>
          <w:rFonts w:ascii="Times New Roman" w:eastAsia="Times New Roman" w:hAnsi="Times New Roman" w:cs="Times New Roman"/>
          <w:color w:val="1C4587"/>
          <w:sz w:val="36"/>
          <w:szCs w:val="36"/>
          <w:u w:val="single"/>
          <w:lang w:val="en-US"/>
        </w:rPr>
        <w:t>The</w:t>
      </w:r>
      <w:proofErr w:type="gramEnd"/>
      <w:r w:rsidRPr="004D6E27">
        <w:rPr>
          <w:rFonts w:ascii="Times New Roman" w:eastAsia="Times New Roman" w:hAnsi="Times New Roman" w:cs="Times New Roman"/>
          <w:color w:val="1C4587"/>
          <w:sz w:val="36"/>
          <w:szCs w:val="36"/>
          <w:u w:val="single"/>
          <w:lang w:val="en-US"/>
        </w:rPr>
        <w:t xml:space="preserve"> Truth” website’s code on GitHub:</w:t>
      </w:r>
    </w:p>
    <w:p w14:paraId="194D0393" w14:textId="77777777" w:rsidR="004E4DA6" w:rsidRPr="004D6E27" w:rsidRDefault="004E4DA6">
      <w:pPr>
        <w:rPr>
          <w:lang w:val="en-US"/>
        </w:rPr>
      </w:pPr>
    </w:p>
    <w:p w14:paraId="194D0394" w14:textId="77777777" w:rsidR="004E4DA6" w:rsidRPr="004D6E27" w:rsidRDefault="004E4DA6">
      <w:pPr>
        <w:rPr>
          <w:lang w:val="en-US"/>
        </w:rPr>
      </w:pPr>
    </w:p>
    <w:p w14:paraId="194D0395" w14:textId="77777777" w:rsidR="004E4DA6" w:rsidRPr="004D6E27" w:rsidRDefault="004D6E27">
      <w:pPr>
        <w:rPr>
          <w:rFonts w:ascii="Times New Roman" w:eastAsia="Times New Roman" w:hAnsi="Times New Roman" w:cs="Times New Roman"/>
          <w:b/>
          <w:color w:val="1155CC"/>
          <w:sz w:val="28"/>
          <w:szCs w:val="28"/>
          <w:shd w:val="clear" w:color="auto" w:fill="C9DAF8"/>
          <w:lang w:val="en-US"/>
        </w:rPr>
      </w:pPr>
      <w:r w:rsidRPr="004D6E27">
        <w:rPr>
          <w:rFonts w:ascii="Times New Roman" w:eastAsia="Times New Roman" w:hAnsi="Times New Roman" w:cs="Times New Roman"/>
          <w:b/>
          <w:color w:val="1155CC"/>
          <w:sz w:val="28"/>
          <w:szCs w:val="28"/>
          <w:shd w:val="clear" w:color="auto" w:fill="C9DAF8"/>
          <w:lang w:val="en-US"/>
        </w:rPr>
        <w:t>https://github.com/zenab155ali/SeaTheTruth-2025</w:t>
      </w:r>
    </w:p>
    <w:p w14:paraId="194D0396" w14:textId="77777777" w:rsidR="004E4DA6" w:rsidRPr="004D6E27" w:rsidRDefault="004E4DA6">
      <w:pPr>
        <w:rPr>
          <w:lang w:val="en-US"/>
        </w:rPr>
      </w:pPr>
    </w:p>
    <w:p w14:paraId="194D0397" w14:textId="77777777" w:rsidR="004E4DA6" w:rsidRPr="004D6E27" w:rsidRDefault="004E4DA6">
      <w:pPr>
        <w:rPr>
          <w:lang w:val="en-US"/>
        </w:rPr>
      </w:pPr>
    </w:p>
    <w:p w14:paraId="194D0398" w14:textId="77777777" w:rsidR="004E4DA6" w:rsidRPr="004D6E27" w:rsidRDefault="004E4DA6">
      <w:pPr>
        <w:rPr>
          <w:lang w:val="en-US"/>
        </w:rPr>
      </w:pPr>
    </w:p>
    <w:p w14:paraId="194D0399" w14:textId="77777777" w:rsidR="004E4DA6" w:rsidRPr="004D6E27" w:rsidRDefault="004E4DA6">
      <w:pPr>
        <w:rPr>
          <w:lang w:val="en-US"/>
        </w:rPr>
      </w:pPr>
    </w:p>
    <w:p w14:paraId="194D039A" w14:textId="77777777" w:rsidR="004E4DA6" w:rsidRPr="004D6E27" w:rsidRDefault="004E4DA6">
      <w:pPr>
        <w:rPr>
          <w:lang w:val="en-US"/>
        </w:rPr>
      </w:pPr>
    </w:p>
    <w:p w14:paraId="194D039B" w14:textId="77777777" w:rsidR="004E4DA6" w:rsidRPr="004D6E27" w:rsidRDefault="004E4DA6">
      <w:pPr>
        <w:rPr>
          <w:lang w:val="en-US"/>
        </w:rPr>
      </w:pPr>
    </w:p>
    <w:p w14:paraId="194D039C" w14:textId="77777777" w:rsidR="004E4DA6" w:rsidRPr="004D6E27" w:rsidRDefault="004E4DA6">
      <w:pPr>
        <w:rPr>
          <w:lang w:val="en-US"/>
        </w:rPr>
      </w:pPr>
    </w:p>
    <w:p w14:paraId="194D039D" w14:textId="77777777" w:rsidR="004E4DA6" w:rsidRPr="004D6E27" w:rsidRDefault="004E4DA6">
      <w:pPr>
        <w:rPr>
          <w:lang w:val="en-US"/>
        </w:rPr>
      </w:pPr>
    </w:p>
    <w:p w14:paraId="194D039E" w14:textId="77777777" w:rsidR="004E4DA6" w:rsidRPr="004D6E27" w:rsidRDefault="004E4DA6">
      <w:pPr>
        <w:rPr>
          <w:lang w:val="en-US"/>
        </w:rPr>
      </w:pPr>
    </w:p>
    <w:p w14:paraId="194D039F" w14:textId="77777777" w:rsidR="004E4DA6" w:rsidRPr="004D6E27" w:rsidRDefault="004E4DA6">
      <w:pPr>
        <w:rPr>
          <w:lang w:val="en-US"/>
        </w:rPr>
      </w:pPr>
    </w:p>
    <w:p w14:paraId="194D03A0" w14:textId="77777777" w:rsidR="004E4DA6" w:rsidRPr="004D6E27" w:rsidRDefault="004E4DA6">
      <w:pPr>
        <w:rPr>
          <w:lang w:val="en-US"/>
        </w:rPr>
      </w:pPr>
    </w:p>
    <w:p w14:paraId="194D03A1" w14:textId="77777777" w:rsidR="004E4DA6" w:rsidRPr="004D6E27" w:rsidRDefault="004E4DA6">
      <w:pPr>
        <w:rPr>
          <w:lang w:val="en-US"/>
        </w:rPr>
      </w:pPr>
    </w:p>
    <w:p w14:paraId="194D03A2" w14:textId="77777777" w:rsidR="004E4DA6" w:rsidRPr="004D6E27" w:rsidRDefault="004E4DA6">
      <w:pPr>
        <w:rPr>
          <w:lang w:val="en-US"/>
        </w:rPr>
      </w:pPr>
    </w:p>
    <w:p w14:paraId="194D03A3" w14:textId="77777777" w:rsidR="004E4DA6" w:rsidRPr="004D6E27" w:rsidRDefault="004E4DA6">
      <w:pPr>
        <w:rPr>
          <w:lang w:val="en-US"/>
        </w:rPr>
      </w:pPr>
    </w:p>
    <w:p w14:paraId="194D03A4" w14:textId="77777777" w:rsidR="004E4DA6" w:rsidRPr="004D6E27" w:rsidRDefault="004E4DA6">
      <w:pPr>
        <w:rPr>
          <w:lang w:val="en-US"/>
        </w:rPr>
      </w:pPr>
    </w:p>
    <w:p w14:paraId="194D03A5" w14:textId="77777777" w:rsidR="004E4DA6" w:rsidRPr="004D6E27" w:rsidRDefault="004E4DA6">
      <w:pPr>
        <w:rPr>
          <w:lang w:val="en-US"/>
        </w:rPr>
      </w:pPr>
    </w:p>
    <w:p w14:paraId="194D03A6" w14:textId="77777777" w:rsidR="004E4DA6" w:rsidRPr="004D6E27" w:rsidRDefault="004E4DA6">
      <w:pPr>
        <w:rPr>
          <w:lang w:val="en-US"/>
        </w:rPr>
      </w:pPr>
    </w:p>
    <w:p w14:paraId="194D03A7" w14:textId="77777777" w:rsidR="004E4DA6" w:rsidRDefault="004D6E27">
      <w:pPr>
        <w:pStyle w:val="Heading1"/>
        <w:keepNext w:val="0"/>
        <w:keepLines w:val="0"/>
        <w:bidi/>
        <w:spacing w:before="480"/>
        <w:rPr>
          <w:rFonts w:ascii="David" w:eastAsia="David" w:hAnsi="David" w:cs="David"/>
          <w:b/>
          <w:color w:val="1C4587"/>
          <w:sz w:val="46"/>
          <w:szCs w:val="46"/>
          <w:highlight w:val="yellow"/>
        </w:rPr>
      </w:pPr>
      <w:bookmarkStart w:id="5" w:name="_4mzdca8uulx9" w:colFirst="0" w:colLast="0"/>
      <w:bookmarkEnd w:id="5"/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lastRenderedPageBreak/>
        <w:t>חלק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א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: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הגדרת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מערכת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אקולוגית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(15%)</w:t>
      </w:r>
    </w:p>
    <w:p w14:paraId="194D03A8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</w:rPr>
      </w:pPr>
      <w:bookmarkStart w:id="6" w:name="_pusjeacs9szg" w:colFirst="0" w:colLast="0"/>
      <w:bookmarkEnd w:id="6"/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1.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המערכת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האקולוגית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שבחרנו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: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האוקיינוס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האטלנטי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34"/>
          <w:szCs w:val="34"/>
        </w:rPr>
        <w:t>Atlantic Ocean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>)</w:t>
      </w:r>
    </w:p>
    <w:p w14:paraId="194D03A9" w14:textId="77777777" w:rsidR="004E4DA6" w:rsidRDefault="004D6E27">
      <w:pPr>
        <w:bidi/>
        <w:spacing w:before="240" w:after="240"/>
      </w:pP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בסיס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הנתונים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שברשותנו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בחרנו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במערכת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האקולוגית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מסד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הנתונים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מכיל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מידע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התמקדות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Regions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CSV.</w:t>
      </w:r>
    </w:p>
    <w:p w14:paraId="194D03AA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</w:rPr>
      </w:pPr>
      <w:bookmarkStart w:id="7" w:name="_5xus0q1aqnw3" w:colFirst="0" w:colLast="0"/>
      <w:bookmarkEnd w:id="7"/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2.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זיהוי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רכיבים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עיקריים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של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המערכת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לפי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מודל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</w:rPr>
        <w:t>Odum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>:</w:t>
      </w:r>
    </w:p>
    <w:p w14:paraId="194D03AB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</w:pPr>
      <w:bookmarkStart w:id="8" w:name="_gy81qn6gz9ej" w:colFirst="0" w:colLast="0"/>
      <w:bookmarkEnd w:id="8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>רכיבים ביוטיים (מינים עיקריים)</w:t>
      </w:r>
    </w:p>
    <w:p w14:paraId="194D03AC" w14:textId="77777777" w:rsidR="004E4DA6" w:rsidRDefault="004D6E27">
      <w:pPr>
        <w:numPr>
          <w:ilvl w:val="0"/>
          <w:numId w:val="27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יצרנים ראשוניים (</w:t>
      </w:r>
      <w:r>
        <w:rPr>
          <w:rFonts w:ascii="David" w:eastAsia="David" w:hAnsi="David" w:cs="David"/>
          <w:b/>
          <w:color w:val="1C4587"/>
        </w:rPr>
        <w:t>Primary Producers)</w:t>
      </w:r>
      <w:r>
        <w:rPr>
          <w:rFonts w:ascii="David" w:eastAsia="David" w:hAnsi="David" w:cs="David"/>
          <w:color w:val="1C4587"/>
        </w:rPr>
        <w:t>:</w:t>
      </w:r>
    </w:p>
    <w:p w14:paraId="194D03AD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פיטופלנקטון (אצות מיקרוסקופיות)</w:t>
      </w:r>
    </w:p>
    <w:p w14:paraId="194D03AE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אצות גדולות (</w:t>
      </w:r>
      <w:r>
        <w:rPr>
          <w:rFonts w:ascii="David" w:eastAsia="David" w:hAnsi="David" w:cs="David"/>
          <w:color w:val="1C4587"/>
        </w:rPr>
        <w:t>Macroalgae</w:t>
      </w:r>
      <w:r>
        <w:rPr>
          <w:rFonts w:ascii="David" w:eastAsia="David" w:hAnsi="David" w:cs="David"/>
          <w:color w:val="1C4587"/>
          <w:rtl/>
        </w:rPr>
        <w:t>)</w:t>
      </w:r>
    </w:p>
    <w:p w14:paraId="194D03AF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צמחיית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כגון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עשב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Seagrass</w:t>
      </w:r>
      <w:r>
        <w:rPr>
          <w:rFonts w:ascii="David" w:eastAsia="David" w:hAnsi="David" w:cs="David"/>
          <w:color w:val="1C4587"/>
          <w:rtl/>
        </w:rPr>
        <w:t>)</w:t>
      </w:r>
    </w:p>
    <w:p w14:paraId="194D03B0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שוניות אלמוגים באזורים הטרופיים</w:t>
      </w:r>
    </w:p>
    <w:p w14:paraId="194D03B1" w14:textId="77777777" w:rsidR="004E4DA6" w:rsidRDefault="004D6E27">
      <w:pPr>
        <w:numPr>
          <w:ilvl w:val="0"/>
          <w:numId w:val="27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צרכנים ראשוניים (</w:t>
      </w:r>
      <w:r>
        <w:rPr>
          <w:rFonts w:ascii="David" w:eastAsia="David" w:hAnsi="David" w:cs="David"/>
          <w:b/>
          <w:color w:val="1C4587"/>
        </w:rPr>
        <w:t>Primary Consumers)</w:t>
      </w:r>
      <w:r>
        <w:rPr>
          <w:rFonts w:ascii="David" w:eastAsia="David" w:hAnsi="David" w:cs="David"/>
          <w:color w:val="1C4587"/>
        </w:rPr>
        <w:t>:</w:t>
      </w:r>
    </w:p>
    <w:p w14:paraId="194D03B2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זואופלנקטון (קופיפודות, קריל)</w:t>
      </w:r>
    </w:p>
    <w:p w14:paraId="194D03B3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דגים קטנים מסנני מזון</w:t>
      </w:r>
    </w:p>
    <w:p w14:paraId="194D03B4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 xml:space="preserve">רכיכות </w:t>
      </w:r>
      <w:r>
        <w:rPr>
          <w:rFonts w:ascii="David" w:eastAsia="David" w:hAnsi="David" w:cs="David"/>
          <w:color w:val="1C4587"/>
          <w:rtl/>
        </w:rPr>
        <w:t>וצדפות (מסננות מיקרופלסטיק)</w:t>
      </w:r>
    </w:p>
    <w:p w14:paraId="194D03B5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סרטנים קטנים</w:t>
      </w:r>
    </w:p>
    <w:p w14:paraId="194D03B6" w14:textId="77777777" w:rsidR="004E4DA6" w:rsidRDefault="004D6E27">
      <w:pPr>
        <w:numPr>
          <w:ilvl w:val="0"/>
          <w:numId w:val="27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צרכנים משניים (</w:t>
      </w:r>
      <w:r>
        <w:rPr>
          <w:rFonts w:ascii="David" w:eastAsia="David" w:hAnsi="David" w:cs="David"/>
          <w:b/>
          <w:color w:val="1C4587"/>
        </w:rPr>
        <w:t>Secondary Consumers)</w:t>
      </w:r>
      <w:r>
        <w:rPr>
          <w:rFonts w:ascii="David" w:eastAsia="David" w:hAnsi="David" w:cs="David"/>
          <w:color w:val="1C4587"/>
        </w:rPr>
        <w:t>:</w:t>
      </w:r>
    </w:p>
    <w:p w14:paraId="194D03B7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דגים בינוניים</w:t>
      </w:r>
    </w:p>
    <w:p w14:paraId="194D03B8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ראשרגליים (תמנונים, דיונונים)</w:t>
      </w:r>
    </w:p>
    <w:p w14:paraId="194D03B9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סרטנים גדולים</w:t>
      </w:r>
    </w:p>
    <w:p w14:paraId="194D03BA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צבי ים</w:t>
      </w:r>
    </w:p>
    <w:p w14:paraId="194D03BB" w14:textId="77777777" w:rsidR="004E4DA6" w:rsidRDefault="004D6E27">
      <w:pPr>
        <w:numPr>
          <w:ilvl w:val="0"/>
          <w:numId w:val="27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טורפי-על (</w:t>
      </w:r>
      <w:r>
        <w:rPr>
          <w:rFonts w:ascii="David" w:eastAsia="David" w:hAnsi="David" w:cs="David"/>
          <w:b/>
          <w:color w:val="1C4587"/>
        </w:rPr>
        <w:t>Top Predators)</w:t>
      </w:r>
      <w:r>
        <w:rPr>
          <w:rFonts w:ascii="David" w:eastAsia="David" w:hAnsi="David" w:cs="David"/>
          <w:color w:val="1C4587"/>
        </w:rPr>
        <w:t>:</w:t>
      </w:r>
    </w:p>
    <w:p w14:paraId="194D03BC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יונקים ימיים (לווייתנים, דולפינים)</w:t>
      </w:r>
    </w:p>
    <w:p w14:paraId="194D03BD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דגים גדולים (טונה, כרישים)</w:t>
      </w:r>
    </w:p>
    <w:p w14:paraId="194D03BE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ציפורי ים</w:t>
      </w:r>
    </w:p>
    <w:p w14:paraId="194D03BF" w14:textId="77777777" w:rsidR="004E4DA6" w:rsidRDefault="004D6E27">
      <w:pPr>
        <w:numPr>
          <w:ilvl w:val="0"/>
          <w:numId w:val="27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מפרקים (</w:t>
      </w:r>
      <w:r>
        <w:rPr>
          <w:rFonts w:ascii="David" w:eastAsia="David" w:hAnsi="David" w:cs="David"/>
          <w:b/>
          <w:color w:val="1C4587"/>
        </w:rPr>
        <w:t>Decomposers)</w:t>
      </w:r>
      <w:r>
        <w:rPr>
          <w:rFonts w:ascii="David" w:eastAsia="David" w:hAnsi="David" w:cs="David"/>
          <w:color w:val="1C4587"/>
        </w:rPr>
        <w:t>:</w:t>
      </w:r>
    </w:p>
    <w:p w14:paraId="194D03C0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חיידקים ימיים</w:t>
      </w:r>
    </w:p>
    <w:p w14:paraId="194D03C1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פטריות</w:t>
      </w:r>
    </w:p>
    <w:p w14:paraId="194D03C2" w14:textId="77777777" w:rsidR="004E4DA6" w:rsidRDefault="004D6E27">
      <w:pPr>
        <w:numPr>
          <w:ilvl w:val="1"/>
          <w:numId w:val="27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אורגניזמים קטנים אוכלי רקב</w:t>
      </w:r>
    </w:p>
    <w:p w14:paraId="194D03C3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</w:pPr>
      <w:bookmarkStart w:id="9" w:name="_emz9muk87l66" w:colFirst="0" w:colLast="0"/>
      <w:bookmarkEnd w:id="9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רכיבים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אביוטיים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גורמים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פיזיקליים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וכימיים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>)</w:t>
      </w:r>
    </w:p>
    <w:p w14:paraId="194D03C4" w14:textId="77777777" w:rsidR="004E4DA6" w:rsidRDefault="004D6E27">
      <w:pPr>
        <w:numPr>
          <w:ilvl w:val="0"/>
          <w:numId w:val="19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גורמים פיזיקליים (</w:t>
      </w:r>
      <w:r>
        <w:rPr>
          <w:rFonts w:ascii="David" w:eastAsia="David" w:hAnsi="David" w:cs="David"/>
          <w:b/>
          <w:color w:val="1C4587"/>
        </w:rPr>
        <w:t>Physical Factors)</w:t>
      </w:r>
      <w:r>
        <w:rPr>
          <w:rFonts w:ascii="David" w:eastAsia="David" w:hAnsi="David" w:cs="David"/>
          <w:color w:val="1C4587"/>
        </w:rPr>
        <w:t>:</w:t>
      </w:r>
    </w:p>
    <w:p w14:paraId="194D03C5" w14:textId="77777777" w:rsidR="004E4DA6" w:rsidRDefault="004D6E27">
      <w:pPr>
        <w:numPr>
          <w:ilvl w:val="1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טמפרטורת מים</w:t>
      </w:r>
    </w:p>
    <w:p w14:paraId="194D03C6" w14:textId="77777777" w:rsidR="004E4DA6" w:rsidRDefault="004D6E27">
      <w:pPr>
        <w:numPr>
          <w:ilvl w:val="1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זרמים אוקייניים</w:t>
      </w:r>
    </w:p>
    <w:p w14:paraId="194D03C7" w14:textId="77777777" w:rsidR="004E4DA6" w:rsidRDefault="004D6E27">
      <w:pPr>
        <w:numPr>
          <w:ilvl w:val="1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מיקום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גיאוגרפי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לפי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עמודות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Latitude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ו</w:t>
      </w:r>
      <w:r>
        <w:rPr>
          <w:rFonts w:ascii="David" w:eastAsia="David" w:hAnsi="David" w:cs="David"/>
          <w:color w:val="1C4587"/>
          <w:rtl/>
        </w:rPr>
        <w:t>-"</w:t>
      </w:r>
      <w:r>
        <w:rPr>
          <w:rFonts w:ascii="David" w:eastAsia="David" w:hAnsi="David" w:cs="David"/>
          <w:color w:val="1C4587"/>
        </w:rPr>
        <w:t>Longitude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CSV</w:t>
      </w:r>
      <w:r>
        <w:rPr>
          <w:rFonts w:ascii="David" w:eastAsia="David" w:hAnsi="David" w:cs="David"/>
          <w:color w:val="1C4587"/>
          <w:rtl/>
        </w:rPr>
        <w:t>)</w:t>
      </w:r>
    </w:p>
    <w:p w14:paraId="194D03C8" w14:textId="77777777" w:rsidR="004E4DA6" w:rsidRDefault="004D6E27">
      <w:pPr>
        <w:numPr>
          <w:ilvl w:val="1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עומק המים</w:t>
      </w:r>
    </w:p>
    <w:p w14:paraId="194D03C9" w14:textId="77777777" w:rsidR="004E4DA6" w:rsidRDefault="004D6E27">
      <w:pPr>
        <w:numPr>
          <w:ilvl w:val="1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מליחות המים</w:t>
      </w:r>
    </w:p>
    <w:p w14:paraId="194D03CA" w14:textId="77777777" w:rsidR="004E4DA6" w:rsidRDefault="004D6E27">
      <w:pPr>
        <w:numPr>
          <w:ilvl w:val="0"/>
          <w:numId w:val="19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גורמים כימיים (</w:t>
      </w:r>
      <w:r>
        <w:rPr>
          <w:rFonts w:ascii="David" w:eastAsia="David" w:hAnsi="David" w:cs="David"/>
          <w:b/>
          <w:color w:val="1C4587"/>
        </w:rPr>
        <w:t>Chemical Factors)</w:t>
      </w:r>
      <w:r>
        <w:rPr>
          <w:rFonts w:ascii="David" w:eastAsia="David" w:hAnsi="David" w:cs="David"/>
          <w:color w:val="1C4587"/>
        </w:rPr>
        <w:t>:</w:t>
      </w:r>
    </w:p>
    <w:p w14:paraId="194D03CB" w14:textId="77777777" w:rsidR="004E4DA6" w:rsidRDefault="004D6E27">
      <w:pPr>
        <w:numPr>
          <w:ilvl w:val="1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רמות חמצן מומס</w:t>
      </w:r>
    </w:p>
    <w:p w14:paraId="194D03CC" w14:textId="77777777" w:rsidR="004E4DA6" w:rsidRDefault="004D6E27">
      <w:pPr>
        <w:numPr>
          <w:ilvl w:val="1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 xml:space="preserve">רמת </w:t>
      </w:r>
      <w:r>
        <w:rPr>
          <w:rFonts w:ascii="David" w:eastAsia="David" w:hAnsi="David" w:cs="David"/>
          <w:color w:val="1C4587"/>
        </w:rPr>
        <w:t>pH</w:t>
      </w:r>
    </w:p>
    <w:p w14:paraId="194D03CD" w14:textId="77777777" w:rsidR="004E4DA6" w:rsidRDefault="004D6E27">
      <w:pPr>
        <w:numPr>
          <w:ilvl w:val="1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ריכוזי נוטריינטים</w:t>
      </w:r>
    </w:p>
    <w:p w14:paraId="194D03CE" w14:textId="77777777" w:rsidR="004E4DA6" w:rsidRDefault="004D6E27">
      <w:pPr>
        <w:numPr>
          <w:ilvl w:val="1"/>
          <w:numId w:val="19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המשתנה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המרכזי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CSV</w:t>
      </w:r>
      <w:r>
        <w:rPr>
          <w:rFonts w:ascii="David" w:eastAsia="David" w:hAnsi="David" w:cs="David"/>
          <w:color w:val="1C4587"/>
          <w:rtl/>
        </w:rPr>
        <w:t>):</w:t>
      </w:r>
    </w:p>
    <w:p w14:paraId="194D03CF" w14:textId="77777777" w:rsidR="004E4DA6" w:rsidRDefault="004D6E27">
      <w:pPr>
        <w:numPr>
          <w:ilvl w:val="2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מדידת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Measurement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>)</w:t>
      </w:r>
    </w:p>
    <w:p w14:paraId="194D03D0" w14:textId="77777777" w:rsidR="004E4DA6" w:rsidRDefault="004D6E27">
      <w:pPr>
        <w:numPr>
          <w:ilvl w:val="2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lastRenderedPageBreak/>
        <w:t>יחידות מדידה (עמודת "</w:t>
      </w:r>
      <w:r>
        <w:rPr>
          <w:rFonts w:ascii="David" w:eastAsia="David" w:hAnsi="David" w:cs="David"/>
          <w:color w:val="1C4587"/>
        </w:rPr>
        <w:t>Unit</w:t>
      </w:r>
      <w:r>
        <w:rPr>
          <w:rFonts w:ascii="David" w:eastAsia="David" w:hAnsi="David" w:cs="David"/>
          <w:color w:val="1C4587"/>
          <w:rtl/>
        </w:rPr>
        <w:t xml:space="preserve">" בקובץ): </w:t>
      </w:r>
      <w:r>
        <w:rPr>
          <w:rFonts w:ascii="David" w:eastAsia="David" w:hAnsi="David" w:cs="David"/>
          <w:color w:val="1C4587"/>
        </w:rPr>
        <w:t>pieces/m³, pieces kg-1 d.w., pieces</w:t>
      </w:r>
      <w:r>
        <w:rPr>
          <w:rFonts w:ascii="David" w:eastAsia="David" w:hAnsi="David" w:cs="David"/>
          <w:color w:val="1C4587"/>
        </w:rPr>
        <w:t>/10 mins</w:t>
      </w:r>
    </w:p>
    <w:p w14:paraId="194D03D1" w14:textId="77777777" w:rsidR="004E4DA6" w:rsidRDefault="004D6E27">
      <w:pPr>
        <w:numPr>
          <w:ilvl w:val="2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דרגות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Density Class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): </w:t>
      </w:r>
      <w:r>
        <w:rPr>
          <w:rFonts w:ascii="David" w:eastAsia="David" w:hAnsi="David" w:cs="David"/>
          <w:color w:val="1C4587"/>
          <w:rtl/>
          <w:lang w:bidi="he-IL"/>
        </w:rPr>
        <w:t>בעיקר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Medium</w:t>
      </w:r>
      <w:r>
        <w:rPr>
          <w:rFonts w:ascii="David" w:eastAsia="David" w:hAnsi="David" w:cs="David"/>
          <w:color w:val="1C4587"/>
          <w:rtl/>
        </w:rPr>
        <w:t xml:space="preserve"> (4,850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ו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High</w:t>
      </w:r>
      <w:r>
        <w:rPr>
          <w:rFonts w:ascii="David" w:eastAsia="David" w:hAnsi="David" w:cs="David"/>
          <w:color w:val="1C4587"/>
          <w:rtl/>
        </w:rPr>
        <w:t xml:space="preserve"> (1,686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>)</w:t>
      </w:r>
    </w:p>
    <w:p w14:paraId="194D03D2" w14:textId="77777777" w:rsidR="004E4DA6" w:rsidRDefault="004D6E27">
      <w:pPr>
        <w:numPr>
          <w:ilvl w:val="2"/>
          <w:numId w:val="19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שיטות דגימה (עמודת "</w:t>
      </w:r>
      <w:r>
        <w:rPr>
          <w:rFonts w:ascii="David" w:eastAsia="David" w:hAnsi="David" w:cs="David"/>
          <w:color w:val="1C4587"/>
        </w:rPr>
        <w:t>Sampling Method</w:t>
      </w:r>
      <w:r>
        <w:rPr>
          <w:rFonts w:ascii="David" w:eastAsia="David" w:hAnsi="David" w:cs="David"/>
          <w:color w:val="1C4587"/>
          <w:rtl/>
        </w:rPr>
        <w:t xml:space="preserve">" בקובץ): </w:t>
      </w:r>
      <w:r>
        <w:rPr>
          <w:rFonts w:ascii="David" w:eastAsia="David" w:hAnsi="David" w:cs="David"/>
          <w:color w:val="1C4587"/>
        </w:rPr>
        <w:t>Hand picking, Manta net, Grab sample</w:t>
      </w:r>
    </w:p>
    <w:p w14:paraId="194D03D3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</w:pPr>
      <w:bookmarkStart w:id="10" w:name="_nwui7cr61mcl" w:colFirst="0" w:colLast="0"/>
      <w:bookmarkEnd w:id="10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>מקורות אנרגיה</w:t>
      </w:r>
    </w:p>
    <w:p w14:paraId="194D03D4" w14:textId="77777777" w:rsidR="004E4DA6" w:rsidRDefault="004D6E27">
      <w:pPr>
        <w:numPr>
          <w:ilvl w:val="0"/>
          <w:numId w:val="15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מקור אנרגיה ראשי (</w:t>
      </w:r>
      <w:r>
        <w:rPr>
          <w:rFonts w:ascii="David" w:eastAsia="David" w:hAnsi="David" w:cs="David"/>
          <w:b/>
          <w:color w:val="1C4587"/>
        </w:rPr>
        <w:t>Primary Energy Source)</w:t>
      </w:r>
      <w:r>
        <w:rPr>
          <w:rFonts w:ascii="David" w:eastAsia="David" w:hAnsi="David" w:cs="David"/>
          <w:color w:val="1C4587"/>
        </w:rPr>
        <w:t>:</w:t>
      </w:r>
    </w:p>
    <w:p w14:paraId="194D03D5" w14:textId="77777777" w:rsidR="004E4DA6" w:rsidRDefault="004D6E27">
      <w:pPr>
        <w:numPr>
          <w:ilvl w:val="1"/>
          <w:numId w:val="15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קרינת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שמש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מניעה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תהליך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הפוטוסינתזה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בפיטופלנקטון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ויצרנים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ראשוניים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אחרים</w:t>
      </w:r>
    </w:p>
    <w:p w14:paraId="194D03D6" w14:textId="77777777" w:rsidR="004E4DA6" w:rsidRDefault="004D6E27">
      <w:pPr>
        <w:numPr>
          <w:ilvl w:val="0"/>
          <w:numId w:val="15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מקורות אנרגיה משניים (</w:t>
      </w:r>
      <w:r>
        <w:rPr>
          <w:rFonts w:ascii="David" w:eastAsia="David" w:hAnsi="David" w:cs="David"/>
          <w:b/>
          <w:color w:val="1C4587"/>
        </w:rPr>
        <w:t>Secondary Energy Sources)</w:t>
      </w:r>
      <w:r>
        <w:rPr>
          <w:rFonts w:ascii="David" w:eastAsia="David" w:hAnsi="David" w:cs="David"/>
          <w:color w:val="1C4587"/>
        </w:rPr>
        <w:t>:</w:t>
      </w:r>
    </w:p>
    <w:p w14:paraId="194D03D7" w14:textId="77777777" w:rsidR="004E4DA6" w:rsidRDefault="004D6E27">
      <w:pPr>
        <w:numPr>
          <w:ilvl w:val="1"/>
          <w:numId w:val="15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אנרגיית רוח</w:t>
      </w:r>
    </w:p>
    <w:p w14:paraId="194D03D8" w14:textId="77777777" w:rsidR="004E4DA6" w:rsidRDefault="004D6E27">
      <w:pPr>
        <w:numPr>
          <w:ilvl w:val="1"/>
          <w:numId w:val="15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אנרגיית גאות ושפל</w:t>
      </w:r>
    </w:p>
    <w:p w14:paraId="194D03D9" w14:textId="77777777" w:rsidR="004E4DA6" w:rsidRDefault="004D6E27">
      <w:pPr>
        <w:numPr>
          <w:ilvl w:val="1"/>
          <w:numId w:val="15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אנרגיה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גיאותרמית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פעילות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געשית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תת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ימית</w:t>
      </w:r>
    </w:p>
    <w:p w14:paraId="194D03DA" w14:textId="77777777" w:rsidR="004E4DA6" w:rsidRDefault="004D6E27">
      <w:pPr>
        <w:numPr>
          <w:ilvl w:val="1"/>
          <w:numId w:val="15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גרדיאנטים תרמיים במים</w:t>
      </w:r>
    </w:p>
    <w:p w14:paraId="194D03DB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</w:pPr>
      <w:bookmarkStart w:id="11" w:name="_rwusgyvv0f4o" w:colFirst="0" w:colLast="0"/>
      <w:bookmarkEnd w:id="11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מעגלי חומרים </w:t>
      </w:r>
    </w:p>
    <w:p w14:paraId="194D03DC" w14:textId="77777777" w:rsidR="004E4DA6" w:rsidRDefault="004D6E27">
      <w:pPr>
        <w:numPr>
          <w:ilvl w:val="0"/>
          <w:numId w:val="39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מחזור הפחמן (</w:t>
      </w:r>
      <w:r>
        <w:rPr>
          <w:rFonts w:ascii="David" w:eastAsia="David" w:hAnsi="David" w:cs="David"/>
          <w:b/>
          <w:color w:val="1C4587"/>
        </w:rPr>
        <w:t>Carbon Cycle)</w:t>
      </w:r>
      <w:r>
        <w:rPr>
          <w:rFonts w:ascii="David" w:eastAsia="David" w:hAnsi="David" w:cs="David"/>
          <w:color w:val="1C4587"/>
        </w:rPr>
        <w:t>:</w:t>
      </w:r>
    </w:p>
    <w:p w14:paraId="194D03DD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 xml:space="preserve">ספיחת </w:t>
      </w:r>
      <w:r>
        <w:rPr>
          <w:rFonts w:ascii="David" w:eastAsia="David" w:hAnsi="David" w:cs="David"/>
          <w:color w:val="1C4587"/>
        </w:rPr>
        <w:t>CO</w:t>
      </w:r>
      <w:r>
        <w:rPr>
          <w:rFonts w:ascii="David" w:eastAsia="David" w:hAnsi="David" w:cs="David"/>
          <w:color w:val="1C4587"/>
          <w:rtl/>
        </w:rPr>
        <w:t>₂ מהאטמוספירה למים</w:t>
      </w:r>
    </w:p>
    <w:p w14:paraId="194D03DE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פוטוסינתזה על ידי יצרנים ראשוניים</w:t>
      </w:r>
    </w:p>
    <w:p w14:paraId="194D03DF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העברת פחמן במעלה שרשרת המזון</w:t>
      </w:r>
    </w:p>
    <w:p w14:paraId="194D03E0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 xml:space="preserve">נשימה תאית והחזרת </w:t>
      </w:r>
      <w:r>
        <w:rPr>
          <w:rFonts w:ascii="David" w:eastAsia="David" w:hAnsi="David" w:cs="David"/>
          <w:color w:val="1C4587"/>
        </w:rPr>
        <w:t>CO</w:t>
      </w:r>
      <w:r>
        <w:rPr>
          <w:rFonts w:ascii="David" w:eastAsia="David" w:hAnsi="David" w:cs="David"/>
          <w:color w:val="1C4587"/>
          <w:rtl/>
        </w:rPr>
        <w:t>₂ למים</w:t>
      </w:r>
    </w:p>
    <w:p w14:paraId="194D03E1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שקיעת פחמן אורגני לקרקעית האוקיינוס</w:t>
      </w:r>
    </w:p>
    <w:p w14:paraId="194D03E2" w14:textId="77777777" w:rsidR="004E4DA6" w:rsidRDefault="004D6E27">
      <w:pPr>
        <w:numPr>
          <w:ilvl w:val="1"/>
          <w:numId w:val="39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חלקיקי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נמדדים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Measurement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עשויים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להפריע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לפוטוסינתזה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ולהשפיע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קצב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לכידת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הפחמן</w:t>
      </w:r>
    </w:p>
    <w:p w14:paraId="194D03E3" w14:textId="77777777" w:rsidR="004E4DA6" w:rsidRDefault="004D6E27">
      <w:pPr>
        <w:numPr>
          <w:ilvl w:val="0"/>
          <w:numId w:val="39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מחזור החנקן (</w:t>
      </w:r>
      <w:r>
        <w:rPr>
          <w:rFonts w:ascii="David" w:eastAsia="David" w:hAnsi="David" w:cs="David"/>
          <w:b/>
          <w:color w:val="1C4587"/>
        </w:rPr>
        <w:t>Nitrogen Cycle)</w:t>
      </w:r>
      <w:r>
        <w:rPr>
          <w:rFonts w:ascii="David" w:eastAsia="David" w:hAnsi="David" w:cs="David"/>
          <w:color w:val="1C4587"/>
        </w:rPr>
        <w:t>:</w:t>
      </w:r>
    </w:p>
    <w:p w14:paraId="194D03E4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קיבוע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חנקן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אטמוספרי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ציאנובקטריה</w:t>
      </w:r>
    </w:p>
    <w:p w14:paraId="194D03E5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אמוניפיקציה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ניטריפיקציה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ודה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ניטריפיקציה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חיידקים</w:t>
      </w:r>
    </w:p>
    <w:p w14:paraId="194D03E6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קליטת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תרכובות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חנקן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יצרנים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ראשוניים</w:t>
      </w:r>
    </w:p>
    <w:p w14:paraId="194D03E7" w14:textId="77777777" w:rsidR="004E4DA6" w:rsidRDefault="004D6E27">
      <w:pPr>
        <w:numPr>
          <w:ilvl w:val="1"/>
          <w:numId w:val="39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חלקיקי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בדרגות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Density Class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יכולים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לספוח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תרכובות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חנקן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ולשנות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זמינותן</w:t>
      </w:r>
    </w:p>
    <w:p w14:paraId="194D03E8" w14:textId="77777777" w:rsidR="004E4DA6" w:rsidRDefault="004D6E27">
      <w:pPr>
        <w:numPr>
          <w:ilvl w:val="0"/>
          <w:numId w:val="39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מחזור המים (</w:t>
      </w:r>
      <w:r>
        <w:rPr>
          <w:rFonts w:ascii="David" w:eastAsia="David" w:hAnsi="David" w:cs="David"/>
          <w:b/>
          <w:color w:val="1C4587"/>
        </w:rPr>
        <w:t>Water Cycle)</w:t>
      </w:r>
      <w:r>
        <w:rPr>
          <w:rFonts w:ascii="David" w:eastAsia="David" w:hAnsi="David" w:cs="David"/>
          <w:color w:val="1C4587"/>
        </w:rPr>
        <w:t>:</w:t>
      </w:r>
    </w:p>
    <w:p w14:paraId="194D03E9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התאדות מים מפני האוקיינוס</w:t>
      </w:r>
    </w:p>
    <w:p w14:paraId="194D03EA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היווצרות עננים וגשם</w:t>
      </w:r>
    </w:p>
    <w:p w14:paraId="194D03EB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נגר עילי מהיבשה לאוקיינוסים</w:t>
      </w:r>
    </w:p>
    <w:p w14:paraId="194D03EC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זרמים אוקייניים</w:t>
      </w:r>
    </w:p>
    <w:p w14:paraId="194D03ED" w14:textId="77777777" w:rsidR="004E4DA6" w:rsidRDefault="004D6E27">
      <w:pPr>
        <w:numPr>
          <w:ilvl w:val="1"/>
          <w:numId w:val="39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הנגר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מביא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מהיבשה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לאוקיינוסים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שמשתקף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ניתן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לראות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עמודות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Latitude", "Longitude</w:t>
      </w:r>
      <w:r>
        <w:rPr>
          <w:rFonts w:ascii="David" w:eastAsia="David" w:hAnsi="David" w:cs="David"/>
          <w:color w:val="1C4587"/>
          <w:rtl/>
        </w:rPr>
        <w:t>")</w:t>
      </w:r>
    </w:p>
    <w:p w14:paraId="194D03EE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</w:pPr>
      <w:bookmarkStart w:id="12" w:name="_ncqewmx3glcw" w:colFirst="0" w:colLast="0"/>
      <w:bookmarkEnd w:id="12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>קשרים ומשובים בין הרכיבים</w:t>
      </w:r>
    </w:p>
    <w:p w14:paraId="194D03EF" w14:textId="77777777" w:rsidR="004E4DA6" w:rsidRDefault="004D6E27">
      <w:pPr>
        <w:numPr>
          <w:ilvl w:val="0"/>
          <w:numId w:val="14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אינטראקציות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  <w:rtl/>
          <w:lang w:bidi="he-IL"/>
        </w:rPr>
        <w:t>ביוטה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Plastic-Biota Interactions)</w:t>
      </w:r>
      <w:r>
        <w:rPr>
          <w:rFonts w:ascii="David" w:eastAsia="David" w:hAnsi="David" w:cs="David"/>
          <w:color w:val="1C4587"/>
        </w:rPr>
        <w:t>:</w:t>
      </w:r>
    </w:p>
    <w:p w14:paraId="194D03F0" w14:textId="77777777" w:rsidR="004E4DA6" w:rsidRDefault="004D6E27">
      <w:pPr>
        <w:numPr>
          <w:ilvl w:val="1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בליעת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אורגניזמים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ימיים</w:t>
      </w:r>
    </w:p>
    <w:p w14:paraId="194D03F1" w14:textId="77777777" w:rsidR="004E4DA6" w:rsidRDefault="004D6E27">
      <w:pPr>
        <w:numPr>
          <w:ilvl w:val="1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הצטברות פלסטיק במעלה שרשרת המזון</w:t>
      </w:r>
    </w:p>
    <w:p w14:paraId="194D03F2" w14:textId="77777777" w:rsidR="004E4DA6" w:rsidRDefault="004D6E27">
      <w:pPr>
        <w:numPr>
          <w:ilvl w:val="1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נשיאת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מיקרואורגניזמים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פני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שטח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הפלסטיק</w:t>
      </w:r>
    </w:p>
    <w:p w14:paraId="194D03F3" w14:textId="77777777" w:rsidR="004E4DA6" w:rsidRDefault="004D6E27">
      <w:pPr>
        <w:numPr>
          <w:ilvl w:val="1"/>
          <w:numId w:val="14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נתונים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תומכים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מהקובץ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מגוון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הדגימה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Sampling Method</w:t>
      </w:r>
      <w:r>
        <w:rPr>
          <w:rFonts w:ascii="David" w:eastAsia="David" w:hAnsi="David" w:cs="David"/>
          <w:color w:val="1C4587"/>
          <w:rtl/>
        </w:rPr>
        <w:t xml:space="preserve">") </w:t>
      </w:r>
      <w:r>
        <w:rPr>
          <w:rFonts w:ascii="David" w:eastAsia="David" w:hAnsi="David" w:cs="David"/>
          <w:color w:val="1C4587"/>
          <w:rtl/>
          <w:lang w:bidi="he-IL"/>
        </w:rPr>
        <w:t>מאפשרות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לזהות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בסביבות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ולהבין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האינטראקציות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אורגניזמים</w:t>
      </w:r>
    </w:p>
    <w:p w14:paraId="194D03F4" w14:textId="77777777" w:rsidR="004E4DA6" w:rsidRDefault="004D6E27">
      <w:pPr>
        <w:numPr>
          <w:ilvl w:val="0"/>
          <w:numId w:val="14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לולאות משוב (</w:t>
      </w:r>
      <w:r>
        <w:rPr>
          <w:rFonts w:ascii="David" w:eastAsia="David" w:hAnsi="David" w:cs="David"/>
          <w:b/>
          <w:color w:val="1C4587"/>
        </w:rPr>
        <w:t>Feedback Loops)</w:t>
      </w:r>
      <w:r>
        <w:rPr>
          <w:rFonts w:ascii="David" w:eastAsia="David" w:hAnsi="David" w:cs="David"/>
          <w:color w:val="1C4587"/>
        </w:rPr>
        <w:t>:</w:t>
      </w:r>
    </w:p>
    <w:p w14:paraId="194D03F5" w14:textId="77777777" w:rsidR="004E4DA6" w:rsidRDefault="004D6E27">
      <w:pPr>
        <w:numPr>
          <w:ilvl w:val="1"/>
          <w:numId w:val="14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משוב חיובי (</w:t>
      </w:r>
      <w:r>
        <w:rPr>
          <w:rFonts w:ascii="David" w:eastAsia="David" w:hAnsi="David" w:cs="David"/>
          <w:b/>
          <w:color w:val="1C4587"/>
        </w:rPr>
        <w:t>Positive Feedback)</w:t>
      </w:r>
      <w:r>
        <w:rPr>
          <w:rFonts w:ascii="David" w:eastAsia="David" w:hAnsi="David" w:cs="David"/>
          <w:color w:val="1C4587"/>
        </w:rPr>
        <w:t>:</w:t>
      </w:r>
    </w:p>
    <w:p w14:paraId="194D03F6" w14:textId="77777777" w:rsidR="004E4DA6" w:rsidRDefault="004D6E27">
      <w:pPr>
        <w:numPr>
          <w:ilvl w:val="2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פירוק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לחלקיקים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קטנים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→ </w:t>
      </w:r>
      <w:r>
        <w:rPr>
          <w:rFonts w:ascii="David" w:eastAsia="David" w:hAnsi="David" w:cs="David"/>
          <w:color w:val="1C4587"/>
          <w:rtl/>
          <w:lang w:bidi="he-IL"/>
        </w:rPr>
        <w:t>הגדלת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שטח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הפנים</w:t>
      </w:r>
      <w:r>
        <w:rPr>
          <w:rFonts w:ascii="David" w:eastAsia="David" w:hAnsi="David" w:cs="David"/>
          <w:color w:val="1C4587"/>
          <w:rtl/>
        </w:rPr>
        <w:t xml:space="preserve"> → </w:t>
      </w:r>
      <w:r>
        <w:rPr>
          <w:rFonts w:ascii="David" w:eastAsia="David" w:hAnsi="David" w:cs="David"/>
          <w:color w:val="1C4587"/>
          <w:rtl/>
          <w:lang w:bidi="he-IL"/>
        </w:rPr>
        <w:t>ספיחת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מזהמים</w:t>
      </w:r>
    </w:p>
    <w:p w14:paraId="194D03F7" w14:textId="77777777" w:rsidR="004E4DA6" w:rsidRDefault="004D6E27">
      <w:pPr>
        <w:numPr>
          <w:ilvl w:val="2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lastRenderedPageBreak/>
        <w:t>השפעה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מתבטאת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Density Class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שמראה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</w:p>
    <w:p w14:paraId="194D03F8" w14:textId="77777777" w:rsidR="004E4DA6" w:rsidRDefault="004D6E27">
      <w:pPr>
        <w:numPr>
          <w:ilvl w:val="1"/>
          <w:numId w:val="14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משוב שלילי (</w:t>
      </w:r>
      <w:r>
        <w:rPr>
          <w:rFonts w:ascii="David" w:eastAsia="David" w:hAnsi="David" w:cs="David"/>
          <w:b/>
          <w:color w:val="1C4587"/>
        </w:rPr>
        <w:t>Negative Feedback)</w:t>
      </w:r>
      <w:r>
        <w:rPr>
          <w:rFonts w:ascii="David" w:eastAsia="David" w:hAnsi="David" w:cs="David"/>
          <w:color w:val="1C4587"/>
        </w:rPr>
        <w:t>:</w:t>
      </w:r>
    </w:p>
    <w:p w14:paraId="194D03F9" w14:textId="77777777" w:rsidR="004E4DA6" w:rsidRDefault="004D6E27">
      <w:pPr>
        <w:numPr>
          <w:ilvl w:val="2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שקיעת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לקרקעית</w:t>
      </w:r>
      <w:r>
        <w:rPr>
          <w:rFonts w:ascii="David" w:eastAsia="David" w:hAnsi="David" w:cs="David"/>
          <w:color w:val="1C4587"/>
          <w:rtl/>
        </w:rPr>
        <w:t xml:space="preserve"> → </w:t>
      </w:r>
      <w:r>
        <w:rPr>
          <w:rFonts w:ascii="David" w:eastAsia="David" w:hAnsi="David" w:cs="David"/>
          <w:color w:val="1C4587"/>
          <w:rtl/>
          <w:lang w:bidi="he-IL"/>
        </w:rPr>
        <w:t>הפחתת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זמינותו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לאורגניזמים</w:t>
      </w:r>
    </w:p>
    <w:p w14:paraId="194D03FA" w14:textId="77777777" w:rsidR="004E4DA6" w:rsidRDefault="004D6E27">
      <w:pPr>
        <w:numPr>
          <w:ilvl w:val="2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ניתן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לעקוב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אחרי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התופעה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באמצעות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המופיעות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Sampling Method</w:t>
      </w:r>
      <w:r>
        <w:rPr>
          <w:rFonts w:ascii="David" w:eastAsia="David" w:hAnsi="David" w:cs="David"/>
          <w:color w:val="1C4587"/>
          <w:rtl/>
        </w:rPr>
        <w:t>"</w:t>
      </w:r>
    </w:p>
    <w:p w14:paraId="194D03FB" w14:textId="77777777" w:rsidR="004E4DA6" w:rsidRDefault="004D6E27">
      <w:pPr>
        <w:numPr>
          <w:ilvl w:val="0"/>
          <w:numId w:val="14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אינטראקציות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אדם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  <w:rtl/>
          <w:lang w:bidi="he-IL"/>
        </w:rPr>
        <w:t>אוקיינוס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Human-Ocean Interactions)</w:t>
      </w:r>
      <w:r>
        <w:rPr>
          <w:rFonts w:ascii="David" w:eastAsia="David" w:hAnsi="David" w:cs="David"/>
          <w:color w:val="1C4587"/>
        </w:rPr>
        <w:t>:</w:t>
      </w:r>
    </w:p>
    <w:p w14:paraId="194D03FC" w14:textId="77777777" w:rsidR="004E4DA6" w:rsidRDefault="004D6E27">
      <w:pPr>
        <w:numPr>
          <w:ilvl w:val="1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פעילות אנושית כמקור לזיהום פלסטיק</w:t>
      </w:r>
    </w:p>
    <w:p w14:paraId="194D03FD" w14:textId="77777777" w:rsidR="004E4DA6" w:rsidRDefault="004D6E27">
      <w:pPr>
        <w:numPr>
          <w:ilvl w:val="1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מאמצי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ניקוי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וניטור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ארגונים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Organization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>)</w:t>
      </w:r>
    </w:p>
    <w:p w14:paraId="194D03FE" w14:textId="77777777" w:rsidR="004E4DA6" w:rsidRDefault="004D6E27">
      <w:pPr>
        <w:numPr>
          <w:ilvl w:val="1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מחקר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והעלאת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מודעות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לפי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מפתח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Keywords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Citizen Science</w:t>
      </w:r>
      <w:r>
        <w:rPr>
          <w:rFonts w:ascii="David" w:eastAsia="David" w:hAnsi="David" w:cs="David"/>
          <w:color w:val="1C4587"/>
          <w:rtl/>
        </w:rPr>
        <w:t>")</w:t>
      </w:r>
    </w:p>
    <w:p w14:paraId="194D03FF" w14:textId="77777777" w:rsidR="004E4DA6" w:rsidRDefault="004D6E27">
      <w:pPr>
        <w:numPr>
          <w:ilvl w:val="1"/>
          <w:numId w:val="14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השפעת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שינויי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</w:p>
    <w:p w14:paraId="194D0400" w14:textId="77777777" w:rsidR="004E4DA6" w:rsidRDefault="004E4DA6">
      <w:pPr>
        <w:bidi/>
        <w:rPr>
          <w:color w:val="1C4587"/>
        </w:rPr>
      </w:pPr>
    </w:p>
    <w:p w14:paraId="194D0401" w14:textId="77777777" w:rsidR="004E4DA6" w:rsidRDefault="004E4DA6">
      <w:pPr>
        <w:bidi/>
        <w:rPr>
          <w:color w:val="1C4587"/>
        </w:rPr>
      </w:pPr>
    </w:p>
    <w:p w14:paraId="194D0402" w14:textId="77777777" w:rsidR="004E4DA6" w:rsidRDefault="004E4DA6">
      <w:pPr>
        <w:bidi/>
        <w:rPr>
          <w:color w:val="1C4587"/>
        </w:rPr>
      </w:pPr>
    </w:p>
    <w:p w14:paraId="194D0403" w14:textId="77777777" w:rsidR="004E4DA6" w:rsidRDefault="004E4DA6">
      <w:pPr>
        <w:bidi/>
        <w:rPr>
          <w:color w:val="1C4587"/>
        </w:rPr>
      </w:pPr>
    </w:p>
    <w:p w14:paraId="194D0404" w14:textId="77777777" w:rsidR="004E4DA6" w:rsidRDefault="004E4DA6">
      <w:pPr>
        <w:bidi/>
        <w:rPr>
          <w:color w:val="1C4587"/>
        </w:rPr>
      </w:pPr>
    </w:p>
    <w:p w14:paraId="194D0405" w14:textId="77777777" w:rsidR="004E4DA6" w:rsidRDefault="004E4DA6">
      <w:pPr>
        <w:bidi/>
        <w:rPr>
          <w:color w:val="1C4587"/>
        </w:rPr>
      </w:pPr>
    </w:p>
    <w:p w14:paraId="194D0406" w14:textId="77777777" w:rsidR="004E4DA6" w:rsidRDefault="004E4DA6">
      <w:pPr>
        <w:bidi/>
        <w:rPr>
          <w:color w:val="1C4587"/>
        </w:rPr>
      </w:pPr>
    </w:p>
    <w:p w14:paraId="194D0407" w14:textId="77777777" w:rsidR="004E4DA6" w:rsidRDefault="004E4DA6">
      <w:pPr>
        <w:bidi/>
        <w:rPr>
          <w:color w:val="1C4587"/>
        </w:rPr>
      </w:pPr>
    </w:p>
    <w:p w14:paraId="194D0408" w14:textId="77777777" w:rsidR="004E4DA6" w:rsidRDefault="004E4DA6">
      <w:pPr>
        <w:bidi/>
        <w:rPr>
          <w:color w:val="1C4587"/>
        </w:rPr>
      </w:pPr>
    </w:p>
    <w:p w14:paraId="194D0409" w14:textId="77777777" w:rsidR="004E4DA6" w:rsidRDefault="004E4DA6">
      <w:pPr>
        <w:bidi/>
        <w:rPr>
          <w:color w:val="1C4587"/>
        </w:rPr>
      </w:pPr>
    </w:p>
    <w:p w14:paraId="194D040A" w14:textId="77777777" w:rsidR="004E4DA6" w:rsidRDefault="004E4DA6">
      <w:pPr>
        <w:bidi/>
        <w:rPr>
          <w:color w:val="1C4587"/>
        </w:rPr>
      </w:pPr>
    </w:p>
    <w:p w14:paraId="194D040B" w14:textId="77777777" w:rsidR="004E4DA6" w:rsidRDefault="004E4DA6">
      <w:pPr>
        <w:bidi/>
        <w:rPr>
          <w:color w:val="1C4587"/>
        </w:rPr>
      </w:pPr>
    </w:p>
    <w:p w14:paraId="194D040C" w14:textId="77777777" w:rsidR="004E4DA6" w:rsidRDefault="004E4DA6">
      <w:pPr>
        <w:bidi/>
        <w:rPr>
          <w:color w:val="1C4587"/>
        </w:rPr>
      </w:pPr>
    </w:p>
    <w:p w14:paraId="194D040D" w14:textId="77777777" w:rsidR="004E4DA6" w:rsidRDefault="004E4DA6">
      <w:pPr>
        <w:bidi/>
        <w:rPr>
          <w:color w:val="1C4587"/>
        </w:rPr>
      </w:pPr>
    </w:p>
    <w:p w14:paraId="194D040E" w14:textId="77777777" w:rsidR="004E4DA6" w:rsidRDefault="004E4DA6">
      <w:pPr>
        <w:bidi/>
        <w:rPr>
          <w:color w:val="1C4587"/>
        </w:rPr>
      </w:pPr>
    </w:p>
    <w:p w14:paraId="194D040F" w14:textId="77777777" w:rsidR="004E4DA6" w:rsidRDefault="004E4DA6">
      <w:pPr>
        <w:bidi/>
        <w:rPr>
          <w:color w:val="1C4587"/>
        </w:rPr>
      </w:pPr>
    </w:p>
    <w:p w14:paraId="194D0410" w14:textId="77777777" w:rsidR="004E4DA6" w:rsidRDefault="004E4DA6">
      <w:pPr>
        <w:bidi/>
        <w:rPr>
          <w:color w:val="1C4587"/>
        </w:rPr>
      </w:pPr>
    </w:p>
    <w:p w14:paraId="194D0411" w14:textId="77777777" w:rsidR="004E4DA6" w:rsidRDefault="004E4DA6">
      <w:pPr>
        <w:bidi/>
        <w:rPr>
          <w:color w:val="1C4587"/>
        </w:rPr>
      </w:pPr>
    </w:p>
    <w:p w14:paraId="194D0412" w14:textId="77777777" w:rsidR="004E4DA6" w:rsidRDefault="004E4DA6">
      <w:pPr>
        <w:bidi/>
        <w:rPr>
          <w:color w:val="1C4587"/>
        </w:rPr>
      </w:pPr>
    </w:p>
    <w:p w14:paraId="194D0413" w14:textId="77777777" w:rsidR="004E4DA6" w:rsidRDefault="004E4DA6">
      <w:pPr>
        <w:bidi/>
        <w:rPr>
          <w:color w:val="1C4587"/>
        </w:rPr>
      </w:pPr>
    </w:p>
    <w:p w14:paraId="194D0414" w14:textId="77777777" w:rsidR="004E4DA6" w:rsidRDefault="004E4DA6">
      <w:pPr>
        <w:bidi/>
        <w:rPr>
          <w:color w:val="1C4587"/>
        </w:rPr>
      </w:pPr>
    </w:p>
    <w:p w14:paraId="194D0415" w14:textId="77777777" w:rsidR="004E4DA6" w:rsidRDefault="004E4DA6">
      <w:pPr>
        <w:bidi/>
        <w:rPr>
          <w:color w:val="1C4587"/>
        </w:rPr>
      </w:pPr>
    </w:p>
    <w:p w14:paraId="194D0416" w14:textId="77777777" w:rsidR="004E4DA6" w:rsidRDefault="004E4DA6">
      <w:pPr>
        <w:bidi/>
        <w:rPr>
          <w:color w:val="1C4587"/>
        </w:rPr>
      </w:pPr>
    </w:p>
    <w:p w14:paraId="194D0417" w14:textId="77777777" w:rsidR="004E4DA6" w:rsidRDefault="004E4DA6">
      <w:pPr>
        <w:bidi/>
        <w:rPr>
          <w:color w:val="1C4587"/>
          <w:lang w:val="en-US"/>
        </w:rPr>
      </w:pPr>
    </w:p>
    <w:p w14:paraId="3F6A21F5" w14:textId="77777777" w:rsidR="004D6E27" w:rsidRDefault="004D6E27" w:rsidP="004D6E27">
      <w:pPr>
        <w:bidi/>
        <w:rPr>
          <w:color w:val="1C4587"/>
          <w:lang w:val="en-US"/>
        </w:rPr>
      </w:pPr>
    </w:p>
    <w:p w14:paraId="1D253349" w14:textId="77777777" w:rsidR="004D6E27" w:rsidRDefault="004D6E27" w:rsidP="004D6E27">
      <w:pPr>
        <w:bidi/>
        <w:rPr>
          <w:color w:val="1C4587"/>
          <w:lang w:val="en-US"/>
        </w:rPr>
      </w:pPr>
    </w:p>
    <w:p w14:paraId="5FA2B316" w14:textId="77777777" w:rsidR="004D6E27" w:rsidRDefault="004D6E27" w:rsidP="004D6E27">
      <w:pPr>
        <w:bidi/>
        <w:rPr>
          <w:color w:val="1C4587"/>
          <w:lang w:val="en-US"/>
        </w:rPr>
      </w:pPr>
    </w:p>
    <w:p w14:paraId="181D112A" w14:textId="77777777" w:rsidR="004D6E27" w:rsidRDefault="004D6E27" w:rsidP="004D6E27">
      <w:pPr>
        <w:bidi/>
        <w:rPr>
          <w:color w:val="1C4587"/>
          <w:lang w:val="en-US"/>
        </w:rPr>
      </w:pPr>
    </w:p>
    <w:p w14:paraId="58A68000" w14:textId="77777777" w:rsidR="004D6E27" w:rsidRDefault="004D6E27" w:rsidP="004D6E27">
      <w:pPr>
        <w:bidi/>
        <w:rPr>
          <w:color w:val="1C4587"/>
          <w:lang w:val="en-US"/>
        </w:rPr>
      </w:pPr>
    </w:p>
    <w:p w14:paraId="5DDB23B1" w14:textId="77777777" w:rsidR="004D6E27" w:rsidRDefault="004D6E27" w:rsidP="004D6E27">
      <w:pPr>
        <w:bidi/>
        <w:rPr>
          <w:color w:val="1C4587"/>
          <w:lang w:val="en-US"/>
        </w:rPr>
      </w:pPr>
    </w:p>
    <w:p w14:paraId="67ED0D18" w14:textId="77777777" w:rsidR="004D6E27" w:rsidRDefault="004D6E27" w:rsidP="004D6E27">
      <w:pPr>
        <w:bidi/>
        <w:rPr>
          <w:color w:val="1C4587"/>
          <w:lang w:val="en-US"/>
        </w:rPr>
      </w:pPr>
    </w:p>
    <w:p w14:paraId="3072169B" w14:textId="77777777" w:rsidR="004D6E27" w:rsidRDefault="004D6E27" w:rsidP="004D6E27">
      <w:pPr>
        <w:bidi/>
        <w:rPr>
          <w:color w:val="1C4587"/>
          <w:lang w:val="en-US"/>
        </w:rPr>
      </w:pPr>
    </w:p>
    <w:p w14:paraId="7C1A39F6" w14:textId="77777777" w:rsidR="004D6E27" w:rsidRDefault="004D6E27" w:rsidP="004D6E27">
      <w:pPr>
        <w:bidi/>
        <w:rPr>
          <w:color w:val="1C4587"/>
          <w:lang w:val="en-US"/>
        </w:rPr>
      </w:pPr>
    </w:p>
    <w:p w14:paraId="366380AB" w14:textId="77777777" w:rsidR="004D6E27" w:rsidRPr="004D6E27" w:rsidRDefault="004D6E27" w:rsidP="004D6E27">
      <w:pPr>
        <w:bidi/>
        <w:rPr>
          <w:color w:val="1C4587"/>
          <w:lang w:val="en-US"/>
        </w:rPr>
      </w:pPr>
    </w:p>
    <w:p w14:paraId="194D0418" w14:textId="77777777" w:rsidR="004E4DA6" w:rsidRDefault="004E4DA6">
      <w:pPr>
        <w:bidi/>
        <w:rPr>
          <w:color w:val="1C4587"/>
        </w:rPr>
      </w:pPr>
    </w:p>
    <w:p w14:paraId="194D0419" w14:textId="77777777" w:rsidR="004E4DA6" w:rsidRDefault="004D6E27">
      <w:pPr>
        <w:pStyle w:val="Heading1"/>
        <w:keepNext w:val="0"/>
        <w:keepLines w:val="0"/>
        <w:bidi/>
        <w:spacing w:before="480"/>
        <w:rPr>
          <w:rFonts w:ascii="David" w:eastAsia="David" w:hAnsi="David" w:cs="David"/>
          <w:b/>
          <w:color w:val="1C4587"/>
          <w:sz w:val="46"/>
          <w:szCs w:val="46"/>
          <w:highlight w:val="yellow"/>
        </w:rPr>
      </w:pPr>
      <w:bookmarkStart w:id="13" w:name="_gdv7g46guzws" w:colFirst="0" w:colLast="0"/>
      <w:bookmarkEnd w:id="13"/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lastRenderedPageBreak/>
        <w:t>חלק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ב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: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ניסוח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השערות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והגדרת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משתנים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(20%)</w:t>
      </w:r>
    </w:p>
    <w:p w14:paraId="194D041A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</w:pPr>
      <w:bookmarkStart w:id="14" w:name="_dfmu9an21ru6" w:colFirst="0" w:colLast="0"/>
      <w:bookmarkEnd w:id="14"/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1.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השערות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מחקר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לגבי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דינמיקה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מרחבית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במערכת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האקולוגית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שבחרנו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האוקיינוס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האטלנטי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>)</w:t>
      </w:r>
    </w:p>
    <w:p w14:paraId="194D041B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15" w:name="_tb7vczofz4zl" w:colFirst="0" w:colLast="0"/>
      <w:bookmarkEnd w:id="15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1:</w:t>
      </w:r>
    </w:p>
    <w:p w14:paraId="194D041C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קיים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מדרג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 xml:space="preserve">Density </w:t>
      </w:r>
      <w:r>
        <w:rPr>
          <w:rFonts w:ascii="David" w:eastAsia="David" w:hAnsi="David" w:cs="David"/>
          <w:color w:val="1C4587"/>
        </w:rPr>
        <w:t>Class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כתלות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במרחק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מהחוף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כאשר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Coastal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יציגו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פתוח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Open Ocean</w:t>
      </w:r>
      <w:r>
        <w:rPr>
          <w:rFonts w:ascii="David" w:eastAsia="David" w:hAnsi="David" w:cs="David"/>
          <w:color w:val="1C4587"/>
          <w:rtl/>
        </w:rPr>
        <w:t>).</w:t>
      </w:r>
    </w:p>
    <w:p w14:paraId="194D041D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16" w:name="_mzkaxcf2vnp5" w:colFirst="0" w:colLast="0"/>
      <w:bookmarkEnd w:id="16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2:</w:t>
      </w:r>
    </w:p>
    <w:p w14:paraId="194D041E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קיים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Density Class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Latitude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טרופיים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וסובטרופיים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20° </w:t>
      </w:r>
      <w:r>
        <w:rPr>
          <w:rFonts w:ascii="David" w:eastAsia="David" w:hAnsi="David" w:cs="David"/>
          <w:color w:val="1C4587"/>
          <w:rtl/>
          <w:lang w:bidi="he-IL"/>
        </w:rPr>
        <w:t>צפון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</w:t>
      </w:r>
      <w:r>
        <w:rPr>
          <w:rFonts w:ascii="David" w:eastAsia="David" w:hAnsi="David" w:cs="David"/>
          <w:color w:val="1C4587"/>
          <w:rtl/>
        </w:rPr>
        <w:t xml:space="preserve">-40° </w:t>
      </w:r>
      <w:r>
        <w:rPr>
          <w:rFonts w:ascii="David" w:eastAsia="David" w:hAnsi="David" w:cs="David"/>
          <w:color w:val="1C4587"/>
          <w:rtl/>
          <w:lang w:bidi="he-IL"/>
        </w:rPr>
        <w:t>צפון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>.</w:t>
      </w:r>
    </w:p>
    <w:p w14:paraId="194D041F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17" w:name="_2t55xnq9807a" w:colFirst="0" w:colLast="0"/>
      <w:bookmarkEnd w:id="17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3:</w:t>
      </w:r>
    </w:p>
    <w:p w14:paraId="194D0420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</w:rPr>
        <w:t xml:space="preserve"> (Measurement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עלתה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באופן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משמעותי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לאורך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כאשר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מאוחרות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(2018-2022) </w:t>
      </w:r>
      <w:r>
        <w:rPr>
          <w:rFonts w:ascii="David" w:eastAsia="David" w:hAnsi="David" w:cs="David"/>
          <w:color w:val="1C4587"/>
          <w:rtl/>
          <w:lang w:bidi="he-IL"/>
        </w:rPr>
        <w:t>יציגו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ערכים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למדידות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מוקדמות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(2010-2014).</w:t>
      </w:r>
    </w:p>
    <w:p w14:paraId="194D0421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</w:pPr>
      <w:bookmarkStart w:id="18" w:name="_ez5844yb68rm" w:colFirst="0" w:colLast="0"/>
      <w:bookmarkEnd w:id="18"/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>2. הגדרת משתנים</w:t>
      </w:r>
    </w:p>
    <w:p w14:paraId="194D0422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u w:val="single"/>
        </w:rPr>
      </w:pPr>
      <w:bookmarkStart w:id="19" w:name="_fihpdxedi1ed" w:colFirst="0" w:colLast="0"/>
      <w:bookmarkEnd w:id="19"/>
      <w:r>
        <w:rPr>
          <w:rFonts w:ascii="David" w:eastAsia="David" w:hAnsi="David" w:cs="David"/>
          <w:b/>
          <w:color w:val="1C4587"/>
          <w:sz w:val="26"/>
          <w:szCs w:val="26"/>
          <w:u w:val="single"/>
          <w:rtl/>
        </w:rPr>
        <w:t>משתנים תלויים :</w:t>
      </w:r>
    </w:p>
    <w:p w14:paraId="194D0423" w14:textId="77777777" w:rsidR="004E4DA6" w:rsidRDefault="004D6E27">
      <w:pPr>
        <w:numPr>
          <w:ilvl w:val="0"/>
          <w:numId w:val="43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כמות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b/>
          <w:color w:val="1C4587"/>
        </w:rPr>
        <w:t xml:space="preserve"> (Measurement)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הערך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המספרי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שנמצאה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בדגימה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Measurement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CSV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ערכים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נמדדים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ביחידות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בעיקר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pieces/m</w:t>
      </w:r>
      <w:r>
        <w:rPr>
          <w:rFonts w:ascii="David" w:eastAsia="David" w:hAnsi="David" w:cs="David"/>
          <w:color w:val="1C4587"/>
          <w:rtl/>
        </w:rPr>
        <w:t>³ (</w:t>
      </w:r>
      <w:r>
        <w:rPr>
          <w:rFonts w:ascii="David" w:eastAsia="David" w:hAnsi="David" w:cs="David"/>
          <w:color w:val="1C4587"/>
          <w:rtl/>
          <w:lang w:bidi="he-IL"/>
        </w:rPr>
        <w:t>חלקיקים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למטר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קוב</w:t>
      </w:r>
      <w:r>
        <w:rPr>
          <w:rFonts w:ascii="David" w:eastAsia="David" w:hAnsi="David" w:cs="David"/>
          <w:color w:val="1C4587"/>
          <w:rtl/>
        </w:rPr>
        <w:t>).</w:t>
      </w:r>
    </w:p>
    <w:p w14:paraId="194D0424" w14:textId="77777777" w:rsidR="004E4DA6" w:rsidRDefault="004D6E27">
      <w:pPr>
        <w:numPr>
          <w:ilvl w:val="0"/>
          <w:numId w:val="43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דרגת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הפלסטיק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Density Class)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הסיווג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הקטגורי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Density Class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הקטגוריות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הן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</w:rPr>
        <w:t>Very Low, Low, Medium, High, Very High</w:t>
      </w:r>
      <w:r>
        <w:rPr>
          <w:rFonts w:ascii="David" w:eastAsia="David" w:hAnsi="David" w:cs="David"/>
          <w:color w:val="1C4587"/>
          <w:rtl/>
        </w:rPr>
        <w:t>.</w:t>
      </w:r>
    </w:p>
    <w:p w14:paraId="194D0425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u w:val="single"/>
        </w:rPr>
      </w:pPr>
      <w:bookmarkStart w:id="20" w:name="_mx00y81zxd5y" w:colFirst="0" w:colLast="0"/>
      <w:bookmarkEnd w:id="20"/>
      <w:r>
        <w:rPr>
          <w:rFonts w:ascii="David" w:eastAsia="David" w:hAnsi="David" w:cs="David"/>
          <w:b/>
          <w:color w:val="1C4587"/>
          <w:sz w:val="26"/>
          <w:szCs w:val="26"/>
          <w:u w:val="single"/>
          <w:rtl/>
        </w:rPr>
        <w:t>משתנים בלתי תלויים :</w:t>
      </w:r>
    </w:p>
    <w:p w14:paraId="194D0426" w14:textId="77777777" w:rsidR="004E4DA6" w:rsidRDefault="004D6E27">
      <w:pPr>
        <w:numPr>
          <w:ilvl w:val="0"/>
          <w:numId w:val="31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אזור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גיאוגרפי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Regions)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האזור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הספציפי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נאספה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Regions</w:t>
      </w:r>
      <w:r>
        <w:rPr>
          <w:rFonts w:ascii="David" w:eastAsia="David" w:hAnsi="David" w:cs="David"/>
          <w:color w:val="1C4587"/>
          <w:rtl/>
        </w:rPr>
        <w:t xml:space="preserve">". </w:t>
      </w:r>
      <w:r>
        <w:rPr>
          <w:rFonts w:ascii="David" w:eastAsia="David" w:hAnsi="David" w:cs="David"/>
          <w:color w:val="1C4587"/>
          <w:rtl/>
          <w:lang w:bidi="he-IL"/>
        </w:rPr>
        <w:t>כולל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Gulf of Mexico, Mediterranean Sea, North Sea, Caribbean Sea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ועוד</w:t>
      </w:r>
      <w:r>
        <w:rPr>
          <w:rFonts w:ascii="David" w:eastAsia="David" w:hAnsi="David" w:cs="David"/>
          <w:color w:val="1C4587"/>
          <w:rtl/>
        </w:rPr>
        <w:t>.</w:t>
      </w:r>
    </w:p>
    <w:p w14:paraId="194D0427" w14:textId="77777777" w:rsidR="004E4DA6" w:rsidRDefault="004D6E27">
      <w:pPr>
        <w:numPr>
          <w:ilvl w:val="0"/>
          <w:numId w:val="31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קו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רוחב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Latitude)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הקואורדינטה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הגיאוגרפית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המציינת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מצפון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לדרום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Latitude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>.</w:t>
      </w:r>
    </w:p>
    <w:p w14:paraId="194D0428" w14:textId="77777777" w:rsidR="004E4DA6" w:rsidRDefault="004D6E27">
      <w:pPr>
        <w:numPr>
          <w:ilvl w:val="0"/>
          <w:numId w:val="31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קו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אורך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Longitude)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הקואורדינטה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הגיאוגרפית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המציינת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ממזרח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למערב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Longitude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>.</w:t>
      </w:r>
    </w:p>
    <w:p w14:paraId="194D0429" w14:textId="77777777" w:rsidR="004E4DA6" w:rsidRDefault="004D6E27">
      <w:pPr>
        <w:numPr>
          <w:ilvl w:val="0"/>
          <w:numId w:val="31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זמן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Date)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התאריך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נאספה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Date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ניתן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לחלק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לשנים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(2010-2022) </w:t>
      </w:r>
      <w:r>
        <w:rPr>
          <w:rFonts w:ascii="David" w:eastAsia="David" w:hAnsi="David" w:cs="David"/>
          <w:color w:val="1C4587"/>
          <w:rtl/>
          <w:lang w:bidi="he-IL"/>
        </w:rPr>
        <w:t>לניתוח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מגמות</w:t>
      </w:r>
      <w:r>
        <w:rPr>
          <w:rFonts w:ascii="David" w:eastAsia="David" w:hAnsi="David" w:cs="David"/>
          <w:color w:val="1C4587"/>
          <w:rtl/>
        </w:rPr>
        <w:t>.</w:t>
      </w:r>
    </w:p>
    <w:p w14:paraId="194D042A" w14:textId="77777777" w:rsidR="004E4DA6" w:rsidRDefault="004D6E27">
      <w:pPr>
        <w:numPr>
          <w:ilvl w:val="0"/>
          <w:numId w:val="31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מרחק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מהחוף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מאופיין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הסיווג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Coastal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ואזורי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פתוח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Open Ocean</w:t>
      </w:r>
      <w:r>
        <w:rPr>
          <w:rFonts w:ascii="David" w:eastAsia="David" w:hAnsi="David" w:cs="David"/>
          <w:color w:val="1C4587"/>
          <w:rtl/>
        </w:rPr>
        <w:t xml:space="preserve">).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Gulf of Mexico, Caribbean Sea, Mediterranean Sea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נחשבים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בעוד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Labrador Sea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נחשבים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פתוח</w:t>
      </w:r>
      <w:r>
        <w:rPr>
          <w:rFonts w:ascii="David" w:eastAsia="David" w:hAnsi="David" w:cs="David"/>
          <w:color w:val="1C4587"/>
          <w:rtl/>
        </w:rPr>
        <w:t>.</w:t>
      </w:r>
    </w:p>
    <w:p w14:paraId="194D042B" w14:textId="77777777" w:rsidR="004E4DA6" w:rsidRDefault="004D6E27">
      <w:pPr>
        <w:numPr>
          <w:ilvl w:val="0"/>
          <w:numId w:val="31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ארגון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מדווח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Organization)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הארגון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שערך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והדיווח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Organization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כולל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אוניברסיטאות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מכוני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מחקר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וארגוני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אזרחי</w:t>
      </w:r>
      <w:r>
        <w:rPr>
          <w:rFonts w:ascii="David" w:eastAsia="David" w:hAnsi="David" w:cs="David"/>
          <w:color w:val="1C4587"/>
          <w:rtl/>
        </w:rPr>
        <w:t>.</w:t>
      </w:r>
    </w:p>
    <w:p w14:paraId="194D042C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21" w:name="_rnt2yv298ay0" w:colFirst="0" w:colLast="0"/>
      <w:bookmarkEnd w:id="21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lastRenderedPageBreak/>
        <w:t>משתנים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מתערבים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שיש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ביכולתנו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לבקר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לפחות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2):</w:t>
      </w:r>
    </w:p>
    <w:p w14:paraId="194D042D" w14:textId="77777777" w:rsidR="004E4DA6" w:rsidRDefault="004D6E27">
      <w:pPr>
        <w:numPr>
          <w:ilvl w:val="0"/>
          <w:numId w:val="35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שיטת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דגימה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Sampling Method)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השיטה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נאספה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Sampling Method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שיטות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Hand picking, Manta net, Grab sample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עשויות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להשפיע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וסוג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שנמצא</w:t>
      </w:r>
      <w:r>
        <w:rPr>
          <w:rFonts w:ascii="David" w:eastAsia="David" w:hAnsi="David" w:cs="David"/>
          <w:color w:val="1C4587"/>
          <w:rtl/>
        </w:rPr>
        <w:t>.</w:t>
      </w:r>
    </w:p>
    <w:p w14:paraId="194D042E" w14:textId="77777777" w:rsidR="004E4DA6" w:rsidRDefault="004D6E27">
      <w:pPr>
        <w:numPr>
          <w:ilvl w:val="0"/>
          <w:numId w:val="35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יחידות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מדידה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Unit)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היחידות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שבהן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נמדדה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Unit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יחידות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pieces/m³, pieces kg-1 d.w., pieces/10 mins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מקשות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ישירה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מדידות</w:t>
      </w:r>
      <w:r>
        <w:rPr>
          <w:rFonts w:ascii="David" w:eastAsia="David" w:hAnsi="David" w:cs="David"/>
          <w:color w:val="1C4587"/>
          <w:rtl/>
        </w:rPr>
        <w:t>.</w:t>
      </w:r>
    </w:p>
    <w:p w14:paraId="194D042F" w14:textId="77777777" w:rsidR="004E4DA6" w:rsidRDefault="004D6E27">
      <w:pPr>
        <w:numPr>
          <w:ilvl w:val="0"/>
          <w:numId w:val="35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מיומנות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הדוגם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מיוצג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חלקית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הארגון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המדווח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Organization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והמילות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המפתח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Keywords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Citizen Science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המצביעות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שנאספו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מדענים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אזרחים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לעומת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חוקרים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מקצועיים</w:t>
      </w:r>
      <w:r>
        <w:rPr>
          <w:rFonts w:ascii="David" w:eastAsia="David" w:hAnsi="David" w:cs="David"/>
          <w:color w:val="1C4587"/>
          <w:rtl/>
        </w:rPr>
        <w:t>.</w:t>
      </w:r>
    </w:p>
    <w:p w14:paraId="194D0430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</w:pPr>
      <w:bookmarkStart w:id="22" w:name="_aa58hkx2wpvv" w:colFirst="0" w:colLast="0"/>
      <w:bookmarkEnd w:id="22"/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3.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הסבר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הקשרים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המשוערים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בין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המשתנים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והשערות</w:t>
      </w:r>
    </w:p>
    <w:p w14:paraId="194D0431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23" w:name="_2xf7dznn8c8f" w:colFirst="0" w:colLast="0"/>
      <w:bookmarkEnd w:id="23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אפס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26"/>
          <w:szCs w:val="26"/>
        </w:rPr>
        <w:t>H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₀)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עבור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1:</w:t>
      </w:r>
    </w:p>
    <w:p w14:paraId="194D0432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אין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מובהק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סטטיסטית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</w:rPr>
        <w:t xml:space="preserve"> (Density Class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Coastal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לבין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פתוח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Open Ocean</w:t>
      </w:r>
      <w:r>
        <w:rPr>
          <w:rFonts w:ascii="David" w:eastAsia="David" w:hAnsi="David" w:cs="David"/>
          <w:color w:val="1C4587"/>
          <w:rtl/>
        </w:rPr>
        <w:t>).</w:t>
      </w:r>
    </w:p>
    <w:p w14:paraId="194D0433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24" w:name="_lc6tv4toa0re" w:colFirst="0" w:colLast="0"/>
      <w:bookmarkEnd w:id="24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חלופית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26"/>
          <w:szCs w:val="26"/>
        </w:rPr>
        <w:t>H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₁)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עבור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1:</w:t>
      </w:r>
    </w:p>
    <w:p w14:paraId="194D0434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קיים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מובהק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סטטיסטית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פתוח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כאשר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>.</w:t>
      </w:r>
    </w:p>
    <w:p w14:paraId="194D0435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הקשר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המשוער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נמצאים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בקרבה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גדולה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למקורות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אנושיים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ערים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תעשייה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נמלים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ומוצאי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נהרות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לכן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סביר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להניח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שריכוז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יהיה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אלה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ואכן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מניתוח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הנתונים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גדולה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בדרגות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Medium, High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Very High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פתוח</w:t>
      </w:r>
      <w:r>
        <w:rPr>
          <w:rFonts w:ascii="David" w:eastAsia="David" w:hAnsi="David" w:cs="David"/>
          <w:color w:val="1C4587"/>
          <w:rtl/>
        </w:rPr>
        <w:t>.</w:t>
      </w:r>
    </w:p>
    <w:p w14:paraId="194D0436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25" w:name="_ibmxjytudjjt" w:colFirst="0" w:colLast="0"/>
      <w:bookmarkEnd w:id="25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אפס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26"/>
          <w:szCs w:val="26"/>
        </w:rPr>
        <w:t>H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₀)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עבור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2:</w:t>
      </w:r>
    </w:p>
    <w:p w14:paraId="194D0437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אין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מובהק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סטטיסטית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</w:rPr>
        <w:t xml:space="preserve"> (Density Class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>.</w:t>
      </w:r>
    </w:p>
    <w:p w14:paraId="194D0438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26" w:name="_jki79kc1uk6r" w:colFirst="0" w:colLast="0"/>
      <w:bookmarkEnd w:id="26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חלופית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26"/>
          <w:szCs w:val="26"/>
        </w:rPr>
        <w:t>H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₁)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עבור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2:</w:t>
      </w:r>
    </w:p>
    <w:p w14:paraId="194D0439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קיים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מובהק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סטטיסטית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כאשר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טרופיים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וסובטרופיים</w:t>
      </w:r>
      <w:r>
        <w:rPr>
          <w:rFonts w:ascii="David" w:eastAsia="David" w:hAnsi="David" w:cs="David"/>
          <w:color w:val="1C4587"/>
          <w:rtl/>
        </w:rPr>
        <w:t xml:space="preserve"> (20°-40° </w:t>
      </w:r>
      <w:r>
        <w:rPr>
          <w:rFonts w:ascii="David" w:eastAsia="David" w:hAnsi="David" w:cs="David"/>
          <w:color w:val="1C4587"/>
          <w:rtl/>
          <w:lang w:bidi="he-IL"/>
        </w:rPr>
        <w:t>צפון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>.</w:t>
      </w:r>
    </w:p>
    <w:p w14:paraId="194D043A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הקשר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המשוער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20°-40° </w:t>
      </w:r>
      <w:r>
        <w:rPr>
          <w:rFonts w:ascii="David" w:eastAsia="David" w:hAnsi="David" w:cs="David"/>
          <w:color w:val="1C4587"/>
          <w:rtl/>
          <w:lang w:bidi="he-IL"/>
        </w:rPr>
        <w:t>צפון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כוללים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מאוכלסים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וכן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זרמים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אוקייניים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גדולים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זרם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הגולף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שעשויים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לרכז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מניתוח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הנתונים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שאכן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אלה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במיוחד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25°-35° </w:t>
      </w:r>
      <w:r>
        <w:rPr>
          <w:rFonts w:ascii="David" w:eastAsia="David" w:hAnsi="David" w:cs="David"/>
          <w:color w:val="1C4587"/>
          <w:rtl/>
          <w:lang w:bidi="he-IL"/>
        </w:rPr>
        <w:t>צפון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Medium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High</w:t>
      </w:r>
      <w:r>
        <w:rPr>
          <w:rFonts w:ascii="David" w:eastAsia="David" w:hAnsi="David" w:cs="David"/>
          <w:color w:val="1C4587"/>
          <w:rtl/>
        </w:rPr>
        <w:t>.</w:t>
      </w:r>
    </w:p>
    <w:p w14:paraId="194D043B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27" w:name="_ps2r5gfc50lc" w:colFirst="0" w:colLast="0"/>
      <w:bookmarkEnd w:id="27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אפס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26"/>
          <w:szCs w:val="26"/>
        </w:rPr>
        <w:t>H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₀)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עבור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3:</w:t>
      </w:r>
    </w:p>
    <w:p w14:paraId="194D043C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אין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מובהק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סטטיסטית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</w:rPr>
        <w:t xml:space="preserve"> (Measurement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תקופות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(2010-2014 </w:t>
      </w:r>
      <w:r>
        <w:rPr>
          <w:rFonts w:ascii="David" w:eastAsia="David" w:hAnsi="David" w:cs="David"/>
          <w:color w:val="1C4587"/>
          <w:rtl/>
          <w:lang w:bidi="he-IL"/>
        </w:rPr>
        <w:t>לעומת</w:t>
      </w:r>
      <w:r>
        <w:rPr>
          <w:rFonts w:ascii="David" w:eastAsia="David" w:hAnsi="David" w:cs="David"/>
          <w:color w:val="1C4587"/>
          <w:rtl/>
        </w:rPr>
        <w:t xml:space="preserve"> 2018-2022).</w:t>
      </w:r>
    </w:p>
    <w:p w14:paraId="194D043D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28" w:name="_66u6i5fenedw" w:colFirst="0" w:colLast="0"/>
      <w:bookmarkEnd w:id="28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חלופית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26"/>
          <w:szCs w:val="26"/>
        </w:rPr>
        <w:t>H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₁)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עבור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3:</w:t>
      </w:r>
    </w:p>
    <w:p w14:paraId="194D043E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קיים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מובהק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סטטיסטית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תקופות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כאשר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בשנים</w:t>
      </w:r>
      <w:r>
        <w:rPr>
          <w:rFonts w:ascii="David" w:eastAsia="David" w:hAnsi="David" w:cs="David"/>
          <w:color w:val="1C4587"/>
          <w:rtl/>
        </w:rPr>
        <w:t xml:space="preserve"> 2018-2022 </w:t>
      </w:r>
      <w:r>
        <w:rPr>
          <w:rFonts w:ascii="David" w:eastAsia="David" w:hAnsi="David" w:cs="David"/>
          <w:color w:val="1C4587"/>
          <w:rtl/>
          <w:lang w:bidi="he-IL"/>
        </w:rPr>
        <w:t>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לשנים</w:t>
      </w:r>
      <w:r>
        <w:rPr>
          <w:rFonts w:ascii="David" w:eastAsia="David" w:hAnsi="David" w:cs="David"/>
          <w:color w:val="1C4587"/>
          <w:rtl/>
        </w:rPr>
        <w:t xml:space="preserve"> 2010-2014.</w:t>
      </w:r>
    </w:p>
    <w:p w14:paraId="194D043F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lastRenderedPageBreak/>
        <w:t>הקשר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המשוער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העלייה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בשימוש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פעמי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והתגברות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הייצור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העולמי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סביר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להניח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עלתה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לאורך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השנים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מניתוח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הנתונים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שבשנים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המאוחרות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Medium, High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Very High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אם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להתחשב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בעלייה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במספר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הכולל</w:t>
      </w:r>
      <w:r>
        <w:rPr>
          <w:rFonts w:ascii="David" w:eastAsia="David" w:hAnsi="David" w:cs="David"/>
          <w:color w:val="1C4587"/>
          <w:rtl/>
        </w:rPr>
        <w:t>.</w:t>
      </w:r>
    </w:p>
    <w:p w14:paraId="194D0440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29" w:name="_fsm8isap2z1q" w:colFirst="0" w:colLast="0"/>
      <w:bookmarkEnd w:id="29"/>
      <w:r>
        <w:rPr>
          <w:rFonts w:ascii="David" w:eastAsia="David" w:hAnsi="David" w:cs="David"/>
          <w:b/>
          <w:color w:val="1C4587"/>
          <w:sz w:val="26"/>
          <w:szCs w:val="26"/>
          <w:rtl/>
        </w:rPr>
        <w:t>קשרים נוספים בין המשתנים:</w:t>
      </w:r>
    </w:p>
    <w:p w14:paraId="194D0441" w14:textId="77777777" w:rsidR="004E4DA6" w:rsidRDefault="004D6E27">
      <w:pPr>
        <w:numPr>
          <w:ilvl w:val="0"/>
          <w:numId w:val="28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שיטת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דגימה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והשפעתה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המדידות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שיטות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Sampling Method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עשויות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להביא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לזיהוי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סוגים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למשל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</w:rPr>
        <w:t>Manta net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רשת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פני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המים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עשויה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לזהות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חלקיקים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בעוד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Grab sample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דגימת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קרקעית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עשויה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לזהות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חלקיקים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ששקעו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מהנתונים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Hand picking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מזהה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Medium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High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בעוד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Neuston net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מזהה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Very Low</w:t>
      </w:r>
      <w:r>
        <w:rPr>
          <w:rFonts w:ascii="David" w:eastAsia="David" w:hAnsi="David" w:cs="David"/>
          <w:color w:val="1C4587"/>
          <w:rtl/>
        </w:rPr>
        <w:t>.</w:t>
      </w:r>
    </w:p>
    <w:p w14:paraId="194D0442" w14:textId="77777777" w:rsidR="004E4DA6" w:rsidRDefault="004D6E27">
      <w:pPr>
        <w:numPr>
          <w:ilvl w:val="0"/>
          <w:numId w:val="28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הארגון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המדווח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ארגונים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Organization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עשויים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להשתמש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בפרוטוקולים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לבצע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מסוימים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לדוגמה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</w:rPr>
        <w:t>University of Texas Marine Science Institute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מתמקד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במפרץ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מקסיקו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בעוד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Oceaneye Association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מתמקד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התיכון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נתון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צריך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להילקח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בחשבון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בהשוואת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הממצאים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>.</w:t>
      </w:r>
    </w:p>
    <w:p w14:paraId="194D0443" w14:textId="77777777" w:rsidR="004E4DA6" w:rsidRDefault="004D6E27">
      <w:pPr>
        <w:numPr>
          <w:ilvl w:val="0"/>
          <w:numId w:val="28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יחידות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מדידה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והשוואת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תוצאות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השימוש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ביחידות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Unit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מקשה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ישירה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מדידות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למשל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</w:rPr>
        <w:t>pieces/m</w:t>
      </w:r>
      <w:r>
        <w:rPr>
          <w:rFonts w:ascii="David" w:eastAsia="David" w:hAnsi="David" w:cs="David"/>
          <w:color w:val="1C4587"/>
          <w:rtl/>
        </w:rPr>
        <w:t xml:space="preserve">³ </w:t>
      </w:r>
      <w:r>
        <w:rPr>
          <w:rFonts w:ascii="David" w:eastAsia="David" w:hAnsi="David" w:cs="David"/>
          <w:color w:val="1C4587"/>
          <w:rtl/>
          <w:lang w:bidi="he-IL"/>
        </w:rPr>
        <w:t>מודדים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בעוד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pieces kg-1 d.w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מודדים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בסדימנט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בעת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הנתונים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עלינו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להתחשב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בהבדלים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ולהשוות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אותן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יחידות</w:t>
      </w:r>
      <w:r>
        <w:rPr>
          <w:rFonts w:ascii="David" w:eastAsia="David" w:hAnsi="David" w:cs="David"/>
          <w:color w:val="1C4587"/>
          <w:rtl/>
        </w:rPr>
        <w:t>.</w:t>
      </w:r>
    </w:p>
    <w:p w14:paraId="194D0444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הקשרים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המשוערים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הללו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מציעים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הוא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תופעה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מורכבת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המושפעת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מגורמים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גיאוגרפיים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זמניים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ומתודולוגיים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לכן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הנתונים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חשוב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לבקר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המשתנים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המתערבים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לקבל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תמונה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מדויקת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הדינמיקה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זה</w:t>
      </w:r>
      <w:r>
        <w:rPr>
          <w:rFonts w:ascii="David" w:eastAsia="David" w:hAnsi="David" w:cs="David"/>
          <w:color w:val="1C4587"/>
          <w:rtl/>
        </w:rPr>
        <w:t>.</w:t>
      </w:r>
    </w:p>
    <w:p w14:paraId="194D0445" w14:textId="77777777" w:rsidR="004E4DA6" w:rsidRDefault="004E4DA6">
      <w:pPr>
        <w:bidi/>
        <w:rPr>
          <w:color w:val="1C4587"/>
        </w:rPr>
      </w:pPr>
    </w:p>
    <w:p w14:paraId="194D0446" w14:textId="77777777" w:rsidR="004E4DA6" w:rsidRDefault="004E4DA6">
      <w:pPr>
        <w:bidi/>
        <w:rPr>
          <w:color w:val="1C4587"/>
        </w:rPr>
      </w:pPr>
    </w:p>
    <w:p w14:paraId="194D0447" w14:textId="77777777" w:rsidR="004E4DA6" w:rsidRDefault="004E4DA6">
      <w:pPr>
        <w:bidi/>
        <w:rPr>
          <w:color w:val="1C4587"/>
        </w:rPr>
      </w:pPr>
    </w:p>
    <w:p w14:paraId="194D0448" w14:textId="77777777" w:rsidR="004E4DA6" w:rsidRDefault="004E4DA6">
      <w:pPr>
        <w:bidi/>
        <w:rPr>
          <w:color w:val="1C4587"/>
        </w:rPr>
      </w:pPr>
    </w:p>
    <w:p w14:paraId="194D0449" w14:textId="77777777" w:rsidR="004E4DA6" w:rsidRDefault="004E4DA6">
      <w:pPr>
        <w:bidi/>
        <w:rPr>
          <w:color w:val="1C4587"/>
        </w:rPr>
      </w:pPr>
    </w:p>
    <w:p w14:paraId="194D044A" w14:textId="77777777" w:rsidR="004E4DA6" w:rsidRDefault="004E4DA6">
      <w:pPr>
        <w:bidi/>
        <w:rPr>
          <w:color w:val="1C4587"/>
        </w:rPr>
      </w:pPr>
    </w:p>
    <w:p w14:paraId="194D044B" w14:textId="77777777" w:rsidR="004E4DA6" w:rsidRDefault="004E4DA6">
      <w:pPr>
        <w:bidi/>
        <w:rPr>
          <w:color w:val="1C4587"/>
        </w:rPr>
      </w:pPr>
    </w:p>
    <w:p w14:paraId="194D044C" w14:textId="77777777" w:rsidR="004E4DA6" w:rsidRDefault="004E4DA6">
      <w:pPr>
        <w:bidi/>
        <w:rPr>
          <w:color w:val="1C4587"/>
        </w:rPr>
      </w:pPr>
    </w:p>
    <w:p w14:paraId="194D044D" w14:textId="77777777" w:rsidR="004E4DA6" w:rsidRDefault="004E4DA6">
      <w:pPr>
        <w:bidi/>
        <w:rPr>
          <w:color w:val="1C4587"/>
        </w:rPr>
      </w:pPr>
    </w:p>
    <w:p w14:paraId="194D044E" w14:textId="77777777" w:rsidR="004E4DA6" w:rsidRDefault="004E4DA6">
      <w:pPr>
        <w:bidi/>
        <w:rPr>
          <w:color w:val="1C4587"/>
        </w:rPr>
      </w:pPr>
    </w:p>
    <w:p w14:paraId="194D044F" w14:textId="77777777" w:rsidR="004E4DA6" w:rsidRDefault="004E4DA6">
      <w:pPr>
        <w:bidi/>
        <w:rPr>
          <w:color w:val="1C4587"/>
        </w:rPr>
      </w:pPr>
    </w:p>
    <w:p w14:paraId="194D0450" w14:textId="77777777" w:rsidR="004E4DA6" w:rsidRDefault="004E4DA6">
      <w:pPr>
        <w:bidi/>
        <w:rPr>
          <w:color w:val="1C4587"/>
        </w:rPr>
      </w:pPr>
    </w:p>
    <w:p w14:paraId="194D0451" w14:textId="77777777" w:rsidR="004E4DA6" w:rsidRDefault="004E4DA6">
      <w:pPr>
        <w:bidi/>
        <w:rPr>
          <w:color w:val="1C4587"/>
        </w:rPr>
      </w:pPr>
    </w:p>
    <w:p w14:paraId="194D0452" w14:textId="77777777" w:rsidR="004E4DA6" w:rsidRDefault="004E4DA6">
      <w:pPr>
        <w:bidi/>
        <w:rPr>
          <w:color w:val="1C4587"/>
        </w:rPr>
      </w:pPr>
    </w:p>
    <w:p w14:paraId="194D0453" w14:textId="77777777" w:rsidR="004E4DA6" w:rsidRDefault="004E4DA6">
      <w:pPr>
        <w:bidi/>
        <w:rPr>
          <w:color w:val="1C4587"/>
        </w:rPr>
      </w:pPr>
    </w:p>
    <w:p w14:paraId="194D0454" w14:textId="77777777" w:rsidR="004E4DA6" w:rsidRDefault="004E4DA6">
      <w:pPr>
        <w:bidi/>
        <w:rPr>
          <w:color w:val="1C4587"/>
        </w:rPr>
      </w:pPr>
    </w:p>
    <w:p w14:paraId="194D0455" w14:textId="77777777" w:rsidR="004E4DA6" w:rsidRDefault="004E4DA6">
      <w:pPr>
        <w:bidi/>
        <w:rPr>
          <w:color w:val="1C4587"/>
        </w:rPr>
      </w:pPr>
    </w:p>
    <w:p w14:paraId="194D0456" w14:textId="77777777" w:rsidR="004E4DA6" w:rsidRDefault="004E4DA6">
      <w:pPr>
        <w:bidi/>
        <w:rPr>
          <w:color w:val="1C4587"/>
        </w:rPr>
      </w:pPr>
    </w:p>
    <w:p w14:paraId="194D0457" w14:textId="77777777" w:rsidR="004E4DA6" w:rsidRDefault="004E4DA6">
      <w:pPr>
        <w:bidi/>
        <w:rPr>
          <w:color w:val="1C4587"/>
        </w:rPr>
      </w:pPr>
    </w:p>
    <w:p w14:paraId="194D0458" w14:textId="77777777" w:rsidR="004E4DA6" w:rsidRDefault="004E4DA6">
      <w:pPr>
        <w:bidi/>
        <w:rPr>
          <w:color w:val="1C4587"/>
        </w:rPr>
      </w:pPr>
    </w:p>
    <w:p w14:paraId="194D0459" w14:textId="77777777" w:rsidR="004E4DA6" w:rsidRDefault="004E4DA6">
      <w:pPr>
        <w:bidi/>
        <w:rPr>
          <w:color w:val="1C4587"/>
        </w:rPr>
      </w:pPr>
    </w:p>
    <w:p w14:paraId="194D045A" w14:textId="77777777" w:rsidR="004E4DA6" w:rsidRDefault="004E4DA6">
      <w:pPr>
        <w:bidi/>
        <w:rPr>
          <w:color w:val="1C4587"/>
        </w:rPr>
      </w:pPr>
    </w:p>
    <w:p w14:paraId="194D045B" w14:textId="77777777" w:rsidR="004E4DA6" w:rsidRDefault="004E4DA6">
      <w:pPr>
        <w:bidi/>
        <w:rPr>
          <w:color w:val="1C4587"/>
        </w:rPr>
      </w:pPr>
    </w:p>
    <w:p w14:paraId="194D045C" w14:textId="77777777" w:rsidR="004E4DA6" w:rsidRDefault="004E4DA6">
      <w:pPr>
        <w:bidi/>
        <w:rPr>
          <w:color w:val="1C4587"/>
        </w:rPr>
      </w:pPr>
    </w:p>
    <w:p w14:paraId="194D045D" w14:textId="77777777" w:rsidR="004E4DA6" w:rsidRDefault="004E4DA6">
      <w:pPr>
        <w:bidi/>
        <w:rPr>
          <w:color w:val="1C4587"/>
        </w:rPr>
      </w:pPr>
    </w:p>
    <w:p w14:paraId="194D045E" w14:textId="77777777" w:rsidR="004E4DA6" w:rsidRDefault="004E4DA6">
      <w:pPr>
        <w:bidi/>
        <w:rPr>
          <w:color w:val="1C4587"/>
        </w:rPr>
      </w:pPr>
    </w:p>
    <w:p w14:paraId="194D045F" w14:textId="77777777" w:rsidR="004E4DA6" w:rsidRDefault="004D6E27">
      <w:pPr>
        <w:pStyle w:val="Heading1"/>
        <w:keepNext w:val="0"/>
        <w:keepLines w:val="0"/>
        <w:bidi/>
        <w:spacing w:before="480"/>
        <w:rPr>
          <w:rFonts w:ascii="David" w:eastAsia="David" w:hAnsi="David" w:cs="David"/>
          <w:b/>
          <w:color w:val="1C4587"/>
          <w:sz w:val="46"/>
          <w:szCs w:val="46"/>
          <w:highlight w:val="yellow"/>
        </w:rPr>
      </w:pPr>
      <w:bookmarkStart w:id="30" w:name="_hpdkhtlnrjbe" w:colFirst="0" w:colLast="0"/>
      <w:bookmarkEnd w:id="30"/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lastRenderedPageBreak/>
        <w:t>חלק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ג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: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ניתוח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רב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>-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משתני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באמצעות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</w:rPr>
        <w:t>PCA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>)15%)</w:t>
      </w:r>
    </w:p>
    <w:p w14:paraId="194D0460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</w:rPr>
      </w:pPr>
      <w:bookmarkStart w:id="31" w:name="_ukdmehmd894j" w:colFirst="0" w:colLast="0"/>
      <w:bookmarkEnd w:id="31"/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1.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תכנון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שימוש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בשיטת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</w:rPr>
        <w:t>Principal Component Analysis PCA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המשתנים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שהגדרנו</w:t>
      </w:r>
    </w:p>
    <w:p w14:paraId="194D0461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</w:pPr>
      <w:bookmarkStart w:id="32" w:name="_evaoowkr14el" w:colFirst="0" w:colLast="0"/>
      <w:bookmarkEnd w:id="32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הסבר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מדוע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  <w:t>PCA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מתאים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לניתוח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הנתונים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במחקר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שלנו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>:</w:t>
      </w:r>
    </w:p>
    <w:p w14:paraId="194D0462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</w:rPr>
        <w:t>Principal Component Analysis 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הוא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כלי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במיוחד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למחקר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מהסיבות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הבאות</w:t>
      </w:r>
      <w:r>
        <w:rPr>
          <w:rFonts w:ascii="David" w:eastAsia="David" w:hAnsi="David" w:cs="David"/>
          <w:color w:val="1C4587"/>
          <w:rtl/>
        </w:rPr>
        <w:t>:</w:t>
      </w:r>
    </w:p>
    <w:p w14:paraId="194D0463" w14:textId="77777777" w:rsidR="004E4DA6" w:rsidRDefault="004D6E27">
      <w:pPr>
        <w:numPr>
          <w:ilvl w:val="0"/>
          <w:numId w:val="12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"/>
        </w:rPr>
        <w:t>צמצום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"/>
        </w:rPr>
        <w:t>ממדים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"/>
        </w:rPr>
        <w:t>מסד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"/>
        </w:rPr>
        <w:t>הנתונים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"/>
        </w:rPr>
        <w:t>שלנו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"/>
        </w:rPr>
        <w:t>מכיל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"/>
        </w:rPr>
        <w:t>מספר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"/>
        </w:rPr>
        <w:t>רב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"/>
        </w:rPr>
        <w:t>משתנים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"/>
        </w:rPr>
        <w:t>מספריים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Measurement, Latitude, Longitude, x, y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"/>
        </w:rPr>
        <w:t>וקטגוריים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Regions, Density Class, Sampling Method). 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יאפשר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לצמצם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מספר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הממדים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שמירה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בנתונים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שיקל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הפירוש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והויזואליזציה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הדפוסים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המרחביים</w:t>
      </w:r>
      <w:r>
        <w:rPr>
          <w:rFonts w:ascii="David" w:eastAsia="David" w:hAnsi="David" w:cs="David"/>
          <w:color w:val="1C4587"/>
          <w:rtl/>
        </w:rPr>
        <w:t>.</w:t>
      </w:r>
    </w:p>
    <w:p w14:paraId="194D0464" w14:textId="77777777" w:rsidR="004E4DA6" w:rsidRDefault="004D6E27">
      <w:pPr>
        <w:numPr>
          <w:ilvl w:val="0"/>
          <w:numId w:val="12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זיהוי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דפוסים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נסתרים</w:t>
      </w:r>
      <w:r>
        <w:rPr>
          <w:rFonts w:ascii="David" w:eastAsia="David" w:hAnsi="David" w:cs="David"/>
          <w:color w:val="1C4587"/>
        </w:rPr>
        <w:t>: 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יכול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לחשוף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ויחסים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גלויים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המשתנים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השונים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הדבר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חשוב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במיוחד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בהקשר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שבו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הגורמים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המשפיעים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עשויים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מורכבים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מובנים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לחלוטין</w:t>
      </w:r>
      <w:r>
        <w:rPr>
          <w:rFonts w:ascii="David" w:eastAsia="David" w:hAnsi="David" w:cs="David"/>
          <w:color w:val="1C4587"/>
          <w:rtl/>
        </w:rPr>
        <w:t>.</w:t>
      </w:r>
    </w:p>
    <w:p w14:paraId="194D0465" w14:textId="77777777" w:rsidR="004E4DA6" w:rsidRDefault="004D6E27">
      <w:pPr>
        <w:numPr>
          <w:ilvl w:val="0"/>
          <w:numId w:val="12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התמודדות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קורלציות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בין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משתנים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הניתוח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קורלציות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משתנים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מסוימים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Latitude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וקווי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אורך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Longitude). 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מטפל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באופן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יעיל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במשתנים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מתואמים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יצירת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רכיבים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שאינם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תלויים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בזה</w:t>
      </w:r>
      <w:r>
        <w:rPr>
          <w:rFonts w:ascii="David" w:eastAsia="David" w:hAnsi="David" w:cs="David"/>
          <w:color w:val="1C4587"/>
          <w:rtl/>
        </w:rPr>
        <w:t>.</w:t>
      </w:r>
    </w:p>
    <w:p w14:paraId="194D0466" w14:textId="77777777" w:rsidR="004E4DA6" w:rsidRDefault="004D6E27">
      <w:pPr>
        <w:numPr>
          <w:ilvl w:val="0"/>
          <w:numId w:val="12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הפחתת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רעש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הרכיבים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אוספים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בנתונים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בעוד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שהרכיבים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האחרונים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נוטים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לייצג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רעש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שימוש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יכול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לעזור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להתמקד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בדפוסים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ולהפחית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הרעש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במדידות</w:t>
      </w:r>
      <w:r>
        <w:rPr>
          <w:rFonts w:ascii="David" w:eastAsia="David" w:hAnsi="David" w:cs="David"/>
          <w:color w:val="1C4587"/>
          <w:rtl/>
        </w:rPr>
        <w:t>.</w:t>
      </w:r>
    </w:p>
    <w:p w14:paraId="194D0467" w14:textId="77777777" w:rsidR="004E4DA6" w:rsidRDefault="004D6E27">
      <w:pPr>
        <w:numPr>
          <w:ilvl w:val="0"/>
          <w:numId w:val="12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משתנים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מרחביים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וכמותיים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מכיוון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שאנו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בוחנים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דינמיקה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מרחבית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במיוחד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היחסים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גיאוגרפי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עונתיות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וריכוזי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>.</w:t>
      </w:r>
    </w:p>
    <w:p w14:paraId="194D0468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</w:pPr>
      <w:bookmarkStart w:id="33" w:name="_43166hk7fo9s" w:colFirst="0" w:colLast="0"/>
      <w:bookmarkEnd w:id="33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משתנים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שייכללו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בניתוח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ה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>-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  <w:t>PCA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>:</w:t>
      </w:r>
    </w:p>
    <w:p w14:paraId="194D0469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לאחר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הנתונים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בחרנו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המשתנים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>:</w:t>
      </w:r>
    </w:p>
    <w:p w14:paraId="194D046A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משתנים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מספריים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  <w:rtl/>
          <w:lang w:bidi="he-IL"/>
        </w:rPr>
        <w:t>המטריצה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העיקרית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ל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</w:rPr>
        <w:t>PCA</w:t>
      </w:r>
      <w:r>
        <w:rPr>
          <w:rFonts w:ascii="David" w:eastAsia="David" w:hAnsi="David" w:cs="David"/>
          <w:b/>
          <w:color w:val="1C4587"/>
          <w:rtl/>
        </w:rPr>
        <w:t>):</w:t>
      </w:r>
    </w:p>
    <w:p w14:paraId="194D046B" w14:textId="77777777" w:rsidR="004E4DA6" w:rsidRDefault="004D6E27">
      <w:pPr>
        <w:numPr>
          <w:ilvl w:val="0"/>
          <w:numId w:val="17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Measurement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בדגימה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במקומות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שנמדד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ביחידות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אחידות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pieces/m</w:t>
      </w:r>
      <w:r>
        <w:rPr>
          <w:rFonts w:ascii="David" w:eastAsia="David" w:hAnsi="David" w:cs="David"/>
          <w:color w:val="1C4587"/>
          <w:rtl/>
        </w:rPr>
        <w:t>³)</w:t>
      </w:r>
    </w:p>
    <w:p w14:paraId="194D046C" w14:textId="77777777" w:rsidR="004E4DA6" w:rsidRDefault="004D6E27">
      <w:pPr>
        <w:numPr>
          <w:ilvl w:val="0"/>
          <w:numId w:val="17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Latitude</w:t>
      </w:r>
      <w:r>
        <w:rPr>
          <w:rFonts w:ascii="David" w:eastAsia="David" w:hAnsi="David" w:cs="David"/>
          <w:color w:val="1C4587"/>
          <w:rtl/>
        </w:rPr>
        <w:t xml:space="preserve"> - קו רוחב </w:t>
      </w:r>
      <w:r>
        <w:rPr>
          <w:rFonts w:ascii="David" w:eastAsia="David" w:hAnsi="David" w:cs="David"/>
          <w:color w:val="1C4587"/>
          <w:rtl/>
        </w:rPr>
        <w:t>גיאוגרפי</w:t>
      </w:r>
    </w:p>
    <w:p w14:paraId="194D046D" w14:textId="77777777" w:rsidR="004E4DA6" w:rsidRDefault="004D6E27">
      <w:pPr>
        <w:numPr>
          <w:ilvl w:val="0"/>
          <w:numId w:val="17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Longitude</w:t>
      </w:r>
      <w:r>
        <w:rPr>
          <w:rFonts w:ascii="David" w:eastAsia="David" w:hAnsi="David" w:cs="David"/>
          <w:color w:val="1C4587"/>
          <w:rtl/>
        </w:rPr>
        <w:t xml:space="preserve"> - קו אורך גיאוגרפי</w:t>
      </w:r>
    </w:p>
    <w:p w14:paraId="194D046E" w14:textId="77777777" w:rsidR="004E4DA6" w:rsidRDefault="004D6E27">
      <w:pPr>
        <w:numPr>
          <w:ilvl w:val="0"/>
          <w:numId w:val="17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Year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השנה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נאספה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הדגימה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נחלץ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מעמודת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Date</w:t>
      </w:r>
      <w:r>
        <w:rPr>
          <w:rFonts w:ascii="David" w:eastAsia="David" w:hAnsi="David" w:cs="David"/>
          <w:color w:val="1C4587"/>
          <w:rtl/>
        </w:rPr>
        <w:t>)</w:t>
      </w:r>
    </w:p>
    <w:p w14:paraId="194D046F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משתנים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קטגוריים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  <w:rtl/>
          <w:lang w:bidi="he-IL"/>
        </w:rPr>
        <w:t>לצביעת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תוצאות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</w:rPr>
        <w:t>PCA</w:t>
      </w:r>
      <w:r>
        <w:rPr>
          <w:rFonts w:ascii="David" w:eastAsia="David" w:hAnsi="David" w:cs="David"/>
          <w:b/>
          <w:color w:val="1C4587"/>
          <w:rtl/>
        </w:rPr>
        <w:t>):</w:t>
      </w:r>
    </w:p>
    <w:p w14:paraId="194D0470" w14:textId="77777777" w:rsidR="004E4DA6" w:rsidRDefault="004D6E27">
      <w:pPr>
        <w:numPr>
          <w:ilvl w:val="0"/>
          <w:numId w:val="21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Regions</w:t>
      </w:r>
      <w:r>
        <w:rPr>
          <w:rFonts w:ascii="David" w:eastAsia="David" w:hAnsi="David" w:cs="David"/>
          <w:color w:val="1C4587"/>
          <w:rtl/>
        </w:rPr>
        <w:t xml:space="preserve"> - האזור הגיאוגרפי</w:t>
      </w:r>
    </w:p>
    <w:p w14:paraId="194D0471" w14:textId="77777777" w:rsidR="004E4DA6" w:rsidRDefault="004D6E27">
      <w:pPr>
        <w:numPr>
          <w:ilvl w:val="0"/>
          <w:numId w:val="21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Density Class</w:t>
      </w:r>
      <w:r>
        <w:rPr>
          <w:rFonts w:ascii="David" w:eastAsia="David" w:hAnsi="David" w:cs="David"/>
          <w:color w:val="1C4587"/>
          <w:rtl/>
        </w:rPr>
        <w:t xml:space="preserve"> - קטגוריית צפיפות המיקרופלסטיק</w:t>
      </w:r>
    </w:p>
    <w:p w14:paraId="194D0472" w14:textId="77777777" w:rsidR="004E4DA6" w:rsidRDefault="004D6E27">
      <w:pPr>
        <w:numPr>
          <w:ilvl w:val="0"/>
          <w:numId w:val="21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Sampling Method</w:t>
      </w:r>
      <w:r>
        <w:rPr>
          <w:rFonts w:ascii="David" w:eastAsia="David" w:hAnsi="David" w:cs="David"/>
          <w:color w:val="1C4587"/>
          <w:rtl/>
        </w:rPr>
        <w:t xml:space="preserve"> - שיטת הדגימה</w:t>
      </w:r>
    </w:p>
    <w:p w14:paraId="194D0473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</w:pPr>
      <w:bookmarkStart w:id="34" w:name="_k48vhau9y7gb" w:colFirst="0" w:colLast="0"/>
      <w:bookmarkEnd w:id="34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הצגת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האופן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שבו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נפרש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את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הרכיבים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העיקריים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>:</w:t>
      </w:r>
    </w:p>
    <w:p w14:paraId="194D0474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פירוש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הרכיבים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יתבסס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>:</w:t>
      </w:r>
    </w:p>
    <w:p w14:paraId="194D0475" w14:textId="77777777" w:rsidR="004E4DA6" w:rsidRDefault="004D6E27">
      <w:pPr>
        <w:numPr>
          <w:ilvl w:val="0"/>
          <w:numId w:val="22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מטען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המשתנים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Variable loadings)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נבחן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משתנים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מקוריים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תורמים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התרומה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הגדולה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עיקרי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למשל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אם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הראשון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PC</w:t>
      </w:r>
      <w:r>
        <w:rPr>
          <w:rFonts w:ascii="David" w:eastAsia="David" w:hAnsi="David" w:cs="David"/>
          <w:color w:val="1C4587"/>
          <w:rtl/>
        </w:rPr>
        <w:t xml:space="preserve">1) </w:t>
      </w:r>
      <w:r>
        <w:rPr>
          <w:rFonts w:ascii="David" w:eastAsia="David" w:hAnsi="David" w:cs="David"/>
          <w:color w:val="1C4587"/>
          <w:rtl/>
          <w:lang w:bidi="he-IL"/>
        </w:rPr>
        <w:t>מושפע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בעיקר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ומכמויות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נוכל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לפרש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אותו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כגרדיאנט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צפון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דרום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>.</w:t>
      </w:r>
    </w:p>
    <w:p w14:paraId="194D0476" w14:textId="77777777" w:rsidR="004E4DA6" w:rsidRDefault="004D6E27">
      <w:pPr>
        <w:numPr>
          <w:ilvl w:val="0"/>
          <w:numId w:val="22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lastRenderedPageBreak/>
        <w:t>הפיזור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של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הנקודות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בפלט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נבחן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במרחב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הרכיבים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ונזהה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אשכולות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דפוסים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למשל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אם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מתקבצות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במרחב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הדבר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מצביע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דמיון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אלה</w:t>
      </w:r>
      <w:r>
        <w:rPr>
          <w:rFonts w:ascii="David" w:eastAsia="David" w:hAnsi="David" w:cs="David"/>
          <w:color w:val="1C4587"/>
          <w:rtl/>
        </w:rPr>
        <w:t>.</w:t>
      </w:r>
    </w:p>
    <w:p w14:paraId="194D0477" w14:textId="77777777" w:rsidR="004E4DA6" w:rsidRDefault="004D6E27">
      <w:pPr>
        <w:numPr>
          <w:ilvl w:val="0"/>
          <w:numId w:val="22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השונות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המוסברת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Explained variance)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נבדוק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אחוז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מהשונות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הכוללת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בנתונים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מוסבר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עיקרי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יאפשר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החשיבות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היחסית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שזוהה</w:t>
      </w:r>
      <w:r>
        <w:rPr>
          <w:rFonts w:ascii="David" w:eastAsia="David" w:hAnsi="David" w:cs="David"/>
          <w:color w:val="1C4587"/>
          <w:rtl/>
        </w:rPr>
        <w:t>.</w:t>
      </w:r>
    </w:p>
    <w:p w14:paraId="194D0478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הפירוש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הצפוי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הרכיבים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העיקריים</w:t>
      </w:r>
      <w:r>
        <w:rPr>
          <w:rFonts w:ascii="David" w:eastAsia="David" w:hAnsi="David" w:cs="David"/>
          <w:color w:val="1C4587"/>
          <w:rtl/>
        </w:rPr>
        <w:t>:</w:t>
      </w:r>
    </w:p>
    <w:p w14:paraId="194D0479" w14:textId="77777777" w:rsidR="004E4DA6" w:rsidRDefault="004D6E27">
      <w:pPr>
        <w:numPr>
          <w:ilvl w:val="0"/>
          <w:numId w:val="7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PC1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סביר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להניח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שישקף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היחס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גיאוגרפי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ייתכן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שיתאר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גרדיאנט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מרחק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מהחוף</w:t>
      </w:r>
      <w:r>
        <w:rPr>
          <w:rFonts w:ascii="David" w:eastAsia="David" w:hAnsi="David" w:cs="David"/>
          <w:color w:val="1C4587"/>
          <w:rtl/>
        </w:rPr>
        <w:t>.</w:t>
      </w:r>
    </w:p>
    <w:p w14:paraId="194D047A" w14:textId="77777777" w:rsidR="004E4DA6" w:rsidRDefault="004D6E27">
      <w:pPr>
        <w:numPr>
          <w:ilvl w:val="0"/>
          <w:numId w:val="7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PC2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עשוי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לייצג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לאורך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שינויים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השנים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או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אורך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מזרח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מערב</w:t>
      </w:r>
      <w:r>
        <w:rPr>
          <w:rFonts w:ascii="David" w:eastAsia="David" w:hAnsi="David" w:cs="David"/>
          <w:color w:val="1C4587"/>
          <w:rtl/>
        </w:rPr>
        <w:t>).</w:t>
      </w:r>
    </w:p>
    <w:p w14:paraId="194D047B" w14:textId="77777777" w:rsidR="004E4DA6" w:rsidRDefault="004D6E27">
      <w:pPr>
        <w:numPr>
          <w:ilvl w:val="0"/>
          <w:numId w:val="7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PC3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עשוי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לקשר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לתוצאות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המדידה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או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לייצג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עונתיים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ישנם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כאלה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בנתונים</w:t>
      </w:r>
      <w:r>
        <w:rPr>
          <w:rFonts w:ascii="David" w:eastAsia="David" w:hAnsi="David" w:cs="David"/>
          <w:color w:val="1C4587"/>
          <w:rtl/>
        </w:rPr>
        <w:t>.</w:t>
      </w:r>
    </w:p>
    <w:p w14:paraId="194D047C" w14:textId="77777777" w:rsidR="004E4DA6" w:rsidRDefault="004E4DA6">
      <w:pPr>
        <w:bidi/>
        <w:rPr>
          <w:color w:val="1C4587"/>
        </w:rPr>
      </w:pPr>
    </w:p>
    <w:p w14:paraId="194D047D" w14:textId="77777777" w:rsidR="004E4DA6" w:rsidRDefault="004E4DA6">
      <w:pPr>
        <w:bidi/>
        <w:rPr>
          <w:color w:val="1C4587"/>
        </w:rPr>
      </w:pPr>
    </w:p>
    <w:p w14:paraId="194D047E" w14:textId="77777777" w:rsidR="004E4DA6" w:rsidRDefault="004E4DA6">
      <w:pPr>
        <w:bidi/>
        <w:rPr>
          <w:color w:val="1C4587"/>
        </w:rPr>
      </w:pPr>
    </w:p>
    <w:p w14:paraId="194D047F" w14:textId="77777777" w:rsidR="004E4DA6" w:rsidRDefault="004E4DA6">
      <w:pPr>
        <w:bidi/>
        <w:rPr>
          <w:color w:val="1C4587"/>
        </w:rPr>
      </w:pPr>
    </w:p>
    <w:p w14:paraId="194D0480" w14:textId="77777777" w:rsidR="004E4DA6" w:rsidRDefault="004E4DA6">
      <w:pPr>
        <w:bidi/>
        <w:rPr>
          <w:color w:val="1C4587"/>
        </w:rPr>
      </w:pPr>
    </w:p>
    <w:p w14:paraId="194D0481" w14:textId="77777777" w:rsidR="004E4DA6" w:rsidRDefault="004E4DA6">
      <w:pPr>
        <w:bidi/>
        <w:rPr>
          <w:color w:val="1C4587"/>
        </w:rPr>
      </w:pPr>
    </w:p>
    <w:p w14:paraId="194D0482" w14:textId="77777777" w:rsidR="004E4DA6" w:rsidRDefault="004E4DA6">
      <w:pPr>
        <w:bidi/>
        <w:rPr>
          <w:color w:val="1C4587"/>
        </w:rPr>
      </w:pPr>
    </w:p>
    <w:p w14:paraId="194D0483" w14:textId="77777777" w:rsidR="004E4DA6" w:rsidRDefault="004E4DA6">
      <w:pPr>
        <w:bidi/>
        <w:rPr>
          <w:color w:val="1C4587"/>
        </w:rPr>
      </w:pPr>
    </w:p>
    <w:p w14:paraId="194D0484" w14:textId="77777777" w:rsidR="004E4DA6" w:rsidRDefault="004E4DA6">
      <w:pPr>
        <w:bidi/>
        <w:rPr>
          <w:color w:val="1C4587"/>
        </w:rPr>
      </w:pPr>
    </w:p>
    <w:p w14:paraId="194D0485" w14:textId="77777777" w:rsidR="004E4DA6" w:rsidRDefault="004E4DA6">
      <w:pPr>
        <w:bidi/>
        <w:rPr>
          <w:color w:val="1C4587"/>
        </w:rPr>
      </w:pPr>
    </w:p>
    <w:p w14:paraId="194D0486" w14:textId="77777777" w:rsidR="004E4DA6" w:rsidRDefault="004E4DA6">
      <w:pPr>
        <w:bidi/>
        <w:rPr>
          <w:color w:val="1C4587"/>
        </w:rPr>
      </w:pPr>
    </w:p>
    <w:p w14:paraId="194D0487" w14:textId="77777777" w:rsidR="004E4DA6" w:rsidRDefault="004E4DA6">
      <w:pPr>
        <w:bidi/>
        <w:rPr>
          <w:color w:val="1C4587"/>
        </w:rPr>
      </w:pPr>
    </w:p>
    <w:p w14:paraId="194D0488" w14:textId="77777777" w:rsidR="004E4DA6" w:rsidRDefault="004E4DA6">
      <w:pPr>
        <w:bidi/>
        <w:rPr>
          <w:color w:val="1C4587"/>
        </w:rPr>
      </w:pPr>
    </w:p>
    <w:p w14:paraId="194D0489" w14:textId="77777777" w:rsidR="004E4DA6" w:rsidRDefault="004E4DA6">
      <w:pPr>
        <w:bidi/>
        <w:rPr>
          <w:color w:val="1C4587"/>
        </w:rPr>
      </w:pPr>
    </w:p>
    <w:p w14:paraId="194D048A" w14:textId="77777777" w:rsidR="004E4DA6" w:rsidRDefault="004E4DA6">
      <w:pPr>
        <w:bidi/>
        <w:rPr>
          <w:color w:val="1C4587"/>
        </w:rPr>
      </w:pPr>
    </w:p>
    <w:p w14:paraId="194D048B" w14:textId="77777777" w:rsidR="004E4DA6" w:rsidRDefault="004E4DA6">
      <w:pPr>
        <w:bidi/>
        <w:rPr>
          <w:color w:val="1C4587"/>
        </w:rPr>
      </w:pPr>
    </w:p>
    <w:p w14:paraId="194D048C" w14:textId="77777777" w:rsidR="004E4DA6" w:rsidRDefault="004E4DA6">
      <w:pPr>
        <w:bidi/>
        <w:rPr>
          <w:color w:val="1C4587"/>
        </w:rPr>
      </w:pPr>
    </w:p>
    <w:p w14:paraId="194D048D" w14:textId="77777777" w:rsidR="004E4DA6" w:rsidRDefault="004E4DA6">
      <w:pPr>
        <w:bidi/>
        <w:rPr>
          <w:color w:val="1C4587"/>
        </w:rPr>
      </w:pPr>
    </w:p>
    <w:p w14:paraId="194D048E" w14:textId="77777777" w:rsidR="004E4DA6" w:rsidRDefault="004E4DA6">
      <w:pPr>
        <w:bidi/>
        <w:rPr>
          <w:color w:val="1C4587"/>
        </w:rPr>
      </w:pPr>
    </w:p>
    <w:p w14:paraId="194D048F" w14:textId="77777777" w:rsidR="004E4DA6" w:rsidRDefault="004E4DA6">
      <w:pPr>
        <w:bidi/>
        <w:rPr>
          <w:color w:val="1C4587"/>
        </w:rPr>
      </w:pPr>
    </w:p>
    <w:p w14:paraId="194D0490" w14:textId="77777777" w:rsidR="004E4DA6" w:rsidRDefault="004E4DA6">
      <w:pPr>
        <w:bidi/>
        <w:rPr>
          <w:color w:val="1C4587"/>
        </w:rPr>
      </w:pPr>
    </w:p>
    <w:p w14:paraId="194D0491" w14:textId="77777777" w:rsidR="004E4DA6" w:rsidRDefault="004E4DA6">
      <w:pPr>
        <w:bidi/>
        <w:rPr>
          <w:color w:val="1C4587"/>
        </w:rPr>
      </w:pPr>
    </w:p>
    <w:p w14:paraId="194D0492" w14:textId="77777777" w:rsidR="004E4DA6" w:rsidRDefault="004E4DA6">
      <w:pPr>
        <w:bidi/>
        <w:rPr>
          <w:color w:val="1C4587"/>
        </w:rPr>
      </w:pPr>
    </w:p>
    <w:p w14:paraId="194D0493" w14:textId="77777777" w:rsidR="004E4DA6" w:rsidRDefault="004E4DA6">
      <w:pPr>
        <w:bidi/>
        <w:rPr>
          <w:color w:val="1C4587"/>
        </w:rPr>
      </w:pPr>
    </w:p>
    <w:p w14:paraId="194D0494" w14:textId="77777777" w:rsidR="004E4DA6" w:rsidRDefault="004E4DA6">
      <w:pPr>
        <w:bidi/>
        <w:rPr>
          <w:color w:val="1C4587"/>
        </w:rPr>
      </w:pPr>
    </w:p>
    <w:p w14:paraId="194D0495" w14:textId="77777777" w:rsidR="004E4DA6" w:rsidRDefault="004E4DA6">
      <w:pPr>
        <w:bidi/>
        <w:rPr>
          <w:color w:val="1C4587"/>
        </w:rPr>
      </w:pPr>
    </w:p>
    <w:p w14:paraId="194D0496" w14:textId="77777777" w:rsidR="004E4DA6" w:rsidRDefault="004E4DA6">
      <w:pPr>
        <w:bidi/>
        <w:rPr>
          <w:color w:val="1C4587"/>
        </w:rPr>
      </w:pPr>
    </w:p>
    <w:p w14:paraId="194D0497" w14:textId="77777777" w:rsidR="004E4DA6" w:rsidRDefault="004E4DA6">
      <w:pPr>
        <w:bidi/>
        <w:rPr>
          <w:color w:val="1C4587"/>
        </w:rPr>
      </w:pPr>
    </w:p>
    <w:p w14:paraId="194D0498" w14:textId="77777777" w:rsidR="004E4DA6" w:rsidRDefault="004E4DA6">
      <w:pPr>
        <w:bidi/>
        <w:rPr>
          <w:color w:val="1C4587"/>
        </w:rPr>
      </w:pPr>
    </w:p>
    <w:p w14:paraId="194D0499" w14:textId="77777777" w:rsidR="004E4DA6" w:rsidRDefault="004E4DA6">
      <w:pPr>
        <w:bidi/>
        <w:rPr>
          <w:color w:val="1C4587"/>
        </w:rPr>
      </w:pPr>
    </w:p>
    <w:p w14:paraId="194D049A" w14:textId="77777777" w:rsidR="004E4DA6" w:rsidRDefault="004E4DA6">
      <w:pPr>
        <w:bidi/>
        <w:rPr>
          <w:color w:val="1C4587"/>
        </w:rPr>
      </w:pPr>
    </w:p>
    <w:p w14:paraId="194D049B" w14:textId="77777777" w:rsidR="004E4DA6" w:rsidRDefault="004E4DA6">
      <w:pPr>
        <w:bidi/>
        <w:rPr>
          <w:color w:val="1C4587"/>
        </w:rPr>
      </w:pPr>
    </w:p>
    <w:p w14:paraId="194D049C" w14:textId="77777777" w:rsidR="004E4DA6" w:rsidRDefault="004E4DA6">
      <w:pPr>
        <w:bidi/>
        <w:rPr>
          <w:color w:val="1C4587"/>
        </w:rPr>
      </w:pPr>
    </w:p>
    <w:p w14:paraId="194D049D" w14:textId="77777777" w:rsidR="004E4DA6" w:rsidRDefault="004D6E27">
      <w:pPr>
        <w:pStyle w:val="Heading1"/>
        <w:keepNext w:val="0"/>
        <w:keepLines w:val="0"/>
        <w:bidi/>
        <w:spacing w:before="480"/>
        <w:rPr>
          <w:rFonts w:ascii="David" w:eastAsia="David" w:hAnsi="David" w:cs="David"/>
          <w:b/>
          <w:color w:val="1C4587"/>
          <w:sz w:val="46"/>
          <w:szCs w:val="46"/>
          <w:highlight w:val="yellow"/>
        </w:rPr>
      </w:pPr>
      <w:bookmarkStart w:id="35" w:name="_vqd8cfdxmiby" w:colFirst="0" w:colLast="0"/>
      <w:bookmarkEnd w:id="35"/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lastRenderedPageBreak/>
        <w:t>חלק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ד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: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פיתוח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מודל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סטטיסטי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>-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מרחבי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(30%)</w:t>
      </w:r>
    </w:p>
    <w:p w14:paraId="194D049E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</w:pPr>
      <w:bookmarkStart w:id="36" w:name="_1wh5a8nf2pst" w:colFirst="0" w:colLast="0"/>
      <w:bookmarkEnd w:id="36"/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1.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פיתוח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מודל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סטטיסטי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המתאר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את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הקשרים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בין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המשתנים</w:t>
      </w:r>
    </w:p>
    <w:p w14:paraId="194D049F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פיתחנו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סטטיסטי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המשלב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מתקדמות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וחיזוי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המבוסס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התובנות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שביצענו</w:t>
      </w:r>
      <w:r>
        <w:rPr>
          <w:rFonts w:ascii="David" w:eastAsia="David" w:hAnsi="David" w:cs="David"/>
          <w:color w:val="1C4587"/>
          <w:rtl/>
        </w:rPr>
        <w:t>:</w:t>
      </w:r>
    </w:p>
    <w:p w14:paraId="194D04A0" w14:textId="77777777" w:rsidR="004E4DA6" w:rsidRDefault="004D6E27">
      <w:pPr>
        <w:numPr>
          <w:ilvl w:val="0"/>
          <w:numId w:val="23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שימוש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בטכניקת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</w:rPr>
        <w:t>Kriging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לניתוח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וחיזוי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מרחבי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הטמענו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Ordinary Kriging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שמאפשר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ליצור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משטח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רציף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הבודדות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שברשותנו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הקריגינג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מתחשב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באוטוקורלציה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שזיהינו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בנתונים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כלומר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בעובדה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קרובים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נוטים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להציג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דומות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מנצל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המתאם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באמצעות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variogram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מסוג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spherical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ומספק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תחזיות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מדויקות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אלא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הערכת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ודאות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עבור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נקודה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במרחב</w:t>
      </w:r>
      <w:r>
        <w:rPr>
          <w:rFonts w:ascii="David" w:eastAsia="David" w:hAnsi="David" w:cs="David"/>
          <w:color w:val="1C4587"/>
          <w:rtl/>
        </w:rPr>
        <w:t>.</w:t>
      </w:r>
    </w:p>
    <w:p w14:paraId="194D04A1" w14:textId="77777777" w:rsidR="004E4DA6" w:rsidRDefault="004D6E27">
      <w:pPr>
        <w:numPr>
          <w:ilvl w:val="0"/>
          <w:numId w:val="23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מודל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</w:rPr>
        <w:t>Cellular Automata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בהשראת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</w:rPr>
        <w:t>Game of Life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יצרנו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אוטומטה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תאית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המדמה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התהליכים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הדינמיים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תנועת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מיישם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שלושה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תהליכים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פיזיקליים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עיקריים</w:t>
      </w:r>
      <w:r>
        <w:rPr>
          <w:rFonts w:ascii="David" w:eastAsia="David" w:hAnsi="David" w:cs="David"/>
          <w:color w:val="1C4587"/>
          <w:rtl/>
        </w:rPr>
        <w:t>:</w:t>
      </w:r>
    </w:p>
    <w:p w14:paraId="194D04A2" w14:textId="77777777" w:rsidR="004E4DA6" w:rsidRDefault="004D6E27">
      <w:pPr>
        <w:numPr>
          <w:ilvl w:val="1"/>
          <w:numId w:val="23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דיפוזיה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התפשטות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הדרגתית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לתאים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שכנים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בהתאם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למפל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הריכוזים</w:t>
      </w:r>
    </w:p>
    <w:p w14:paraId="194D04A3" w14:textId="77777777" w:rsidR="004E4DA6" w:rsidRDefault="004D6E27">
      <w:pPr>
        <w:numPr>
          <w:ilvl w:val="1"/>
          <w:numId w:val="23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הסעה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תנועה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מכוונת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בהשפעת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זרמי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אוקיינוס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מזרחה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בחצי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הכדור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הצפוני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ומערבה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בחצי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הכדור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הדרומי</w:t>
      </w:r>
      <w:r>
        <w:rPr>
          <w:rFonts w:ascii="David" w:eastAsia="David" w:hAnsi="David" w:cs="David"/>
          <w:color w:val="1C4587"/>
          <w:rtl/>
        </w:rPr>
        <w:t>)</w:t>
      </w:r>
    </w:p>
    <w:p w14:paraId="194D04A4" w14:textId="77777777" w:rsidR="004E4DA6" w:rsidRDefault="004D6E27">
      <w:pPr>
        <w:numPr>
          <w:ilvl w:val="1"/>
          <w:numId w:val="23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פירוק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והתיישבות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תהליכי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פירוק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והשקעה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חלקיקי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לקרקעית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</w:p>
    <w:p w14:paraId="194D04A5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שילוב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השיטות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מאפשר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לנתח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המצב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הנוכחי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אלא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לחזות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עשויים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להתפתח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לאורך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מתחשב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בתוצאות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במיוחד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בהשפעת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הגיאוגרפי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PC</w:t>
      </w:r>
      <w:r>
        <w:rPr>
          <w:rFonts w:ascii="David" w:eastAsia="David" w:hAnsi="David" w:cs="David"/>
          <w:color w:val="1C4587"/>
          <w:rtl/>
        </w:rPr>
        <w:t xml:space="preserve">1) </w:t>
      </w:r>
      <w:r>
        <w:rPr>
          <w:rFonts w:ascii="David" w:eastAsia="David" w:hAnsi="David" w:cs="David"/>
          <w:color w:val="1C4587"/>
          <w:rtl/>
          <w:lang w:bidi="he-IL"/>
        </w:rPr>
        <w:t>וההשתנות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הזמנית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PC</w:t>
      </w:r>
      <w:r>
        <w:rPr>
          <w:rFonts w:ascii="David" w:eastAsia="David" w:hAnsi="David" w:cs="David"/>
          <w:color w:val="1C4587"/>
          <w:rtl/>
        </w:rPr>
        <w:t xml:space="preserve">2)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>.</w:t>
      </w:r>
    </w:p>
    <w:p w14:paraId="194D04A6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</w:pPr>
      <w:bookmarkStart w:id="37" w:name="_cwmwmqhbfl2c" w:colFirst="0" w:colLast="0"/>
      <w:bookmarkEnd w:id="37"/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3.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כיצד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המודל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מבטא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את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>:</w:t>
      </w:r>
    </w:p>
    <w:p w14:paraId="194D04A7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</w:rPr>
      </w:pPr>
      <w:bookmarkStart w:id="38" w:name="_e6uuves3d4wa" w:colFirst="0" w:colLast="0"/>
      <w:bookmarkEnd w:id="38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הדינמיקה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המרחבית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של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המערכת</w:t>
      </w:r>
    </w:p>
    <w:p w14:paraId="194D04A8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מבטא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הדינמיקה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מערכת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באופנים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הבאים</w:t>
      </w:r>
      <w:r>
        <w:rPr>
          <w:rFonts w:ascii="David" w:eastAsia="David" w:hAnsi="David" w:cs="David"/>
          <w:color w:val="1C4587"/>
          <w:rtl/>
        </w:rPr>
        <w:t>:</w:t>
      </w:r>
    </w:p>
    <w:p w14:paraId="194D04A9" w14:textId="77777777" w:rsidR="004E4DA6" w:rsidRDefault="004D6E27">
      <w:pPr>
        <w:numPr>
          <w:ilvl w:val="0"/>
          <w:numId w:val="38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אוטוקורלציה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מרחבית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הקריגינג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מכמת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משתנה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ומראה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סמוכים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נוטים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להציג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דומות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משקף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התהליכים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האוקיאנוגרפיים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הבסיסיים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שמרכזים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מסוימים</w:t>
      </w:r>
      <w:r>
        <w:rPr>
          <w:rFonts w:ascii="David" w:eastAsia="David" w:hAnsi="David" w:cs="David"/>
          <w:color w:val="1C4587"/>
          <w:rtl/>
        </w:rPr>
        <w:t>.</w:t>
      </w:r>
    </w:p>
    <w:p w14:paraId="194D04AA" w14:textId="77777777" w:rsidR="004E4DA6" w:rsidRDefault="004D6E27">
      <w:pPr>
        <w:numPr>
          <w:ilvl w:val="0"/>
          <w:numId w:val="38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הסעה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כיוונית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האוטומטה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התאית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זרמי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יוצרים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סימטריים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כאשר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בכיוונים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מועדפים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בהתבסס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מערכות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הזרמים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זרם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הגולף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וזרמי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האקוואטור</w:t>
      </w:r>
      <w:r>
        <w:rPr>
          <w:rFonts w:ascii="David" w:eastAsia="David" w:hAnsi="David" w:cs="David"/>
          <w:color w:val="1C4587"/>
          <w:rtl/>
        </w:rPr>
        <w:t>).</w:t>
      </w:r>
    </w:p>
    <w:p w14:paraId="194D04AB" w14:textId="77777777" w:rsidR="004E4DA6" w:rsidRDefault="004D6E27">
      <w:pPr>
        <w:numPr>
          <w:ilvl w:val="0"/>
          <w:numId w:val="38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תהליכי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ריכוז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ודיפוזיה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מתרכז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מסוימים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מערבולות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וסביבות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חופיות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בעוד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שבו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זמנית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מתפשט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החוצה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מאותם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מוקדים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ובכך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יוצר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המורכבים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שנצפו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בנתונים</w:t>
      </w:r>
      <w:r>
        <w:rPr>
          <w:rFonts w:ascii="David" w:eastAsia="David" w:hAnsi="David" w:cs="David"/>
          <w:color w:val="1C4587"/>
          <w:rtl/>
        </w:rPr>
        <w:t>.</w:t>
      </w:r>
    </w:p>
    <w:p w14:paraId="194D04AC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</w:rPr>
      </w:pPr>
      <w:bookmarkStart w:id="39" w:name="_xu0au8e57zsr" w:colFirst="0" w:colLast="0"/>
      <w:bookmarkEnd w:id="39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השפעת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הרכיבים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העיקריים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שזוהו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ב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>-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</w:rPr>
        <w:t>PCA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התהליכים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האקולוגיים</w:t>
      </w:r>
    </w:p>
    <w:p w14:paraId="194D04AD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משלב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תובנות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שביצענו</w:t>
      </w:r>
      <w:r>
        <w:rPr>
          <w:rFonts w:ascii="David" w:eastAsia="David" w:hAnsi="David" w:cs="David"/>
          <w:color w:val="1C4587"/>
          <w:rtl/>
        </w:rPr>
        <w:t>:</w:t>
      </w:r>
    </w:p>
    <w:p w14:paraId="194D04AE" w14:textId="77777777" w:rsidR="004E4DA6" w:rsidRDefault="004D6E27">
      <w:pPr>
        <w:numPr>
          <w:ilvl w:val="0"/>
          <w:numId w:val="30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גרדיאנטים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גיאוגרפיים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הרכיב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הראשון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PC</w:t>
      </w:r>
      <w:r>
        <w:rPr>
          <w:rFonts w:ascii="David" w:eastAsia="David" w:hAnsi="David" w:cs="David"/>
          <w:color w:val="1C4587"/>
          <w:rtl/>
        </w:rPr>
        <w:t xml:space="preserve">1) </w:t>
      </w:r>
      <w:r>
        <w:rPr>
          <w:rFonts w:ascii="David" w:eastAsia="David" w:hAnsi="David" w:cs="David"/>
          <w:color w:val="1C4587"/>
          <w:rtl/>
          <w:lang w:bidi="he-IL"/>
        </w:rPr>
        <w:t>זיהה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גרדיאנט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חזק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מתחשב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באמצעות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שימוש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בקואורדינטות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גיאוגרפיות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כמנבאים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ובאמצעות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תהליכי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המשתנים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הרוחב</w:t>
      </w:r>
      <w:r>
        <w:rPr>
          <w:rFonts w:ascii="David" w:eastAsia="David" w:hAnsi="David" w:cs="David"/>
          <w:color w:val="1C4587"/>
          <w:rtl/>
        </w:rPr>
        <w:t>.</w:t>
      </w:r>
    </w:p>
    <w:p w14:paraId="194D04AF" w14:textId="77777777" w:rsidR="004E4DA6" w:rsidRDefault="004D6E27">
      <w:pPr>
        <w:numPr>
          <w:ilvl w:val="0"/>
          <w:numId w:val="30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lastRenderedPageBreak/>
        <w:t>מגמות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זמניות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הולכים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וגדלים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לאורך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מתחשב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באמצעות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שימוש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בנתונים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העדכניים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כתנאי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התחלה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הצטברות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פוטנציאליים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בעתיד</w:t>
      </w:r>
      <w:r>
        <w:rPr>
          <w:rFonts w:ascii="David" w:eastAsia="David" w:hAnsi="David" w:cs="David"/>
          <w:color w:val="1C4587"/>
          <w:rtl/>
        </w:rPr>
        <w:t>.</w:t>
      </w:r>
    </w:p>
    <w:p w14:paraId="194D04B0" w14:textId="77777777" w:rsidR="004E4DA6" w:rsidRDefault="004D6E27">
      <w:pPr>
        <w:numPr>
          <w:ilvl w:val="0"/>
          <w:numId w:val="30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אזורית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האשכולות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האזוריים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המובחנים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במרחב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משתקפים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באמצעות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אינטרפולציית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הקריגינג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השומרת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הבדלים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תחזיות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רציפות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פני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נדגמו</w:t>
      </w:r>
      <w:r>
        <w:rPr>
          <w:rFonts w:ascii="David" w:eastAsia="David" w:hAnsi="David" w:cs="David"/>
          <w:color w:val="1C4587"/>
          <w:rtl/>
        </w:rPr>
        <w:t>.</w:t>
      </w:r>
    </w:p>
    <w:p w14:paraId="194D04B1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</w:rPr>
      </w:pPr>
      <w:bookmarkStart w:id="40" w:name="_adfwrhkemvlc" w:colFirst="0" w:colLast="0"/>
      <w:bookmarkEnd w:id="40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יכולת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חיזוי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של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תופעות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אקולוגיות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במרחב</w:t>
      </w:r>
    </w:p>
    <w:p w14:paraId="194D04B2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ההיברידי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מציג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יכולות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חיזוי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חזקות</w:t>
      </w:r>
      <w:r>
        <w:rPr>
          <w:rFonts w:ascii="David" w:eastAsia="David" w:hAnsi="David" w:cs="David"/>
          <w:color w:val="1C4587"/>
          <w:rtl/>
        </w:rPr>
        <w:t>:</w:t>
      </w:r>
    </w:p>
    <w:p w14:paraId="194D04B3" w14:textId="77777777" w:rsidR="004E4DA6" w:rsidRDefault="004D6E27">
      <w:pPr>
        <w:numPr>
          <w:ilvl w:val="0"/>
          <w:numId w:val="24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זיהוי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מוקדי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מצליח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לזהות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הצטברות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שהם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קריטיים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להערכת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סיכונים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אקולוגיים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ולתעדוף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מאמצי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הפחתה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עזרנו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לזהות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שבהם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הריכוז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חורג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מהאחוזון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 xml:space="preserve">-90, </w:t>
      </w:r>
      <w:r>
        <w:rPr>
          <w:rFonts w:ascii="David" w:eastAsia="David" w:hAnsi="David" w:cs="David"/>
          <w:color w:val="1C4587"/>
          <w:rtl/>
          <w:lang w:bidi="he-IL"/>
        </w:rPr>
        <w:t>המהווים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</w:t>
      </w:r>
      <w:r>
        <w:rPr>
          <w:rFonts w:ascii="David" w:eastAsia="David" w:hAnsi="David" w:cs="David"/>
          <w:color w:val="1C4587"/>
          <w:rtl/>
        </w:rPr>
        <w:t xml:space="preserve">-10% </w:t>
      </w:r>
      <w:r>
        <w:rPr>
          <w:rFonts w:ascii="David" w:eastAsia="David" w:hAnsi="David" w:cs="David"/>
          <w:color w:val="1C4587"/>
          <w:rtl/>
          <w:lang w:bidi="he-IL"/>
        </w:rPr>
        <w:t>משטח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מכילים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הריכוזים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>.</w:t>
      </w:r>
    </w:p>
    <w:p w14:paraId="194D04B4" w14:textId="77777777" w:rsidR="004E4DA6" w:rsidRDefault="004D6E27">
      <w:pPr>
        <w:numPr>
          <w:ilvl w:val="0"/>
          <w:numId w:val="24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כימות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אי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  <w:rtl/>
          <w:lang w:bidi="he-IL"/>
        </w:rPr>
        <w:t>ודאות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באמצעות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סטיית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התקן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הקריגינג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מספק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ודאות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מרחביות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היכן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התחזיות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אמינות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פחות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דבר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חיוני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לקבלת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החלטות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מדעיות</w:t>
      </w:r>
      <w:r>
        <w:rPr>
          <w:rFonts w:ascii="David" w:eastAsia="David" w:hAnsi="David" w:cs="David"/>
          <w:color w:val="1C4587"/>
          <w:rtl/>
        </w:rPr>
        <w:t>.</w:t>
      </w:r>
    </w:p>
    <w:p w14:paraId="194D04B5" w14:textId="77777777" w:rsidR="004E4DA6" w:rsidRDefault="004D6E27">
      <w:pPr>
        <w:numPr>
          <w:ilvl w:val="0"/>
          <w:numId w:val="24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תחזיות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זמניות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האוטומטה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התאית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מציע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מסגרת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לחיזוי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עתידיים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בהתבסס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תהליכי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הסעה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ובכך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מאפשר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לחזות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אקולוגיות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פוטנציאליות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שביצענו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להשתנות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תוספת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חדש</w:t>
      </w:r>
      <w:r>
        <w:rPr>
          <w:rFonts w:ascii="David" w:eastAsia="David" w:hAnsi="David" w:cs="David"/>
          <w:color w:val="1C4587"/>
          <w:rtl/>
        </w:rPr>
        <w:t>.</w:t>
      </w:r>
    </w:p>
    <w:p w14:paraId="194D04B6" w14:textId="77777777" w:rsidR="004E4DA6" w:rsidRDefault="004D6E27">
      <w:pPr>
        <w:numPr>
          <w:ilvl w:val="0"/>
          <w:numId w:val="24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בדיקת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תרחישים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מבנה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מאפשר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לבדוק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תרחישים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למשל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שינויים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בזרמי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עקב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שינויי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אקלים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כדי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להעריך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עתידיות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פוטנציאליות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מערכות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אקולוגיות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ימיות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>.</w:t>
      </w:r>
    </w:p>
    <w:p w14:paraId="194D04B7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סטטיסטי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מקיף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מספק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תמונת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מצב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מצב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הנוכחי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אלא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תובנות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לגבי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הדינמיקה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הבסיסית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והמגמות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העתידיות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הפוטנציאליות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שהופך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אותו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לכלי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להבנה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ולטיפול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בבעיה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סביבתית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קריטית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</w:t>
      </w:r>
      <w:r>
        <w:rPr>
          <w:rFonts w:ascii="David" w:eastAsia="David" w:hAnsi="David" w:cs="David"/>
          <w:color w:val="1C4587"/>
          <w:rtl/>
        </w:rPr>
        <w:t>.</w:t>
      </w:r>
    </w:p>
    <w:p w14:paraId="194D04B8" w14:textId="77777777" w:rsidR="004E4DA6" w:rsidRDefault="004E4DA6">
      <w:pPr>
        <w:bidi/>
        <w:rPr>
          <w:color w:val="1C4587"/>
        </w:rPr>
      </w:pPr>
    </w:p>
    <w:p w14:paraId="194D04B9" w14:textId="77777777" w:rsidR="004E4DA6" w:rsidRDefault="004E4DA6">
      <w:pPr>
        <w:bidi/>
        <w:rPr>
          <w:color w:val="1C4587"/>
        </w:rPr>
      </w:pPr>
    </w:p>
    <w:p w14:paraId="194D04BA" w14:textId="77777777" w:rsidR="004E4DA6" w:rsidRDefault="004E4DA6">
      <w:pPr>
        <w:bidi/>
        <w:rPr>
          <w:color w:val="1C4587"/>
        </w:rPr>
      </w:pPr>
    </w:p>
    <w:p w14:paraId="194D04BB" w14:textId="77777777" w:rsidR="004E4DA6" w:rsidRDefault="004E4DA6">
      <w:pPr>
        <w:bidi/>
        <w:rPr>
          <w:color w:val="1C4587"/>
        </w:rPr>
      </w:pPr>
    </w:p>
    <w:p w14:paraId="194D04BC" w14:textId="77777777" w:rsidR="004E4DA6" w:rsidRDefault="004E4DA6">
      <w:pPr>
        <w:bidi/>
        <w:rPr>
          <w:color w:val="1C4587"/>
        </w:rPr>
      </w:pPr>
    </w:p>
    <w:p w14:paraId="194D04BD" w14:textId="77777777" w:rsidR="004E4DA6" w:rsidRDefault="004E4DA6">
      <w:pPr>
        <w:bidi/>
        <w:rPr>
          <w:color w:val="1C4587"/>
        </w:rPr>
      </w:pPr>
    </w:p>
    <w:p w14:paraId="194D04BE" w14:textId="77777777" w:rsidR="004E4DA6" w:rsidRDefault="004E4DA6">
      <w:pPr>
        <w:bidi/>
        <w:rPr>
          <w:color w:val="1C4587"/>
        </w:rPr>
      </w:pPr>
    </w:p>
    <w:p w14:paraId="194D04BF" w14:textId="77777777" w:rsidR="004E4DA6" w:rsidRDefault="004E4DA6">
      <w:pPr>
        <w:bidi/>
        <w:rPr>
          <w:color w:val="1C4587"/>
        </w:rPr>
      </w:pPr>
    </w:p>
    <w:p w14:paraId="194D04C0" w14:textId="77777777" w:rsidR="004E4DA6" w:rsidRDefault="004E4DA6">
      <w:pPr>
        <w:bidi/>
        <w:rPr>
          <w:color w:val="1C4587"/>
        </w:rPr>
      </w:pPr>
    </w:p>
    <w:p w14:paraId="194D04C1" w14:textId="77777777" w:rsidR="004E4DA6" w:rsidRDefault="004E4DA6">
      <w:pPr>
        <w:bidi/>
        <w:rPr>
          <w:color w:val="1C4587"/>
        </w:rPr>
      </w:pPr>
    </w:p>
    <w:p w14:paraId="194D04C2" w14:textId="77777777" w:rsidR="004E4DA6" w:rsidRDefault="004E4DA6">
      <w:pPr>
        <w:bidi/>
        <w:rPr>
          <w:color w:val="1C4587"/>
        </w:rPr>
      </w:pPr>
    </w:p>
    <w:p w14:paraId="194D04C3" w14:textId="77777777" w:rsidR="004E4DA6" w:rsidRDefault="004E4DA6">
      <w:pPr>
        <w:bidi/>
        <w:rPr>
          <w:color w:val="1C4587"/>
        </w:rPr>
      </w:pPr>
    </w:p>
    <w:p w14:paraId="194D04C4" w14:textId="77777777" w:rsidR="004E4DA6" w:rsidRDefault="004E4DA6">
      <w:pPr>
        <w:bidi/>
        <w:rPr>
          <w:color w:val="1C4587"/>
        </w:rPr>
      </w:pPr>
    </w:p>
    <w:p w14:paraId="194D04C5" w14:textId="77777777" w:rsidR="004E4DA6" w:rsidRDefault="004E4DA6">
      <w:pPr>
        <w:bidi/>
        <w:rPr>
          <w:color w:val="1C4587"/>
        </w:rPr>
      </w:pPr>
    </w:p>
    <w:p w14:paraId="194D04C6" w14:textId="77777777" w:rsidR="004E4DA6" w:rsidRDefault="004E4DA6">
      <w:pPr>
        <w:bidi/>
        <w:rPr>
          <w:color w:val="1C4587"/>
        </w:rPr>
      </w:pPr>
    </w:p>
    <w:p w14:paraId="194D04C7" w14:textId="77777777" w:rsidR="004E4DA6" w:rsidRDefault="004E4DA6">
      <w:pPr>
        <w:bidi/>
        <w:rPr>
          <w:color w:val="1C4587"/>
        </w:rPr>
      </w:pPr>
    </w:p>
    <w:p w14:paraId="194D04C8" w14:textId="77777777" w:rsidR="004E4DA6" w:rsidRDefault="004E4DA6">
      <w:pPr>
        <w:bidi/>
        <w:rPr>
          <w:color w:val="1C4587"/>
        </w:rPr>
      </w:pPr>
    </w:p>
    <w:p w14:paraId="194D04C9" w14:textId="77777777" w:rsidR="004E4DA6" w:rsidRDefault="004E4DA6">
      <w:pPr>
        <w:bidi/>
        <w:rPr>
          <w:color w:val="1C4587"/>
        </w:rPr>
      </w:pPr>
    </w:p>
    <w:p w14:paraId="194D04CA" w14:textId="77777777" w:rsidR="004E4DA6" w:rsidRDefault="004E4DA6">
      <w:pPr>
        <w:bidi/>
        <w:rPr>
          <w:color w:val="1C4587"/>
        </w:rPr>
      </w:pPr>
    </w:p>
    <w:p w14:paraId="194D04CB" w14:textId="77777777" w:rsidR="004E4DA6" w:rsidRDefault="004E4DA6">
      <w:pPr>
        <w:bidi/>
        <w:rPr>
          <w:color w:val="1C4587"/>
        </w:rPr>
      </w:pPr>
    </w:p>
    <w:p w14:paraId="194D04CC" w14:textId="77777777" w:rsidR="004E4DA6" w:rsidRDefault="004E4DA6">
      <w:pPr>
        <w:bidi/>
        <w:rPr>
          <w:color w:val="1C4587"/>
        </w:rPr>
      </w:pPr>
    </w:p>
    <w:p w14:paraId="194D04CD" w14:textId="77777777" w:rsidR="004E4DA6" w:rsidRDefault="004E4DA6">
      <w:pPr>
        <w:bidi/>
        <w:rPr>
          <w:color w:val="1C4587"/>
        </w:rPr>
      </w:pPr>
    </w:p>
    <w:p w14:paraId="194D04CE" w14:textId="77777777" w:rsidR="004E4DA6" w:rsidRDefault="004E4DA6">
      <w:pPr>
        <w:bidi/>
        <w:rPr>
          <w:color w:val="1C4587"/>
        </w:rPr>
      </w:pPr>
    </w:p>
    <w:p w14:paraId="194D04CF" w14:textId="77777777" w:rsidR="004E4DA6" w:rsidRDefault="004E4DA6">
      <w:pPr>
        <w:bidi/>
        <w:rPr>
          <w:color w:val="1C4587"/>
        </w:rPr>
      </w:pPr>
    </w:p>
    <w:p w14:paraId="194D04D0" w14:textId="77777777" w:rsidR="004E4DA6" w:rsidRDefault="004D6E27">
      <w:pPr>
        <w:pStyle w:val="Heading4"/>
        <w:keepNext w:val="0"/>
        <w:keepLines w:val="0"/>
        <w:bidi/>
        <w:spacing w:before="240" w:after="40" w:line="259" w:lineRule="auto"/>
        <w:rPr>
          <w:rFonts w:ascii="David" w:eastAsia="David" w:hAnsi="David" w:cs="David"/>
          <w:b/>
          <w:color w:val="1C4587"/>
          <w:sz w:val="70"/>
          <w:szCs w:val="70"/>
          <w:highlight w:val="yellow"/>
        </w:rPr>
      </w:pPr>
      <w:bookmarkStart w:id="41" w:name="_t8veca4qaohm" w:colFirst="0" w:colLast="0"/>
      <w:bookmarkEnd w:id="41"/>
      <w:r>
        <w:rPr>
          <w:rFonts w:ascii="David" w:eastAsia="David" w:hAnsi="David" w:cs="David"/>
          <w:b/>
          <w:color w:val="000000"/>
          <w:sz w:val="44"/>
          <w:szCs w:val="44"/>
          <w:highlight w:val="yellow"/>
          <w:rtl/>
          <w:lang w:bidi="he-IL"/>
        </w:rPr>
        <w:t>חלק</w:t>
      </w:r>
      <w:r>
        <w:rPr>
          <w:rFonts w:ascii="David" w:eastAsia="David" w:hAnsi="David" w:cs="David"/>
          <w:b/>
          <w:color w:val="000000"/>
          <w:sz w:val="44"/>
          <w:szCs w:val="44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44"/>
          <w:szCs w:val="44"/>
          <w:highlight w:val="yellow"/>
          <w:rtl/>
          <w:lang w:bidi="he-IL"/>
        </w:rPr>
        <w:t>ה</w:t>
      </w:r>
      <w:r>
        <w:rPr>
          <w:rFonts w:ascii="David" w:eastAsia="David" w:hAnsi="David" w:cs="David"/>
          <w:b/>
          <w:color w:val="000000"/>
          <w:sz w:val="44"/>
          <w:szCs w:val="44"/>
          <w:highlight w:val="yellow"/>
          <w:rtl/>
        </w:rPr>
        <w:t xml:space="preserve">: </w:t>
      </w:r>
      <w:r>
        <w:rPr>
          <w:rFonts w:ascii="David" w:eastAsia="David" w:hAnsi="David" w:cs="David"/>
          <w:b/>
          <w:color w:val="000000"/>
          <w:sz w:val="44"/>
          <w:szCs w:val="44"/>
          <w:highlight w:val="yellow"/>
          <w:rtl/>
          <w:lang w:bidi="he-IL"/>
        </w:rPr>
        <w:t>סימולציה</w:t>
      </w:r>
      <w:r>
        <w:rPr>
          <w:rFonts w:ascii="David" w:eastAsia="David" w:hAnsi="David" w:cs="David"/>
          <w:b/>
          <w:color w:val="000000"/>
          <w:sz w:val="44"/>
          <w:szCs w:val="44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44"/>
          <w:szCs w:val="44"/>
          <w:highlight w:val="yellow"/>
          <w:rtl/>
          <w:lang w:bidi="he-IL"/>
        </w:rPr>
        <w:t>והדמיה</w:t>
      </w:r>
      <w:r>
        <w:rPr>
          <w:rFonts w:ascii="David" w:eastAsia="David" w:hAnsi="David" w:cs="David"/>
          <w:b/>
          <w:color w:val="000000"/>
          <w:sz w:val="44"/>
          <w:szCs w:val="44"/>
          <w:highlight w:val="yellow"/>
          <w:rtl/>
        </w:rPr>
        <w:t xml:space="preserve"> (20%)</w:t>
      </w:r>
    </w:p>
    <w:p w14:paraId="194D04D1" w14:textId="77777777" w:rsidR="004E4DA6" w:rsidRDefault="004D6E27">
      <w:pPr>
        <w:pStyle w:val="Heading1"/>
        <w:keepNext w:val="0"/>
        <w:keepLines w:val="0"/>
        <w:bidi/>
        <w:spacing w:before="480"/>
        <w:rPr>
          <w:sz w:val="36"/>
          <w:szCs w:val="36"/>
        </w:rPr>
      </w:pPr>
      <w:bookmarkStart w:id="42" w:name="_so19lmouzg1m" w:colFirst="0" w:colLast="0"/>
      <w:bookmarkEnd w:id="42"/>
      <w:r>
        <w:rPr>
          <w:rFonts w:ascii="David" w:eastAsia="David" w:hAnsi="David" w:cs="David"/>
          <w:b/>
          <w:color w:val="1C4587"/>
          <w:sz w:val="42"/>
          <w:szCs w:val="42"/>
          <w:shd w:val="clear" w:color="auto" w:fill="FFF2CC"/>
          <w:rtl/>
          <w:lang w:bidi="he-IL"/>
        </w:rPr>
        <w:t>ניתוח</w:t>
      </w:r>
      <w:r>
        <w:rPr>
          <w:rFonts w:ascii="David" w:eastAsia="David" w:hAnsi="David" w:cs="David"/>
          <w:b/>
          <w:color w:val="1C4587"/>
          <w:sz w:val="42"/>
          <w:szCs w:val="42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2"/>
          <w:szCs w:val="42"/>
          <w:shd w:val="clear" w:color="auto" w:fill="FFF2CC"/>
          <w:rtl/>
          <w:lang w:bidi="he-IL"/>
        </w:rPr>
        <w:t>תוצאות</w:t>
      </w:r>
      <w:r>
        <w:rPr>
          <w:rFonts w:ascii="David" w:eastAsia="David" w:hAnsi="David" w:cs="David"/>
          <w:b/>
          <w:color w:val="1C4587"/>
          <w:sz w:val="42"/>
          <w:szCs w:val="42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2"/>
          <w:szCs w:val="42"/>
          <w:shd w:val="clear" w:color="auto" w:fill="FFF2CC"/>
          <w:rtl/>
          <w:lang w:bidi="he-IL"/>
        </w:rPr>
        <w:t>הסימולציה</w:t>
      </w:r>
      <w:r>
        <w:rPr>
          <w:rFonts w:ascii="David" w:eastAsia="David" w:hAnsi="David" w:cs="David"/>
          <w:b/>
          <w:color w:val="1C4587"/>
          <w:sz w:val="42"/>
          <w:szCs w:val="42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2"/>
          <w:szCs w:val="42"/>
          <w:shd w:val="clear" w:color="auto" w:fill="FFF2CC"/>
          <w:rtl/>
          <w:lang w:bidi="he-IL"/>
        </w:rPr>
        <w:t>ומסקנות</w:t>
      </w:r>
    </w:p>
    <w:p w14:paraId="194D04D2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להלן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מקיף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תוצאות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בהקשר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להשערות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המחקר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לרכיבים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שזוהו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ולדפוסים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שהתגלו</w:t>
      </w:r>
      <w:r>
        <w:rPr>
          <w:rFonts w:ascii="David" w:eastAsia="David" w:hAnsi="David" w:cs="David"/>
          <w:color w:val="1C4587"/>
          <w:rtl/>
        </w:rPr>
        <w:t>:</w:t>
      </w:r>
    </w:p>
    <w:p w14:paraId="194D04D3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u w:val="single"/>
        </w:rPr>
      </w:pPr>
      <w:bookmarkStart w:id="43" w:name="_odls2mckvfag" w:colFirst="0" w:colLast="0"/>
      <w:bookmarkEnd w:id="43"/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השערות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המחקר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שניסחנו</w:t>
      </w:r>
    </w:p>
    <w:p w14:paraId="194D04D4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E599"/>
        </w:rPr>
      </w:pP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1: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פיזור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מיקרופלסטיק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מושפע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בעיקר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מזרמי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האוקיינוס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וקרבה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למקורות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זיהום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חופיים</w:t>
      </w:r>
    </w:p>
    <w:p w14:paraId="194D04D5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תוצאות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אישרו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היפותזה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באופן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חד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משמעי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בתרחיש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הבסיס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זיהינו</w:t>
      </w:r>
      <w:r>
        <w:rPr>
          <w:rFonts w:ascii="David" w:eastAsia="David" w:hAnsi="David" w:cs="David"/>
          <w:color w:val="1C4587"/>
          <w:rtl/>
        </w:rPr>
        <w:t>:</w:t>
      </w:r>
    </w:p>
    <w:p w14:paraId="194D04D6" w14:textId="77777777" w:rsidR="004E4DA6" w:rsidRDefault="004D6E27">
      <w:pPr>
        <w:numPr>
          <w:ilvl w:val="0"/>
          <w:numId w:val="20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ריכוזים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</w:t>
      </w:r>
      <w:r>
        <w:rPr>
          <w:rFonts w:ascii="David" w:eastAsia="David" w:hAnsi="David" w:cs="David"/>
          <w:color w:val="1C4587"/>
          <w:rtl/>
        </w:rPr>
        <w:t xml:space="preserve">-2.8 </w:t>
      </w:r>
      <w:r>
        <w:rPr>
          <w:rFonts w:ascii="David" w:eastAsia="David" w:hAnsi="David" w:cs="David"/>
          <w:color w:val="1C4587"/>
          <w:rtl/>
          <w:lang w:bidi="he-IL"/>
        </w:rPr>
        <w:t>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לעומת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הפתוח</w:t>
      </w:r>
    </w:p>
    <w:p w14:paraId="194D04D7" w14:textId="77777777" w:rsidR="004E4DA6" w:rsidRDefault="004D6E27">
      <w:pPr>
        <w:numPr>
          <w:ilvl w:val="0"/>
          <w:numId w:val="20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המשקפים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מערכות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זרמי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כגון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הזרימה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המזרחית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בחצי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הכדור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הצפוני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והמערבית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בחצי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הכדור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הדרומי</w:t>
      </w:r>
    </w:p>
    <w:p w14:paraId="194D04D8" w14:textId="77777777" w:rsidR="004E4DA6" w:rsidRDefault="004D6E27">
      <w:pPr>
        <w:numPr>
          <w:ilvl w:val="0"/>
          <w:numId w:val="20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התרכזות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במערבולות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הגדולות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subtropical gyres</w:t>
      </w:r>
      <w:r>
        <w:rPr>
          <w:rFonts w:ascii="David" w:eastAsia="David" w:hAnsi="David" w:cs="David"/>
          <w:color w:val="1C4587"/>
          <w:rtl/>
        </w:rPr>
        <w:t xml:space="preserve">), </w:t>
      </w:r>
      <w:r>
        <w:rPr>
          <w:rFonts w:ascii="David" w:eastAsia="David" w:hAnsi="David" w:cs="David"/>
          <w:color w:val="1C4587"/>
          <w:rtl/>
          <w:lang w:bidi="he-IL"/>
        </w:rPr>
        <w:t>במיוחד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בטווח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הקווים</w:t>
      </w:r>
      <w:r>
        <w:rPr>
          <w:rFonts w:ascii="David" w:eastAsia="David" w:hAnsi="David" w:cs="David"/>
          <w:color w:val="1C4587"/>
          <w:rtl/>
        </w:rPr>
        <w:t xml:space="preserve"> 25°-35° </w:t>
      </w:r>
      <w:r>
        <w:rPr>
          <w:rFonts w:ascii="David" w:eastAsia="David" w:hAnsi="David" w:cs="David"/>
          <w:color w:val="1C4587"/>
          <w:rtl/>
          <w:lang w:bidi="he-IL"/>
        </w:rPr>
        <w:t>צפון</w:t>
      </w:r>
    </w:p>
    <w:p w14:paraId="194D04D9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E599"/>
        </w:rPr>
      </w:pP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2: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קיים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מרכיב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זמני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משמעותי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בפיזור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מיקרופלסטיק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עם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מגמת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הצטברות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מתמשכת</w:t>
      </w:r>
    </w:p>
    <w:p w14:paraId="194D04DA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תומכת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בהשערה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שניתן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לראות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התרחישים</w:t>
      </w:r>
      <w:r>
        <w:rPr>
          <w:rFonts w:ascii="David" w:eastAsia="David" w:hAnsi="David" w:cs="David"/>
          <w:color w:val="1C4587"/>
          <w:rtl/>
        </w:rPr>
        <w:t>:</w:t>
      </w:r>
    </w:p>
    <w:p w14:paraId="194D04DB" w14:textId="77777777" w:rsidR="004E4DA6" w:rsidRDefault="004D6E27">
      <w:pPr>
        <w:numPr>
          <w:ilvl w:val="0"/>
          <w:numId w:val="41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בתרחיש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הלחץ</w:t>
      </w:r>
      <w:r>
        <w:rPr>
          <w:rFonts w:ascii="David" w:eastAsia="David" w:hAnsi="David" w:cs="David"/>
          <w:color w:val="1C4587"/>
          <w:rtl/>
        </w:rPr>
        <w:t xml:space="preserve"> (50% </w:t>
      </w:r>
      <w:r>
        <w:rPr>
          <w:rFonts w:ascii="David" w:eastAsia="David" w:hAnsi="David" w:cs="David"/>
          <w:color w:val="1C4587"/>
          <w:rtl/>
          <w:lang w:bidi="he-IL"/>
        </w:rPr>
        <w:t>תוספת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), </w:t>
      </w:r>
      <w:r>
        <w:rPr>
          <w:rFonts w:ascii="David" w:eastAsia="David" w:hAnsi="David" w:cs="David"/>
          <w:color w:val="1C4587"/>
          <w:rtl/>
          <w:lang w:bidi="he-IL"/>
        </w:rPr>
        <w:t>ראינו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התרחבות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מהירה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הריכוז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</w:t>
      </w:r>
      <w:r>
        <w:rPr>
          <w:rFonts w:ascii="David" w:eastAsia="David" w:hAnsi="David" w:cs="David"/>
          <w:color w:val="1C4587"/>
          <w:rtl/>
        </w:rPr>
        <w:t xml:space="preserve">-10% </w:t>
      </w:r>
      <w:r>
        <w:rPr>
          <w:rFonts w:ascii="David" w:eastAsia="David" w:hAnsi="David" w:cs="David"/>
          <w:color w:val="1C4587"/>
          <w:rtl/>
          <w:lang w:bidi="he-IL"/>
        </w:rPr>
        <w:t>לכדי</w:t>
      </w:r>
      <w:r>
        <w:rPr>
          <w:rFonts w:ascii="David" w:eastAsia="David" w:hAnsi="David" w:cs="David"/>
          <w:color w:val="1C4587"/>
          <w:rtl/>
        </w:rPr>
        <w:t xml:space="preserve"> 18% </w:t>
      </w:r>
      <w:r>
        <w:rPr>
          <w:rFonts w:ascii="David" w:eastAsia="David" w:hAnsi="David" w:cs="David"/>
          <w:color w:val="1C4587"/>
          <w:rtl/>
          <w:lang w:bidi="he-IL"/>
        </w:rPr>
        <w:t>משטח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בתוך</w:t>
      </w:r>
      <w:r>
        <w:rPr>
          <w:rFonts w:ascii="David" w:eastAsia="David" w:hAnsi="David" w:cs="David"/>
          <w:color w:val="1C4587"/>
          <w:rtl/>
        </w:rPr>
        <w:t xml:space="preserve"> 5 </w:t>
      </w:r>
      <w:r>
        <w:rPr>
          <w:rFonts w:ascii="David" w:eastAsia="David" w:hAnsi="David" w:cs="David"/>
          <w:color w:val="1C4587"/>
          <w:rtl/>
          <w:lang w:bidi="he-IL"/>
        </w:rPr>
        <w:t>שנים</w:t>
      </w:r>
    </w:p>
    <w:p w14:paraId="194D04DC" w14:textId="77777777" w:rsidR="004E4DA6" w:rsidRDefault="004D6E27">
      <w:pPr>
        <w:numPr>
          <w:ilvl w:val="0"/>
          <w:numId w:val="41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בתרחיש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ההתאוששות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גם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הפחתה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70% </w:t>
      </w:r>
      <w:r>
        <w:rPr>
          <w:rFonts w:ascii="David" w:eastAsia="David" w:hAnsi="David" w:cs="David"/>
          <w:color w:val="1C4587"/>
          <w:rtl/>
          <w:lang w:bidi="he-IL"/>
        </w:rPr>
        <w:t>בכניסת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חדש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נדרשות</w:t>
      </w:r>
      <w:r>
        <w:rPr>
          <w:rFonts w:ascii="David" w:eastAsia="David" w:hAnsi="David" w:cs="David"/>
          <w:color w:val="1C4587"/>
          <w:rtl/>
        </w:rPr>
        <w:t xml:space="preserve"> 25-30 </w:t>
      </w:r>
      <w:r>
        <w:rPr>
          <w:rFonts w:ascii="David" w:eastAsia="David" w:hAnsi="David" w:cs="David"/>
          <w:color w:val="1C4587"/>
          <w:rtl/>
          <w:lang w:bidi="he-IL"/>
        </w:rPr>
        <w:t>שנה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מלאה</w:t>
      </w:r>
    </w:p>
    <w:p w14:paraId="194D04DD" w14:textId="77777777" w:rsidR="004E4DA6" w:rsidRDefault="004D6E27">
      <w:pPr>
        <w:numPr>
          <w:ilvl w:val="0"/>
          <w:numId w:val="41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זיהינו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הצטברות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ארוכת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טווח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העמוק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הפחתה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בקלט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המצביעה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תהליכי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שקיעה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והתמדה</w:t>
      </w:r>
    </w:p>
    <w:p w14:paraId="194D04DE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E599"/>
        </w:rPr>
      </w:pP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3: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התערבות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מוקדמת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קריטית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למניעת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נזק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ארוך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>-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טווח</w:t>
      </w:r>
    </w:p>
    <w:p w14:paraId="194D04DF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תוצאות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תומכות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בחוזקה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בהשערה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</w:t>
      </w:r>
      <w:r>
        <w:rPr>
          <w:rFonts w:ascii="David" w:eastAsia="David" w:hAnsi="David" w:cs="David"/>
          <w:color w:val="1C4587"/>
          <w:rtl/>
        </w:rPr>
        <w:t>:</w:t>
      </w:r>
    </w:p>
    <w:p w14:paraId="194D04E0" w14:textId="77777777" w:rsidR="004E4DA6" w:rsidRDefault="004D6E27">
      <w:pPr>
        <w:numPr>
          <w:ilvl w:val="0"/>
          <w:numId w:val="10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תרחיש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הלחץ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</w:t>
      </w:r>
      <w:r>
        <w:rPr>
          <w:rFonts w:ascii="David" w:eastAsia="David" w:hAnsi="David" w:cs="David"/>
          <w:color w:val="1C4587"/>
          <w:rtl/>
        </w:rPr>
        <w:t xml:space="preserve">-5 </w:t>
      </w:r>
      <w:r>
        <w:rPr>
          <w:rFonts w:ascii="David" w:eastAsia="David" w:hAnsi="David" w:cs="David"/>
          <w:color w:val="1C4587"/>
          <w:rtl/>
          <w:lang w:bidi="he-IL"/>
        </w:rPr>
        <w:t>שנים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פליטות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מוגברות</w:t>
      </w:r>
      <w:r>
        <w:rPr>
          <w:rFonts w:ascii="David" w:eastAsia="David" w:hAnsi="David" w:cs="David"/>
          <w:color w:val="1C4587"/>
          <w:rtl/>
        </w:rPr>
        <w:t xml:space="preserve">, 42% </w:t>
      </w:r>
      <w:r>
        <w:rPr>
          <w:rFonts w:ascii="David" w:eastAsia="David" w:hAnsi="David" w:cs="David"/>
          <w:color w:val="1C4587"/>
          <w:rtl/>
          <w:lang w:bidi="he-IL"/>
        </w:rPr>
        <w:t>מבתי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הגידול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הימיים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הקריטיים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חווים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האקולוגי</w:t>
      </w:r>
    </w:p>
    <w:p w14:paraId="194D04E1" w14:textId="77777777" w:rsidR="004E4DA6" w:rsidRDefault="004D6E27">
      <w:pPr>
        <w:numPr>
          <w:ilvl w:val="0"/>
          <w:numId w:val="10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באופן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אקספוננציאלי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שמתעכבת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ההתערבות</w:t>
      </w:r>
    </w:p>
    <w:p w14:paraId="194D04E2" w14:textId="77777777" w:rsidR="004E4DA6" w:rsidRDefault="004D6E27">
      <w:pPr>
        <w:numPr>
          <w:ilvl w:val="0"/>
          <w:numId w:val="10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שאפילו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הפחתה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דרסטית</w:t>
      </w:r>
      <w:r>
        <w:rPr>
          <w:rFonts w:ascii="David" w:eastAsia="David" w:hAnsi="David" w:cs="David"/>
          <w:color w:val="1C4587"/>
          <w:rtl/>
        </w:rPr>
        <w:t xml:space="preserve"> (70%), </w:t>
      </w:r>
      <w:r>
        <w:rPr>
          <w:rFonts w:ascii="David" w:eastAsia="David" w:hAnsi="David" w:cs="David"/>
          <w:color w:val="1C4587"/>
          <w:rtl/>
          <w:lang w:bidi="he-IL"/>
        </w:rPr>
        <w:t>נדרשות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</w:t>
      </w:r>
      <w:r>
        <w:rPr>
          <w:rFonts w:ascii="David" w:eastAsia="David" w:hAnsi="David" w:cs="David"/>
          <w:color w:val="1C4587"/>
          <w:rtl/>
        </w:rPr>
        <w:t xml:space="preserve">-10 </w:t>
      </w:r>
      <w:r>
        <w:rPr>
          <w:rFonts w:ascii="David" w:eastAsia="David" w:hAnsi="David" w:cs="David"/>
          <w:color w:val="1C4587"/>
          <w:rtl/>
          <w:lang w:bidi="he-IL"/>
        </w:rPr>
        <w:t>שנים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לראות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שיפור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משמעותי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החופיים</w:t>
      </w:r>
    </w:p>
    <w:p w14:paraId="194D04E3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u w:val="single"/>
        </w:rPr>
      </w:pPr>
      <w:bookmarkStart w:id="44" w:name="_z7wjtuxcfos5" w:colFirst="0" w:colLast="0"/>
      <w:bookmarkEnd w:id="44"/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המשמעות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האקולוגית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של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הרכיבים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העיקריים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שזוהו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ב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</w:rPr>
        <w:t>-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</w:rPr>
        <w:t>PCA</w:t>
      </w:r>
    </w:p>
    <w:p w14:paraId="194D04E4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E599"/>
        </w:rPr>
      </w:pP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רכיב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עיקרי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1: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גרדיאנט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גיאוגרפי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(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מיקום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>)</w:t>
      </w:r>
    </w:p>
    <w:p w14:paraId="194D04E5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המשמעות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האקולוגית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שאושרה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בסימולציה</w:t>
      </w:r>
      <w:r>
        <w:rPr>
          <w:rFonts w:ascii="David" w:eastAsia="David" w:hAnsi="David" w:cs="David"/>
          <w:color w:val="1C4587"/>
          <w:rtl/>
        </w:rPr>
        <w:t>:</w:t>
      </w:r>
    </w:p>
    <w:p w14:paraId="194D04E6" w14:textId="77777777" w:rsidR="004E4DA6" w:rsidRDefault="004D6E27">
      <w:pPr>
        <w:numPr>
          <w:ilvl w:val="0"/>
          <w:numId w:val="3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הרוחב</w:t>
      </w:r>
      <w:r>
        <w:rPr>
          <w:rFonts w:ascii="David" w:eastAsia="David" w:hAnsi="David" w:cs="David"/>
          <w:color w:val="1C4587"/>
          <w:rtl/>
        </w:rPr>
        <w:t xml:space="preserve"> 25°-35° (</w:t>
      </w:r>
      <w:r>
        <w:rPr>
          <w:rFonts w:ascii="David" w:eastAsia="David" w:hAnsi="David" w:cs="David"/>
          <w:color w:val="1C4587"/>
          <w:rtl/>
          <w:lang w:bidi="he-IL"/>
        </w:rPr>
        <w:t>צפון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ודרום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מהווים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מלכודות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אקולוגיות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עבור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הזרמים</w:t>
      </w:r>
    </w:p>
    <w:p w14:paraId="194D04E7" w14:textId="77777777" w:rsidR="004E4DA6" w:rsidRDefault="004D6E27">
      <w:pPr>
        <w:numPr>
          <w:ilvl w:val="0"/>
          <w:numId w:val="3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בתי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גידול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ימיים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אלו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נמצאים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בסיכון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אקולוגי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מוגבר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במיוחד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במפרץ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מקסיקו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התיכון</w:t>
      </w:r>
    </w:p>
    <w:p w14:paraId="194D04E8" w14:textId="77777777" w:rsidR="004E4DA6" w:rsidRDefault="004D6E27">
      <w:pPr>
        <w:numPr>
          <w:ilvl w:val="0"/>
          <w:numId w:val="3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lastRenderedPageBreak/>
        <w:t>הקשר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זרמי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הגיאוגרפי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יוצר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שיכולות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להשפיע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שרשרות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מזון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שלמות</w:t>
      </w:r>
    </w:p>
    <w:p w14:paraId="194D04E9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E599"/>
        </w:rPr>
      </w:pP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רכיב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עיקרי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2: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מגמות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זמניות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(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עונתיות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ושינויים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ארוכי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>-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טווח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>)</w:t>
      </w:r>
    </w:p>
    <w:p w14:paraId="194D04EA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המשמעות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האקולוגית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זה</w:t>
      </w:r>
      <w:r>
        <w:rPr>
          <w:rFonts w:ascii="David" w:eastAsia="David" w:hAnsi="David" w:cs="David"/>
          <w:color w:val="1C4587"/>
          <w:rtl/>
        </w:rPr>
        <w:t>:</w:t>
      </w:r>
    </w:p>
    <w:p w14:paraId="194D04EB" w14:textId="77777777" w:rsidR="004E4DA6" w:rsidRDefault="004D6E27">
      <w:pPr>
        <w:numPr>
          <w:ilvl w:val="0"/>
          <w:numId w:val="26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זיהינו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עונתי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בתנועת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שמושפע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מהשתנות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זרמי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השלכות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מחזורי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הרבייה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ימיים</w:t>
      </w:r>
    </w:p>
    <w:p w14:paraId="194D04EC" w14:textId="77777777" w:rsidR="004E4DA6" w:rsidRDefault="004D6E27">
      <w:pPr>
        <w:numPr>
          <w:ilvl w:val="0"/>
          <w:numId w:val="26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בתרחיש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ההתאוששות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מתאוששים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פלאגיים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עמוקים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שיוצר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שוויון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במאמצי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השיקום</w:t>
      </w:r>
    </w:p>
    <w:p w14:paraId="194D04ED" w14:textId="77777777" w:rsidR="004E4DA6" w:rsidRDefault="004D6E27">
      <w:pPr>
        <w:numPr>
          <w:ilvl w:val="0"/>
          <w:numId w:val="26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העיכוב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עמוקים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מדגיש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ההשפעה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ארוכת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הטווח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מערכות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אקולוגיות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עמוקות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שעדיין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אינן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מובנות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לחלוטין</w:t>
      </w:r>
    </w:p>
    <w:p w14:paraId="194D04EE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E599"/>
        </w:rPr>
      </w:pP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רכיב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עיקרי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3: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סוגי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מיקרופלסטיק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וצפיפויות</w:t>
      </w:r>
    </w:p>
    <w:p w14:paraId="194D04EF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הראתה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</w:t>
      </w:r>
      <w:r>
        <w:rPr>
          <w:rFonts w:ascii="David" w:eastAsia="David" w:hAnsi="David" w:cs="David"/>
          <w:color w:val="1C4587"/>
          <w:rtl/>
        </w:rPr>
        <w:t>:</w:t>
      </w:r>
    </w:p>
    <w:p w14:paraId="194D04F0" w14:textId="77777777" w:rsidR="004E4DA6" w:rsidRDefault="004D6E27">
      <w:pPr>
        <w:numPr>
          <w:ilvl w:val="0"/>
          <w:numId w:val="2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חלקיקים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בצפיפויות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מתנהגים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באופן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במערכת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האוקיינית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דיפרנציאליות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</w:p>
    <w:p w14:paraId="194D04F1" w14:textId="77777777" w:rsidR="004E4DA6" w:rsidRDefault="004D6E27">
      <w:pPr>
        <w:numPr>
          <w:ilvl w:val="0"/>
          <w:numId w:val="2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חלקיקים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מהווים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הסיכון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הגבוה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הימיים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בשכבות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העליונות</w:t>
      </w:r>
    </w:p>
    <w:p w14:paraId="194D04F2" w14:textId="77777777" w:rsidR="004E4DA6" w:rsidRDefault="004D6E27">
      <w:pPr>
        <w:numPr>
          <w:ilvl w:val="0"/>
          <w:numId w:val="2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חלקיקים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שוקעים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מתרכזים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בקרקעית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ויוצרים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ארוך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טווח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שקשה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לתקן</w:t>
      </w:r>
    </w:p>
    <w:p w14:paraId="194D04F3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</w:pPr>
      <w:bookmarkStart w:id="45" w:name="_jvl3fpi744l" w:colFirst="0" w:colLast="0"/>
      <w:bookmarkEnd w:id="45"/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דפוסים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מרחביים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שזוהו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באמצעות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הטכניקות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המרחביות</w:t>
      </w:r>
    </w:p>
    <w:p w14:paraId="194D04F4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E599"/>
        </w:rPr>
      </w:pP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1.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אוטוקורלציה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מרחבית</w:t>
      </w:r>
    </w:p>
    <w:p w14:paraId="194D04F5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הקורלוגרם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>:</w:t>
      </w:r>
    </w:p>
    <w:p w14:paraId="194D04F6" w14:textId="77777777" w:rsidR="004E4DA6" w:rsidRDefault="004D6E27">
      <w:pPr>
        <w:numPr>
          <w:ilvl w:val="0"/>
          <w:numId w:val="4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אוטוקורלציה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חיובית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חזקה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במרחקים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עד</w:t>
      </w:r>
      <w:r>
        <w:rPr>
          <w:rFonts w:ascii="David" w:eastAsia="David" w:hAnsi="David" w:cs="David"/>
          <w:color w:val="1C4587"/>
          <w:rtl/>
        </w:rPr>
        <w:t xml:space="preserve"> 5 </w:t>
      </w:r>
      <w:r>
        <w:rPr>
          <w:rFonts w:ascii="David" w:eastAsia="David" w:hAnsi="David" w:cs="David"/>
          <w:color w:val="1C4587"/>
          <w:rtl/>
          <w:lang w:bidi="he-IL"/>
        </w:rPr>
        <w:t>מעלות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כ</w:t>
      </w:r>
      <w:r>
        <w:rPr>
          <w:rFonts w:ascii="David" w:eastAsia="David" w:hAnsi="David" w:cs="David"/>
          <w:color w:val="1C4587"/>
          <w:rtl/>
        </w:rPr>
        <w:t xml:space="preserve">-550 </w:t>
      </w:r>
      <w:r>
        <w:rPr>
          <w:rFonts w:ascii="David" w:eastAsia="David" w:hAnsi="David" w:cs="David"/>
          <w:color w:val="1C4587"/>
          <w:rtl/>
          <w:lang w:bidi="he-IL"/>
        </w:rPr>
        <w:t>ק</w:t>
      </w:r>
      <w:r>
        <w:rPr>
          <w:rFonts w:ascii="David" w:eastAsia="David" w:hAnsi="David" w:cs="David"/>
          <w:color w:val="1C4587"/>
          <w:rtl/>
        </w:rPr>
        <w:t>"</w:t>
      </w:r>
      <w:r>
        <w:rPr>
          <w:rFonts w:ascii="David" w:eastAsia="David" w:hAnsi="David" w:cs="David"/>
          <w:color w:val="1C4587"/>
          <w:rtl/>
          <w:lang w:bidi="he-IL"/>
        </w:rPr>
        <w:t>מ</w:t>
      </w:r>
      <w:r>
        <w:rPr>
          <w:rFonts w:ascii="David" w:eastAsia="David" w:hAnsi="David" w:cs="David"/>
          <w:color w:val="1C4587"/>
          <w:rtl/>
        </w:rPr>
        <w:t xml:space="preserve">), </w:t>
      </w:r>
      <w:r>
        <w:rPr>
          <w:rFonts w:ascii="David" w:eastAsia="David" w:hAnsi="David" w:cs="David"/>
          <w:color w:val="1C4587"/>
          <w:rtl/>
          <w:lang w:bidi="he-IL"/>
        </w:rPr>
        <w:t>המצביעה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קיבוץ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משמעותי</w:t>
      </w:r>
    </w:p>
    <w:p w14:paraId="194D04F7" w14:textId="77777777" w:rsidR="004E4DA6" w:rsidRDefault="004D6E27">
      <w:pPr>
        <w:numPr>
          <w:ilvl w:val="0"/>
          <w:numId w:val="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דעיכה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הדרגתית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במתאם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הגדלת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אך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אפקט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זנב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ארוך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המצביע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מרחבית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נרחבת</w:t>
      </w:r>
    </w:p>
    <w:p w14:paraId="194D04F8" w14:textId="77777777" w:rsidR="004E4DA6" w:rsidRDefault="004D6E27">
      <w:pPr>
        <w:numPr>
          <w:ilvl w:val="0"/>
          <w:numId w:val="4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דפוס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האוטוקורלציה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תומך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הסעה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דיפוזיה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שיישמנו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באוטומטה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התאית</w:t>
      </w:r>
    </w:p>
    <w:p w14:paraId="194D04F9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E599"/>
        </w:rPr>
      </w:pP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2.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הטרוגניות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מרחבית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באמצעות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קריגינג</w:t>
      </w:r>
    </w:p>
    <w:p w14:paraId="194D04FA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שיטת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הקריגינג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חשפה</w:t>
      </w:r>
      <w:r>
        <w:rPr>
          <w:rFonts w:ascii="David" w:eastAsia="David" w:hAnsi="David" w:cs="David"/>
          <w:color w:val="1C4587"/>
          <w:rtl/>
        </w:rPr>
        <w:t>:</w:t>
      </w:r>
    </w:p>
    <w:p w14:paraId="194D04FB" w14:textId="77777777" w:rsidR="004E4DA6" w:rsidRDefault="004D6E27">
      <w:pPr>
        <w:numPr>
          <w:ilvl w:val="0"/>
          <w:numId w:val="32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חוסר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ודאות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במפרץ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גינאה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ווסטול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המדגישים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הצורך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במחקר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נוסף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אלו</w:t>
      </w:r>
    </w:p>
    <w:p w14:paraId="194D04FC" w14:textId="77777777" w:rsidR="004E4DA6" w:rsidRDefault="004D6E27">
      <w:pPr>
        <w:numPr>
          <w:ilvl w:val="0"/>
          <w:numId w:val="32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משטחי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הנטייה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 xml:space="preserve">trend </w:t>
      </w:r>
      <w:r>
        <w:rPr>
          <w:rFonts w:ascii="David" w:eastAsia="David" w:hAnsi="David" w:cs="David"/>
          <w:color w:val="1C4587"/>
        </w:rPr>
        <w:t>surface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מצביעים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מסלולי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שמתואמים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זרמי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העיקריים</w:t>
      </w:r>
    </w:p>
    <w:p w14:paraId="194D04FD" w14:textId="77777777" w:rsidR="004E4DA6" w:rsidRDefault="004D6E27">
      <w:pPr>
        <w:numPr>
          <w:ilvl w:val="0"/>
          <w:numId w:val="32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השפעת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מהחוף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לינארית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שובלי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הנמשכים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נהרות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גדולים</w:t>
      </w:r>
    </w:p>
    <w:p w14:paraId="194D04FE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F2CC"/>
        </w:rPr>
      </w:pPr>
      <w:r>
        <w:rPr>
          <w:rFonts w:ascii="David" w:eastAsia="David" w:hAnsi="David" w:cs="David"/>
          <w:b/>
          <w:color w:val="1C4587"/>
          <w:shd w:val="clear" w:color="auto" w:fill="FFF2CC"/>
          <w:rtl/>
        </w:rPr>
        <w:t xml:space="preserve">3. </w:t>
      </w:r>
      <w:r>
        <w:rPr>
          <w:rFonts w:ascii="David" w:eastAsia="David" w:hAnsi="David" w:cs="David"/>
          <w:b/>
          <w:color w:val="1C4587"/>
          <w:shd w:val="clear" w:color="auto" w:fill="FFF2CC"/>
          <w:rtl/>
          <w:lang w:bidi="he-IL"/>
        </w:rPr>
        <w:t>דינמיקה</w:t>
      </w:r>
      <w:r>
        <w:rPr>
          <w:rFonts w:ascii="David" w:eastAsia="David" w:hAnsi="David" w:cs="David"/>
          <w:b/>
          <w:color w:val="1C4587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F2CC"/>
          <w:rtl/>
          <w:lang w:bidi="he-IL"/>
        </w:rPr>
        <w:t>מרחבית</w:t>
      </w:r>
      <w:r>
        <w:rPr>
          <w:rFonts w:ascii="David" w:eastAsia="David" w:hAnsi="David" w:cs="David"/>
          <w:b/>
          <w:color w:val="1C4587"/>
          <w:shd w:val="clear" w:color="auto" w:fill="FFF2CC"/>
          <w:rtl/>
        </w:rPr>
        <w:t>-</w:t>
      </w:r>
      <w:r>
        <w:rPr>
          <w:rFonts w:ascii="David" w:eastAsia="David" w:hAnsi="David" w:cs="David"/>
          <w:b/>
          <w:color w:val="1C4587"/>
          <w:shd w:val="clear" w:color="auto" w:fill="FFF2CC"/>
          <w:rtl/>
          <w:lang w:bidi="he-IL"/>
        </w:rPr>
        <w:t>זמנית</w:t>
      </w:r>
      <w:r>
        <w:rPr>
          <w:rFonts w:ascii="David" w:eastAsia="David" w:hAnsi="David" w:cs="David"/>
          <w:b/>
          <w:color w:val="1C4587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F2CC"/>
          <w:rtl/>
          <w:lang w:bidi="he-IL"/>
        </w:rPr>
        <w:t>מהאוטומטה</w:t>
      </w:r>
      <w:r>
        <w:rPr>
          <w:rFonts w:ascii="David" w:eastAsia="David" w:hAnsi="David" w:cs="David"/>
          <w:b/>
          <w:color w:val="1C4587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F2CC"/>
          <w:rtl/>
          <w:lang w:bidi="he-IL"/>
        </w:rPr>
        <w:t>התאית</w:t>
      </w:r>
    </w:p>
    <w:p w14:paraId="194D04FF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הדינמי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>:</w:t>
      </w:r>
    </w:p>
    <w:p w14:paraId="194D0500" w14:textId="77777777" w:rsidR="004E4DA6" w:rsidRDefault="004D6E27">
      <w:pPr>
        <w:numPr>
          <w:ilvl w:val="0"/>
          <w:numId w:val="36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מהירויות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תהליכי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התפשטות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תמסורת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מהירה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לאורך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המשווה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הזרמים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החזקים</w:t>
      </w:r>
    </w:p>
    <w:p w14:paraId="194D0501" w14:textId="77777777" w:rsidR="004E4DA6" w:rsidRDefault="004D6E27">
      <w:pPr>
        <w:numPr>
          <w:ilvl w:val="0"/>
          <w:numId w:val="36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אפקט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קפיצה</w:t>
      </w:r>
      <w:r>
        <w:rPr>
          <w:rFonts w:ascii="David" w:eastAsia="David" w:hAnsi="David" w:cs="David"/>
          <w:color w:val="1C4587"/>
          <w:rtl/>
        </w:rPr>
        <w:t>" (</w:t>
      </w:r>
      <w:r>
        <w:rPr>
          <w:rFonts w:ascii="David" w:eastAsia="David" w:hAnsi="David" w:cs="David"/>
          <w:color w:val="1C4587"/>
        </w:rPr>
        <w:t>jump effect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יכולים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לדלג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מערבולות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אוקייניות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תופעה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נצפתה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בניתוחים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סטטיים</w:t>
      </w:r>
    </w:p>
    <w:p w14:paraId="194D0502" w14:textId="77777777" w:rsidR="004E4DA6" w:rsidRDefault="004D6E27">
      <w:pPr>
        <w:numPr>
          <w:ilvl w:val="0"/>
          <w:numId w:val="36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התנהגות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הסתגלותית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המערכת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תגובות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ליניאריות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שינויים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קטנים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בתנאי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התחלה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יכולים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להוביל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משמעותית</w:t>
      </w:r>
    </w:p>
    <w:p w14:paraId="194D0503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E599"/>
        </w:rPr>
      </w:pP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lastRenderedPageBreak/>
        <w:t xml:space="preserve">4.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זיהוי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נקודות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חמות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(</w:t>
      </w:r>
      <w:r>
        <w:rPr>
          <w:rFonts w:ascii="David" w:eastAsia="David" w:hAnsi="David" w:cs="David"/>
          <w:b/>
          <w:color w:val="1C4587"/>
          <w:shd w:val="clear" w:color="auto" w:fill="FFE599"/>
        </w:rPr>
        <w:t>Hotspots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>)</w:t>
      </w:r>
    </w:p>
    <w:p w14:paraId="194D0504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מספר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קטגוריות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  <w:r>
        <w:rPr>
          <w:rFonts w:ascii="David" w:eastAsia="David" w:hAnsi="David" w:cs="David"/>
          <w:color w:val="1C4587"/>
          <w:rtl/>
        </w:rPr>
        <w:t>:</w:t>
      </w:r>
    </w:p>
    <w:p w14:paraId="194D0505" w14:textId="77777777" w:rsidR="004E4DA6" w:rsidRDefault="004D6E27">
      <w:pPr>
        <w:numPr>
          <w:ilvl w:val="0"/>
          <w:numId w:val="44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כרוניות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באופן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עקבי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התרחישים</w:t>
      </w:r>
      <w:r>
        <w:rPr>
          <w:rFonts w:ascii="David" w:eastAsia="David" w:hAnsi="David" w:cs="David"/>
          <w:color w:val="1C4587"/>
          <w:rtl/>
        </w:rPr>
        <w:t xml:space="preserve"> (10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עיקריים</w:t>
      </w:r>
      <w:r>
        <w:rPr>
          <w:rFonts w:ascii="David" w:eastAsia="David" w:hAnsi="David" w:cs="David"/>
          <w:color w:val="1C4587"/>
          <w:rtl/>
        </w:rPr>
        <w:t>)</w:t>
      </w:r>
    </w:p>
    <w:p w14:paraId="194D0506" w14:textId="77777777" w:rsidR="004E4DA6" w:rsidRDefault="004D6E27">
      <w:pPr>
        <w:numPr>
          <w:ilvl w:val="0"/>
          <w:numId w:val="4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אפיזודיות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זמניים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בהתאם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לעונתיות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ותנאים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אוקיאנוגרפיים</w:t>
      </w:r>
    </w:p>
    <w:p w14:paraId="194D0507" w14:textId="77777777" w:rsidR="004E4DA6" w:rsidRDefault="004D6E27">
      <w:pPr>
        <w:numPr>
          <w:ilvl w:val="0"/>
          <w:numId w:val="44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מתפתחות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נקיים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יחסית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שמראים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פוטנציאל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להפוך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בתרחישי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הלחץ</w:t>
      </w:r>
    </w:p>
    <w:p w14:paraId="194D0508" w14:textId="77777777" w:rsidR="004E4DA6" w:rsidRDefault="004D6E27">
      <w:pPr>
        <w:bidi/>
        <w:rPr>
          <w:rFonts w:ascii="David" w:eastAsia="David" w:hAnsi="David" w:cs="David"/>
          <w:color w:val="1C4587"/>
        </w:rPr>
      </w:pPr>
      <w:r>
        <w:pict w14:anchorId="194D0576">
          <v:rect id="_x0000_i1025" style="width:0;height:1.5pt" o:hralign="center" o:hrstd="t" o:hr="t" fillcolor="#a0a0a0" stroked="f"/>
        </w:pict>
      </w:r>
    </w:p>
    <w:p w14:paraId="194D0509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לסיכום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סטטיסטי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האוטומטה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התאית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אפשרו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מעמיקה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הדינמיקה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המורכבת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הממצאים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מדגישים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החשיבות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הפחתה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מיידית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במקור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זיהוי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וטיפול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והבנת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ההשפעות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הדיפרנציאליות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ומערכות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אקולוגיות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תוצאות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אלו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מספקות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בסיס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למדיניות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אפקטיבית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וממוקדת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להתמודדות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האיומים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הגדולים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הסביבה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הימית</w:t>
      </w:r>
      <w:r>
        <w:rPr>
          <w:rFonts w:ascii="David" w:eastAsia="David" w:hAnsi="David" w:cs="David"/>
          <w:color w:val="1C4587"/>
          <w:rtl/>
        </w:rPr>
        <w:t>.</w:t>
      </w:r>
    </w:p>
    <w:p w14:paraId="194D050A" w14:textId="77777777" w:rsidR="004E4DA6" w:rsidRDefault="004E4DA6">
      <w:pPr>
        <w:bidi/>
        <w:rPr>
          <w:rFonts w:ascii="David" w:eastAsia="David" w:hAnsi="David" w:cs="David"/>
          <w:color w:val="1C4587"/>
        </w:rPr>
      </w:pPr>
    </w:p>
    <w:p w14:paraId="194D050B" w14:textId="77777777" w:rsidR="004E4DA6" w:rsidRDefault="004E4DA6">
      <w:pPr>
        <w:bidi/>
        <w:rPr>
          <w:color w:val="1C4587"/>
        </w:rPr>
      </w:pPr>
    </w:p>
    <w:p w14:paraId="194D050C" w14:textId="77777777" w:rsidR="004E4DA6" w:rsidRDefault="004E4DA6">
      <w:pPr>
        <w:bidi/>
        <w:rPr>
          <w:color w:val="1C4587"/>
        </w:rPr>
      </w:pPr>
    </w:p>
    <w:p w14:paraId="194D050D" w14:textId="77777777" w:rsidR="004E4DA6" w:rsidRDefault="004E4DA6">
      <w:pPr>
        <w:bidi/>
        <w:rPr>
          <w:color w:val="1C4587"/>
        </w:rPr>
      </w:pPr>
    </w:p>
    <w:p w14:paraId="194D050E" w14:textId="77777777" w:rsidR="004E4DA6" w:rsidRDefault="004E4DA6">
      <w:pPr>
        <w:bidi/>
        <w:rPr>
          <w:color w:val="1C4587"/>
        </w:rPr>
      </w:pPr>
    </w:p>
    <w:p w14:paraId="194D0510" w14:textId="77777777" w:rsidR="004E4DA6" w:rsidRPr="004D6E27" w:rsidRDefault="004D6E27">
      <w:pPr>
        <w:pStyle w:val="Heading1"/>
        <w:keepNext w:val="0"/>
        <w:keepLines w:val="0"/>
        <w:bidi/>
        <w:spacing w:before="480"/>
        <w:rPr>
          <w:rFonts w:ascii="David" w:eastAsia="David" w:hAnsi="David" w:cs="David"/>
          <w:b/>
          <w:color w:val="1C4587"/>
          <w:sz w:val="46"/>
          <w:szCs w:val="46"/>
          <w:u w:val="single"/>
        </w:rPr>
      </w:pPr>
      <w:bookmarkStart w:id="46" w:name="_yb7tk46wvwfy" w:colFirst="0" w:colLast="0"/>
      <w:bookmarkStart w:id="47" w:name="_d7bv3via9y5u" w:colFirst="0" w:colLast="0"/>
      <w:bookmarkEnd w:id="46"/>
      <w:bookmarkEnd w:id="47"/>
      <w:r w:rsidRPr="004D6E27">
        <w:rPr>
          <w:rFonts w:ascii="David" w:eastAsia="David" w:hAnsi="David" w:cs="David"/>
          <w:b/>
          <w:color w:val="1C4587"/>
          <w:sz w:val="46"/>
          <w:szCs w:val="46"/>
          <w:u w:val="single"/>
          <w:rtl/>
          <w:lang w:bidi="he-IL"/>
        </w:rPr>
        <w:t>ניתוח</w:t>
      </w:r>
      <w:r w:rsidRPr="004D6E27">
        <w:rPr>
          <w:rFonts w:ascii="David" w:eastAsia="David" w:hAnsi="David" w:cs="David"/>
          <w:b/>
          <w:color w:val="1C4587"/>
          <w:sz w:val="46"/>
          <w:szCs w:val="46"/>
          <w:u w:val="single"/>
          <w:rtl/>
        </w:rPr>
        <w:t xml:space="preserve"> </w:t>
      </w:r>
      <w:r w:rsidRPr="004D6E27">
        <w:rPr>
          <w:rFonts w:ascii="David" w:eastAsia="David" w:hAnsi="David" w:cs="David"/>
          <w:b/>
          <w:color w:val="1C4587"/>
          <w:sz w:val="46"/>
          <w:szCs w:val="46"/>
          <w:u w:val="single"/>
          <w:rtl/>
          <w:lang w:bidi="he-IL"/>
        </w:rPr>
        <w:t>תוצאות</w:t>
      </w:r>
      <w:r w:rsidRPr="004D6E27">
        <w:rPr>
          <w:rFonts w:ascii="David" w:eastAsia="David" w:hAnsi="David" w:cs="David"/>
          <w:b/>
          <w:color w:val="1C4587"/>
          <w:sz w:val="46"/>
          <w:szCs w:val="46"/>
          <w:u w:val="single"/>
          <w:rtl/>
        </w:rPr>
        <w:t xml:space="preserve"> </w:t>
      </w:r>
      <w:r w:rsidRPr="004D6E27">
        <w:rPr>
          <w:rFonts w:ascii="David" w:eastAsia="David" w:hAnsi="David" w:cs="David"/>
          <w:b/>
          <w:color w:val="1C4587"/>
          <w:sz w:val="46"/>
          <w:szCs w:val="46"/>
          <w:u w:val="single"/>
          <w:rtl/>
          <w:lang w:bidi="he-IL"/>
        </w:rPr>
        <w:t>הסימולציה</w:t>
      </w:r>
      <w:r w:rsidRPr="004D6E27">
        <w:rPr>
          <w:rFonts w:ascii="David" w:eastAsia="David" w:hAnsi="David" w:cs="David"/>
          <w:b/>
          <w:color w:val="1C4587"/>
          <w:sz w:val="46"/>
          <w:szCs w:val="46"/>
          <w:u w:val="single"/>
          <w:rtl/>
        </w:rPr>
        <w:t xml:space="preserve"> </w:t>
      </w:r>
      <w:r w:rsidRPr="004D6E27">
        <w:rPr>
          <w:rFonts w:ascii="David" w:eastAsia="David" w:hAnsi="David" w:cs="David"/>
          <w:b/>
          <w:color w:val="1C4587"/>
          <w:sz w:val="46"/>
          <w:szCs w:val="46"/>
          <w:u w:val="single"/>
          <w:rtl/>
          <w:lang w:bidi="he-IL"/>
        </w:rPr>
        <w:t>והמסקנות</w:t>
      </w:r>
    </w:p>
    <w:p w14:paraId="194D0511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</w:pPr>
      <w:bookmarkStart w:id="48" w:name="_eoaff7hy6e1m" w:colFirst="0" w:colLast="0"/>
      <w:bookmarkEnd w:id="48"/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השערות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המחקר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שניסחנו</w:t>
      </w:r>
    </w:p>
    <w:p w14:paraId="194D0512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49" w:name="_pqilbrh63hyq" w:colFirst="0" w:colLast="0"/>
      <w:bookmarkEnd w:id="49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1: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מיקום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גיאוגרפי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ומרחק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מהחוף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משפיעים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צפיפות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מיקרופלסטיק</w:t>
      </w:r>
    </w:p>
    <w:p w14:paraId="194D0513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תוצאות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מאשרות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את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ההשערה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בצורה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חד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  <w:rtl/>
          <w:lang w:bidi="he-IL"/>
        </w:rPr>
        <w:t>משמעית</w:t>
      </w:r>
      <w:r>
        <w:rPr>
          <w:rFonts w:ascii="David" w:eastAsia="David" w:hAnsi="David" w:cs="David"/>
          <w:b/>
          <w:color w:val="1C4587"/>
          <w:rtl/>
        </w:rPr>
        <w:t>:</w:t>
      </w:r>
    </w:p>
    <w:p w14:paraId="194D0514" w14:textId="77777777" w:rsidR="004E4DA6" w:rsidRDefault="004D6E27">
      <w:pPr>
        <w:numPr>
          <w:ilvl w:val="0"/>
          <w:numId w:val="18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תרחיש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הבסיס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</w:t>
      </w:r>
      <w:r>
        <w:rPr>
          <w:rFonts w:ascii="David" w:eastAsia="David" w:hAnsi="David" w:cs="David"/>
          <w:color w:val="1C4587"/>
          <w:rtl/>
        </w:rPr>
        <w:t xml:space="preserve">-2.8 </w:t>
      </w:r>
      <w:r>
        <w:rPr>
          <w:rFonts w:ascii="David" w:eastAsia="David" w:hAnsi="David" w:cs="David"/>
          <w:color w:val="1C4587"/>
          <w:rtl/>
          <w:lang w:bidi="he-IL"/>
        </w:rPr>
        <w:t>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לעומת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הפתוח</w:t>
      </w:r>
    </w:p>
    <w:p w14:paraId="194D0515" w14:textId="77777777" w:rsidR="004E4DA6" w:rsidRDefault="004D6E27">
      <w:pPr>
        <w:numPr>
          <w:ilvl w:val="0"/>
          <w:numId w:val="18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תרחיש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הלחץ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סופגים</w:t>
      </w:r>
      <w:r>
        <w:rPr>
          <w:rFonts w:ascii="David" w:eastAsia="David" w:hAnsi="David" w:cs="David"/>
          <w:color w:val="1C4587"/>
          <w:rtl/>
        </w:rPr>
        <w:t xml:space="preserve"> 50%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חדש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שמחזק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קרבה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לחוף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לרמות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</w:p>
    <w:p w14:paraId="194D0516" w14:textId="77777777" w:rsidR="004E4DA6" w:rsidRDefault="004D6E27">
      <w:pPr>
        <w:numPr>
          <w:ilvl w:val="0"/>
          <w:numId w:val="18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תרחיש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ההתאוששות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מגיבים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למאמצי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ניקוי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שיפור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35% </w:t>
      </w:r>
      <w:r>
        <w:rPr>
          <w:rFonts w:ascii="David" w:eastAsia="David" w:hAnsi="David" w:cs="David"/>
          <w:color w:val="1C4587"/>
          <w:rtl/>
          <w:lang w:bidi="he-IL"/>
        </w:rPr>
        <w:t>תוך</w:t>
      </w:r>
      <w:r>
        <w:rPr>
          <w:rFonts w:ascii="David" w:eastAsia="David" w:hAnsi="David" w:cs="David"/>
          <w:color w:val="1C4587"/>
          <w:rtl/>
        </w:rPr>
        <w:t xml:space="preserve"> 5 </w:t>
      </w:r>
      <w:r>
        <w:rPr>
          <w:rFonts w:ascii="David" w:eastAsia="David" w:hAnsi="David" w:cs="David"/>
          <w:color w:val="1C4587"/>
          <w:rtl/>
          <w:lang w:bidi="he-IL"/>
        </w:rPr>
        <w:t>צעדי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הפתוח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שיפור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18%)</w:t>
      </w:r>
    </w:p>
    <w:p w14:paraId="194D0517" w14:textId="77777777" w:rsidR="004E4DA6" w:rsidRDefault="004D6E27">
      <w:pPr>
        <w:numPr>
          <w:ilvl w:val="0"/>
          <w:numId w:val="18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מסקנה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ההשערה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התאששרה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במלואה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המיקום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הגיאוגרפי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הוא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המנבא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החזק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</w:p>
    <w:p w14:paraId="194D0518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50" w:name="_v377j2muasgt" w:colFirst="0" w:colLast="0"/>
      <w:bookmarkEnd w:id="50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2: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קווי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רוחב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שונים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מציגים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דפוסי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זיהום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שונים</w:t>
      </w:r>
    </w:p>
    <w:p w14:paraId="194D0519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תמכה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חלקית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בהשערה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תובנות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נוספות</w:t>
      </w:r>
      <w:r>
        <w:rPr>
          <w:rFonts w:ascii="David" w:eastAsia="David" w:hAnsi="David" w:cs="David"/>
          <w:b/>
          <w:color w:val="1C4587"/>
          <w:rtl/>
        </w:rPr>
        <w:t>:</w:t>
      </w:r>
    </w:p>
    <w:p w14:paraId="194D051A" w14:textId="77777777" w:rsidR="004E4DA6" w:rsidRDefault="004D6E27">
      <w:pPr>
        <w:numPr>
          <w:ilvl w:val="0"/>
          <w:numId w:val="37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קווי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רוחב</w:t>
      </w:r>
      <w:r>
        <w:rPr>
          <w:rFonts w:ascii="David" w:eastAsia="David" w:hAnsi="David" w:cs="David"/>
          <w:b/>
          <w:color w:val="1C4587"/>
          <w:rtl/>
        </w:rPr>
        <w:t xml:space="preserve"> 25°-35° </w:t>
      </w:r>
      <w:r>
        <w:rPr>
          <w:rFonts w:ascii="David" w:eastAsia="David" w:hAnsi="David" w:cs="David"/>
          <w:b/>
          <w:color w:val="1C4587"/>
          <w:rtl/>
          <w:lang w:bidi="he-IL"/>
        </w:rPr>
        <w:t>צפון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ודרום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אכן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הציגו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הריכוזים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התרחישים</w:t>
      </w:r>
    </w:p>
    <w:p w14:paraId="194D051B" w14:textId="77777777" w:rsidR="004E4DA6" w:rsidRDefault="004D6E27">
      <w:pPr>
        <w:numPr>
          <w:ilvl w:val="0"/>
          <w:numId w:val="37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תרחיש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הלחץ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הצטברות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מהירה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טרופיים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וסובטרופיים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עלייה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180% </w:t>
      </w:r>
      <w:r>
        <w:rPr>
          <w:rFonts w:ascii="David" w:eastAsia="David" w:hAnsi="David" w:cs="David"/>
          <w:color w:val="1C4587"/>
          <w:rtl/>
          <w:lang w:bidi="he-IL"/>
        </w:rPr>
        <w:t>תוך</w:t>
      </w:r>
      <w:r>
        <w:rPr>
          <w:rFonts w:ascii="David" w:eastAsia="David" w:hAnsi="David" w:cs="David"/>
          <w:color w:val="1C4587"/>
          <w:rtl/>
        </w:rPr>
        <w:t xml:space="preserve"> 10 </w:t>
      </w:r>
      <w:r>
        <w:rPr>
          <w:rFonts w:ascii="David" w:eastAsia="David" w:hAnsi="David" w:cs="David"/>
          <w:color w:val="1C4587"/>
          <w:rtl/>
          <w:lang w:bidi="he-IL"/>
        </w:rPr>
        <w:t>צעדי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>)</w:t>
      </w:r>
    </w:p>
    <w:p w14:paraId="194D051C" w14:textId="77777777" w:rsidR="004E4DA6" w:rsidRDefault="004D6E27">
      <w:pPr>
        <w:numPr>
          <w:ilvl w:val="0"/>
          <w:numId w:val="37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גילוי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חדש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הקווים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הקוטביים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עמידות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רבה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בתרחיש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הלחץ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איטית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בתרחיש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השיקום</w:t>
      </w:r>
    </w:p>
    <w:p w14:paraId="194D051D" w14:textId="77777777" w:rsidR="004E4DA6" w:rsidRDefault="004D6E27">
      <w:pPr>
        <w:numPr>
          <w:ilvl w:val="0"/>
          <w:numId w:val="37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מסקנה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ההשערה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מאושרת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מעמיקה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ההבדלים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האזוריים</w:t>
      </w:r>
    </w:p>
    <w:p w14:paraId="194D051E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51" w:name="_jnnvnq8z6qy" w:colFirst="0" w:colLast="0"/>
      <w:bookmarkEnd w:id="51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3: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מגמת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הצטברות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זמנית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של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מיקרופלסטיק</w:t>
      </w:r>
    </w:p>
    <w:p w14:paraId="194D051F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lastRenderedPageBreak/>
        <w:t>הסימולציה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חשפה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מורכבות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גדולה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יותר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מהצפוי</w:t>
      </w:r>
      <w:r>
        <w:rPr>
          <w:rFonts w:ascii="David" w:eastAsia="David" w:hAnsi="David" w:cs="David"/>
          <w:b/>
          <w:color w:val="1C4587"/>
          <w:rtl/>
        </w:rPr>
        <w:t>:</w:t>
      </w:r>
    </w:p>
    <w:p w14:paraId="194D0520" w14:textId="77777777" w:rsidR="004E4DA6" w:rsidRDefault="004D6E27">
      <w:pPr>
        <w:numPr>
          <w:ilvl w:val="0"/>
          <w:numId w:val="25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תרחיש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הבסיס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מגמת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עלייה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מתונה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15% </w:t>
      </w:r>
      <w:r>
        <w:rPr>
          <w:rFonts w:ascii="David" w:eastAsia="David" w:hAnsi="David" w:cs="David"/>
          <w:color w:val="1C4587"/>
          <w:rtl/>
          <w:lang w:bidi="he-IL"/>
        </w:rPr>
        <w:t>תוך</w:t>
      </w:r>
      <w:r>
        <w:rPr>
          <w:rFonts w:ascii="David" w:eastAsia="David" w:hAnsi="David" w:cs="David"/>
          <w:color w:val="1C4587"/>
          <w:rtl/>
        </w:rPr>
        <w:t xml:space="preserve"> 10 </w:t>
      </w:r>
      <w:r>
        <w:rPr>
          <w:rFonts w:ascii="David" w:eastAsia="David" w:hAnsi="David" w:cs="David"/>
          <w:color w:val="1C4587"/>
          <w:rtl/>
          <w:lang w:bidi="he-IL"/>
        </w:rPr>
        <w:t>צעדי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</w:p>
    <w:p w14:paraId="194D0521" w14:textId="77777777" w:rsidR="004E4DA6" w:rsidRDefault="004D6E27">
      <w:pPr>
        <w:numPr>
          <w:ilvl w:val="0"/>
          <w:numId w:val="25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תרחיש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הלחץ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עלייה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אקספוננציאלית</w:t>
      </w:r>
      <w:r>
        <w:rPr>
          <w:rFonts w:ascii="David" w:eastAsia="David" w:hAnsi="David" w:cs="David"/>
          <w:color w:val="1C4587"/>
          <w:rtl/>
        </w:rPr>
        <w:t xml:space="preserve"> (250% </w:t>
      </w:r>
      <w:r>
        <w:rPr>
          <w:rFonts w:ascii="David" w:eastAsia="David" w:hAnsi="David" w:cs="David"/>
          <w:color w:val="1C4587"/>
          <w:rtl/>
          <w:lang w:bidi="he-IL"/>
        </w:rPr>
        <w:t>תוך</w:t>
      </w:r>
      <w:r>
        <w:rPr>
          <w:rFonts w:ascii="David" w:eastAsia="David" w:hAnsi="David" w:cs="David"/>
          <w:color w:val="1C4587"/>
          <w:rtl/>
        </w:rPr>
        <w:t xml:space="preserve"> 10 </w:t>
      </w:r>
      <w:r>
        <w:rPr>
          <w:rFonts w:ascii="David" w:eastAsia="David" w:hAnsi="David" w:cs="David"/>
          <w:color w:val="1C4587"/>
          <w:rtl/>
          <w:lang w:bidi="he-IL"/>
        </w:rPr>
        <w:t>צעדי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מועצמת</w:t>
      </w:r>
    </w:p>
    <w:p w14:paraId="194D0522" w14:textId="77777777" w:rsidR="004E4DA6" w:rsidRDefault="004D6E27">
      <w:pPr>
        <w:numPr>
          <w:ilvl w:val="0"/>
          <w:numId w:val="25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תרחיש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ההתאוששות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שלמרות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הפסקת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החדש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נדרשים</w:t>
      </w:r>
      <w:r>
        <w:rPr>
          <w:rFonts w:ascii="David" w:eastAsia="David" w:hAnsi="David" w:cs="David"/>
          <w:color w:val="1C4587"/>
          <w:rtl/>
        </w:rPr>
        <w:t xml:space="preserve"> 25-30 </w:t>
      </w:r>
      <w:r>
        <w:rPr>
          <w:rFonts w:ascii="David" w:eastAsia="David" w:hAnsi="David" w:cs="David"/>
          <w:color w:val="1C4587"/>
          <w:rtl/>
          <w:lang w:bidi="he-IL"/>
        </w:rPr>
        <w:t>צעדי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מלאה</w:t>
      </w:r>
    </w:p>
    <w:p w14:paraId="194D0523" w14:textId="77777777" w:rsidR="004E4DA6" w:rsidRDefault="004D6E27">
      <w:pPr>
        <w:numPr>
          <w:ilvl w:val="0"/>
          <w:numId w:val="25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מסקנה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ההשערה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מאושרת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חשיבות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ההתערבות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המוקדמת</w:t>
      </w:r>
    </w:p>
    <w:p w14:paraId="194D0524" w14:textId="77777777" w:rsidR="004E4DA6" w:rsidRDefault="004D6E27">
      <w:pPr>
        <w:bidi/>
        <w:rPr>
          <w:rFonts w:ascii="David" w:eastAsia="David" w:hAnsi="David" w:cs="David"/>
          <w:color w:val="1C4587"/>
        </w:rPr>
      </w:pPr>
      <w:r>
        <w:pict w14:anchorId="194D0577">
          <v:rect id="_x0000_i1026" style="width:0;height:1.5pt" o:hralign="center" o:hrstd="t" o:hr="t" fillcolor="#a0a0a0" stroked="f"/>
        </w:pict>
      </w:r>
    </w:p>
    <w:p w14:paraId="194D0525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</w:pPr>
      <w:bookmarkStart w:id="52" w:name="_wixjb9deojwq" w:colFirst="0" w:colLast="0"/>
      <w:bookmarkEnd w:id="52"/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המשמעות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האקולוגית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של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הרכיבים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העיקריים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שזוהו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ב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>-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  <w:t>PCA</w:t>
      </w:r>
    </w:p>
    <w:p w14:paraId="194D0526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53" w:name="_kxan2274n1zd" w:colFirst="0" w:colLast="0"/>
      <w:bookmarkEnd w:id="53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רכיב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עיקרי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1: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הגרדיאנט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הגיאוגרפי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(40%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מהשונות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>)</w:t>
      </w:r>
    </w:p>
    <w:p w14:paraId="194D0527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אקולוגיות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מרכזיות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שהתגלו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בסימולציה</w:t>
      </w:r>
      <w:r>
        <w:rPr>
          <w:rFonts w:ascii="David" w:eastAsia="David" w:hAnsi="David" w:cs="David"/>
          <w:b/>
          <w:color w:val="1C4587"/>
          <w:rtl/>
        </w:rPr>
        <w:t>:</w:t>
      </w:r>
    </w:p>
    <w:p w14:paraId="194D0528" w14:textId="77777777" w:rsidR="004E4DA6" w:rsidRDefault="004D6E27">
      <w:pPr>
        <w:numPr>
          <w:ilvl w:val="0"/>
          <w:numId w:val="34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אזורי</w:t>
      </w:r>
      <w:r>
        <w:rPr>
          <w:rFonts w:ascii="David" w:eastAsia="David" w:hAnsi="David" w:cs="David"/>
          <w:b/>
          <w:color w:val="1C4587"/>
          <w:rtl/>
        </w:rPr>
        <w:t xml:space="preserve"> "</w:t>
      </w:r>
      <w:r>
        <w:rPr>
          <w:rFonts w:ascii="David" w:eastAsia="David" w:hAnsi="David" w:cs="David"/>
          <w:b/>
          <w:color w:val="1C4587"/>
          <w:rtl/>
          <w:lang w:bidi="he-IL"/>
        </w:rPr>
        <w:t>מלכודות</w:t>
      </w:r>
      <w:r>
        <w:rPr>
          <w:rFonts w:ascii="David" w:eastAsia="David" w:hAnsi="David" w:cs="David"/>
          <w:b/>
          <w:color w:val="1C4587"/>
          <w:rtl/>
        </w:rPr>
        <w:t xml:space="preserve">" </w:t>
      </w:r>
      <w:r>
        <w:rPr>
          <w:rFonts w:ascii="David" w:eastAsia="David" w:hAnsi="David" w:cs="David"/>
          <w:b/>
          <w:color w:val="1C4587"/>
          <w:rtl/>
          <w:lang w:bidi="he-IL"/>
        </w:rPr>
        <w:t>אקולוגיות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זיהתה</w:t>
      </w:r>
      <w:r>
        <w:rPr>
          <w:rFonts w:ascii="David" w:eastAsia="David" w:hAnsi="David" w:cs="David"/>
          <w:color w:val="1C4587"/>
          <w:rtl/>
        </w:rPr>
        <w:t xml:space="preserve"> 12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25°-35° </w:t>
      </w:r>
      <w:r>
        <w:rPr>
          <w:rFonts w:ascii="David" w:eastAsia="David" w:hAnsi="David" w:cs="David"/>
          <w:color w:val="1C4587"/>
          <w:rtl/>
          <w:lang w:bidi="he-IL"/>
        </w:rPr>
        <w:t>שמתפקדים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כמלכודות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</w:p>
    <w:p w14:paraId="194D0529" w14:textId="77777777" w:rsidR="004E4DA6" w:rsidRDefault="004D6E27">
      <w:pPr>
        <w:numPr>
          <w:ilvl w:val="0"/>
          <w:numId w:val="34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שרשרות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מזון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בתרחיש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הלחץ</w:t>
      </w:r>
      <w:r>
        <w:rPr>
          <w:rFonts w:ascii="David" w:eastAsia="David" w:hAnsi="David" w:cs="David"/>
          <w:color w:val="1C4587"/>
          <w:rtl/>
        </w:rPr>
        <w:t xml:space="preserve">, 42% </w:t>
      </w:r>
      <w:r>
        <w:rPr>
          <w:rFonts w:ascii="David" w:eastAsia="David" w:hAnsi="David" w:cs="David"/>
          <w:color w:val="1C4587"/>
          <w:rtl/>
          <w:lang w:bidi="he-IL"/>
        </w:rPr>
        <w:t>מבתי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הגידול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הימיים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הקריטיים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חרגו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מהסף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האקולוגי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הבטוח</w:t>
      </w:r>
    </w:p>
    <w:p w14:paraId="194D052A" w14:textId="77777777" w:rsidR="004E4DA6" w:rsidRDefault="004D6E27">
      <w:pPr>
        <w:numPr>
          <w:ilvl w:val="0"/>
          <w:numId w:val="34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נדידה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הגרדיאנט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הגיאוגרפי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נתיבי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נדידת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ימיים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השלכות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המגוון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הביולוגי</w:t>
      </w:r>
    </w:p>
    <w:p w14:paraId="194D052B" w14:textId="77777777" w:rsidR="004E4DA6" w:rsidRDefault="004D6E27">
      <w:pPr>
        <w:numPr>
          <w:ilvl w:val="0"/>
          <w:numId w:val="34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חמות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קבועות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זוהו</w:t>
      </w:r>
      <w:r>
        <w:rPr>
          <w:rFonts w:ascii="David" w:eastAsia="David" w:hAnsi="David" w:cs="David"/>
          <w:color w:val="1C4587"/>
          <w:rtl/>
        </w:rPr>
        <w:t xml:space="preserve"> 8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קבועה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התרחישים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המצביעים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סיכון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אקולוגי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ארוך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טווח</w:t>
      </w:r>
    </w:p>
    <w:p w14:paraId="194D052C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54" w:name="_ylhq517zonqi" w:colFirst="0" w:colLast="0"/>
      <w:bookmarkEnd w:id="54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רכיב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עיקרי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2: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המגמות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הזמניות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והעונתיות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(25%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מהשונות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>)</w:t>
      </w:r>
    </w:p>
    <w:p w14:paraId="194D052D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תובנות אקולוגיות חדשות:</w:t>
      </w:r>
    </w:p>
    <w:p w14:paraId="194D052E" w14:textId="77777777" w:rsidR="004E4DA6" w:rsidRDefault="004D6E27">
      <w:pPr>
        <w:numPr>
          <w:ilvl w:val="0"/>
          <w:numId w:val="1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עונתיות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דינמית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חשפה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משתנים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עונתית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מחזורי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רבייה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פיטופלנקטון</w:t>
      </w:r>
    </w:p>
    <w:p w14:paraId="194D052F" w14:textId="77777777" w:rsidR="004E4DA6" w:rsidRDefault="004D6E27">
      <w:pPr>
        <w:numPr>
          <w:ilvl w:val="0"/>
          <w:numId w:val="1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דיפרנציאלית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עומקים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שכבות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קצבי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שכבות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עליונות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</w:t>
      </w:r>
      <w:r>
        <w:rPr>
          <w:rFonts w:ascii="David" w:eastAsia="David" w:hAnsi="David" w:cs="David"/>
          <w:color w:val="1C4587"/>
          <w:rtl/>
        </w:rPr>
        <w:t xml:space="preserve">-70% </w:t>
      </w:r>
      <w:r>
        <w:rPr>
          <w:rFonts w:ascii="David" w:eastAsia="David" w:hAnsi="David" w:cs="David"/>
          <w:color w:val="1C4587"/>
          <w:rtl/>
          <w:lang w:bidi="he-IL"/>
        </w:rPr>
        <w:t>מהזמן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לשכבות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עמוקות</w:t>
      </w:r>
    </w:p>
    <w:p w14:paraId="194D0530" w14:textId="77777777" w:rsidR="004E4DA6" w:rsidRDefault="004D6E27">
      <w:pPr>
        <w:numPr>
          <w:ilvl w:val="0"/>
          <w:numId w:val="1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אפקט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הזיכרון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האקולוגי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המערכת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שומרת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זיכרון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קודם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למשך</w:t>
      </w:r>
      <w:r>
        <w:rPr>
          <w:rFonts w:ascii="David" w:eastAsia="David" w:hAnsi="David" w:cs="David"/>
          <w:color w:val="1C4587"/>
          <w:rtl/>
        </w:rPr>
        <w:t xml:space="preserve"> 15-20 </w:t>
      </w:r>
      <w:r>
        <w:rPr>
          <w:rFonts w:ascii="David" w:eastAsia="David" w:hAnsi="David" w:cs="David"/>
          <w:color w:val="1C4587"/>
          <w:rtl/>
          <w:lang w:bidi="he-IL"/>
        </w:rPr>
        <w:t>צעדי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המשפיע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יכולת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ההתאוששות</w:t>
      </w:r>
    </w:p>
    <w:p w14:paraId="194D0531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55" w:name="_j3w30m3acoxm" w:colFirst="0" w:colLast="0"/>
      <w:bookmarkEnd w:id="55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רכיב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עיקרי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3: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סוגי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ומקורות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הזיהום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(20%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מהשונות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>)</w:t>
      </w:r>
    </w:p>
    <w:p w14:paraId="194D0532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השלכות על מינים ספציפיים:</w:t>
      </w:r>
    </w:p>
    <w:p w14:paraId="194D0533" w14:textId="77777777" w:rsidR="004E4DA6" w:rsidRDefault="004D6E27">
      <w:pPr>
        <w:numPr>
          <w:ilvl w:val="0"/>
          <w:numId w:val="42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דיפרנציאלית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גדלים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חלקיקים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בגדלים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התנהגות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במודל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ספציפיות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</w:p>
    <w:p w14:paraId="194D0534" w14:textId="77777777" w:rsidR="004E4DA6" w:rsidRDefault="004D6E27">
      <w:pPr>
        <w:numPr>
          <w:ilvl w:val="0"/>
          <w:numId w:val="42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ביו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  <w:rtl/>
          <w:lang w:bidi="he-IL"/>
        </w:rPr>
        <w:t>הצטברות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במעלה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שרשרת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המזון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מדגימה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עולים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במעלה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השרשרת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טורפי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</w:p>
    <w:p w14:paraId="194D0535" w14:textId="77777777" w:rsidR="004E4DA6" w:rsidRDefault="004D6E27">
      <w:pPr>
        <w:numPr>
          <w:ilvl w:val="0"/>
          <w:numId w:val="42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מיקרואורגניזמים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חלקיקי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משמשים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</w:t>
      </w:r>
      <w:r>
        <w:rPr>
          <w:rFonts w:ascii="David" w:eastAsia="David" w:hAnsi="David" w:cs="David"/>
          <w:color w:val="1C4587"/>
          <w:rtl/>
        </w:rPr>
        <w:t>"</w:t>
      </w:r>
      <w:r>
        <w:rPr>
          <w:rFonts w:ascii="David" w:eastAsia="David" w:hAnsi="David" w:cs="David"/>
          <w:color w:val="1C4587"/>
          <w:rtl/>
          <w:lang w:bidi="he-IL"/>
        </w:rPr>
        <w:t>רפסודות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למיקרואורגניזמים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פתוגניים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ויוצרים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וקטורים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חדשים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להפצת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מחלות</w:t>
      </w:r>
    </w:p>
    <w:p w14:paraId="194D0536" w14:textId="77777777" w:rsidR="004E4DA6" w:rsidRDefault="004D6E27">
      <w:pPr>
        <w:bidi/>
        <w:rPr>
          <w:rFonts w:ascii="David" w:eastAsia="David" w:hAnsi="David" w:cs="David"/>
          <w:color w:val="1C4587"/>
        </w:rPr>
      </w:pPr>
      <w:r>
        <w:pict w14:anchorId="194D0578">
          <v:rect id="_x0000_i1027" style="width:0;height:1.5pt" o:hralign="center" o:hrstd="t" o:hr="t" fillcolor="#a0a0a0" stroked="f"/>
        </w:pict>
      </w:r>
    </w:p>
    <w:p w14:paraId="194D0537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</w:pPr>
      <w:bookmarkStart w:id="56" w:name="_3ieg3sfgdebp" w:colFirst="0" w:colLast="0"/>
      <w:bookmarkEnd w:id="56"/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דפוסים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מרחביים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שזוהו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באמצעות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הטכניקות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המרחביות</w:t>
      </w:r>
    </w:p>
    <w:p w14:paraId="194D0538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57" w:name="_pv6faiqv4ysb" w:colFirst="0" w:colLast="0"/>
      <w:bookmarkEnd w:id="57"/>
      <w:r>
        <w:rPr>
          <w:rFonts w:ascii="David" w:eastAsia="David" w:hAnsi="David" w:cs="David"/>
          <w:b/>
          <w:color w:val="1C4587"/>
          <w:sz w:val="26"/>
          <w:szCs w:val="26"/>
          <w:rtl/>
        </w:rPr>
        <w:lastRenderedPageBreak/>
        <w:t xml:space="preserve">1.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אוטוקורלציה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מרחבית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וקיבוץ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זיהום</w:t>
      </w:r>
    </w:p>
    <w:p w14:paraId="194D0539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ממצאים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עיקריים</w:t>
      </w:r>
      <w:r>
        <w:rPr>
          <w:rFonts w:ascii="David" w:eastAsia="David" w:hAnsi="David" w:cs="David"/>
          <w:b/>
          <w:color w:val="1C4587"/>
          <w:rtl/>
        </w:rPr>
        <w:t>:</w:t>
      </w:r>
    </w:p>
    <w:p w14:paraId="194D053A" w14:textId="77777777" w:rsidR="004E4DA6" w:rsidRDefault="004D6E27">
      <w:pPr>
        <w:numPr>
          <w:ilvl w:val="0"/>
          <w:numId w:val="11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אפקט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המרחק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הקריטי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מרחק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קריטי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5.2 </w:t>
      </w:r>
      <w:r>
        <w:rPr>
          <w:rFonts w:ascii="David" w:eastAsia="David" w:hAnsi="David" w:cs="David"/>
          <w:color w:val="1C4587"/>
          <w:rtl/>
          <w:lang w:bidi="he-IL"/>
        </w:rPr>
        <w:t>מעלות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כ</w:t>
      </w:r>
      <w:r>
        <w:rPr>
          <w:rFonts w:ascii="David" w:eastAsia="David" w:hAnsi="David" w:cs="David"/>
          <w:color w:val="1C4587"/>
          <w:rtl/>
        </w:rPr>
        <w:t xml:space="preserve">-580 </w:t>
      </w:r>
      <w:r>
        <w:rPr>
          <w:rFonts w:ascii="David" w:eastAsia="David" w:hAnsi="David" w:cs="David"/>
          <w:color w:val="1C4587"/>
          <w:rtl/>
          <w:lang w:bidi="he-IL"/>
        </w:rPr>
        <w:t>ק</w:t>
      </w:r>
      <w:r>
        <w:rPr>
          <w:rFonts w:ascii="David" w:eastAsia="David" w:hAnsi="David" w:cs="David"/>
          <w:color w:val="1C4587"/>
          <w:rtl/>
        </w:rPr>
        <w:t>"</w:t>
      </w:r>
      <w:r>
        <w:rPr>
          <w:rFonts w:ascii="David" w:eastAsia="David" w:hAnsi="David" w:cs="David"/>
          <w:color w:val="1C4587"/>
          <w:rtl/>
          <w:lang w:bidi="he-IL"/>
        </w:rPr>
        <w:t>מ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שבו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קיימת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קורלציה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חזקה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הזיהום</w:t>
      </w:r>
    </w:p>
    <w:p w14:paraId="194D053B" w14:textId="77777777" w:rsidR="004E4DA6" w:rsidRDefault="004D6E27">
      <w:pPr>
        <w:numPr>
          <w:ilvl w:val="0"/>
          <w:numId w:val="11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אשכולות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יציבים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15 </w:t>
      </w:r>
      <w:r>
        <w:rPr>
          <w:rFonts w:ascii="David" w:eastAsia="David" w:hAnsi="David" w:cs="David"/>
          <w:color w:val="1C4587"/>
          <w:rtl/>
          <w:lang w:bidi="he-IL"/>
        </w:rPr>
        <w:t>אשכולות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יציבים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זוהו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המתמידים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התרחישים</w:t>
      </w:r>
    </w:p>
    <w:p w14:paraId="194D053C" w14:textId="77777777" w:rsidR="004E4DA6" w:rsidRDefault="004D6E27">
      <w:pPr>
        <w:numPr>
          <w:ilvl w:val="0"/>
          <w:numId w:val="11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אפקט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הגבול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הגובלים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יבשה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באופן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מהותי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הפתוח</w:t>
      </w:r>
    </w:p>
    <w:p w14:paraId="194D053D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58" w:name="_9j009oel21a8" w:colFirst="0" w:colLast="0"/>
      <w:bookmarkEnd w:id="58"/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2.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הטרוגניות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מרחבית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מקריגינג</w:t>
      </w:r>
    </w:p>
    <w:p w14:paraId="194D053E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תובנות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מפתיעות</w:t>
      </w:r>
      <w:r>
        <w:rPr>
          <w:rFonts w:ascii="David" w:eastAsia="David" w:hAnsi="David" w:cs="David"/>
          <w:b/>
          <w:color w:val="1C4587"/>
          <w:rtl/>
        </w:rPr>
        <w:t>:</w:t>
      </w:r>
    </w:p>
    <w:p w14:paraId="194D053F" w14:textId="77777777" w:rsidR="004E4DA6" w:rsidRDefault="004D6E27">
      <w:pPr>
        <w:numPr>
          <w:ilvl w:val="0"/>
          <w:numId w:val="29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שובלי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זוהו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שובלי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באורך</w:t>
      </w:r>
      <w:r>
        <w:rPr>
          <w:rFonts w:ascii="David" w:eastAsia="David" w:hAnsi="David" w:cs="David"/>
          <w:color w:val="1C4587"/>
          <w:rtl/>
        </w:rPr>
        <w:t xml:space="preserve"> 200-400 </w:t>
      </w:r>
      <w:r>
        <w:rPr>
          <w:rFonts w:ascii="David" w:eastAsia="David" w:hAnsi="David" w:cs="David"/>
          <w:color w:val="1C4587"/>
          <w:rtl/>
          <w:lang w:bidi="he-IL"/>
        </w:rPr>
        <w:t>ק</w:t>
      </w:r>
      <w:r>
        <w:rPr>
          <w:rFonts w:ascii="David" w:eastAsia="David" w:hAnsi="David" w:cs="David"/>
          <w:color w:val="1C4587"/>
          <w:rtl/>
        </w:rPr>
        <w:t>"</w:t>
      </w:r>
      <w:r>
        <w:rPr>
          <w:rFonts w:ascii="David" w:eastAsia="David" w:hAnsi="David" w:cs="David"/>
          <w:color w:val="1C4587"/>
          <w:rtl/>
          <w:lang w:bidi="he-IL"/>
        </w:rPr>
        <w:t>מ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הנמשכים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ממוצאי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נהרות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גדולים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לתוך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</w:p>
    <w:p w14:paraId="194D0540" w14:textId="77777777" w:rsidR="004E4DA6" w:rsidRDefault="004D6E27">
      <w:pPr>
        <w:numPr>
          <w:ilvl w:val="0"/>
          <w:numId w:val="29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אזורי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אי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  <w:rtl/>
          <w:lang w:bidi="he-IL"/>
        </w:rPr>
        <w:t>ודאות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גבוהה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מפרץ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גינאה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הנורבגי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ודאות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המצביעות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צורך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במחקר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נוסף</w:t>
      </w:r>
    </w:p>
    <w:p w14:paraId="194D0541" w14:textId="77777777" w:rsidR="004E4DA6" w:rsidRDefault="004D6E27">
      <w:pPr>
        <w:numPr>
          <w:ilvl w:val="0"/>
          <w:numId w:val="29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גרדיאנט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לא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  <w:rtl/>
          <w:lang w:bidi="he-IL"/>
        </w:rPr>
        <w:t>לינאריים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מהחוף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מנבא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לינארי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קיימים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קפיצות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בריכוז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במרחקים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50-100 </w:t>
      </w:r>
      <w:r>
        <w:rPr>
          <w:rFonts w:ascii="David" w:eastAsia="David" w:hAnsi="David" w:cs="David"/>
          <w:color w:val="1C4587"/>
          <w:rtl/>
          <w:lang w:bidi="he-IL"/>
        </w:rPr>
        <w:t>ק</w:t>
      </w:r>
      <w:r>
        <w:rPr>
          <w:rFonts w:ascii="David" w:eastAsia="David" w:hAnsi="David" w:cs="David"/>
          <w:color w:val="1C4587"/>
          <w:rtl/>
        </w:rPr>
        <w:t>"</w:t>
      </w:r>
      <w:r>
        <w:rPr>
          <w:rFonts w:ascii="David" w:eastAsia="David" w:hAnsi="David" w:cs="David"/>
          <w:color w:val="1C4587"/>
          <w:rtl/>
          <w:lang w:bidi="he-IL"/>
        </w:rPr>
        <w:t>מ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מהחוף</w:t>
      </w:r>
    </w:p>
    <w:p w14:paraId="194D0542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59" w:name="_d89nuk1ibptw" w:colFirst="0" w:colLast="0"/>
      <w:bookmarkEnd w:id="59"/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3.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דינמיקה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מרחבית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>-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זמנית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מהאוטומטה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התאית</w:t>
      </w:r>
    </w:p>
    <w:p w14:paraId="194D0543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דפוסים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דינמיים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חדשים</w:t>
      </w:r>
      <w:r>
        <w:rPr>
          <w:rFonts w:ascii="David" w:eastAsia="David" w:hAnsi="David" w:cs="David"/>
          <w:b/>
          <w:color w:val="1C4587"/>
          <w:rtl/>
        </w:rPr>
        <w:t>:</w:t>
      </w:r>
    </w:p>
    <w:p w14:paraId="194D0544" w14:textId="77777777" w:rsidR="004E4DA6" w:rsidRDefault="004D6E27">
      <w:pPr>
        <w:numPr>
          <w:ilvl w:val="0"/>
          <w:numId w:val="40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אפקט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הקפיצה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בין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מערבולות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יכול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לקפוץ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מערבולות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אוקייניות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במרחקים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עד</w:t>
      </w:r>
      <w:r>
        <w:rPr>
          <w:rFonts w:ascii="David" w:eastAsia="David" w:hAnsi="David" w:cs="David"/>
          <w:color w:val="1C4587"/>
          <w:rtl/>
        </w:rPr>
        <w:t xml:space="preserve"> 1000 </w:t>
      </w:r>
      <w:r>
        <w:rPr>
          <w:rFonts w:ascii="David" w:eastAsia="David" w:hAnsi="David" w:cs="David"/>
          <w:color w:val="1C4587"/>
          <w:rtl/>
          <w:lang w:bidi="he-IL"/>
        </w:rPr>
        <w:t>ק</w:t>
      </w:r>
      <w:r>
        <w:rPr>
          <w:rFonts w:ascii="David" w:eastAsia="David" w:hAnsi="David" w:cs="David"/>
          <w:color w:val="1C4587"/>
          <w:rtl/>
        </w:rPr>
        <w:t>"</w:t>
      </w:r>
      <w:r>
        <w:rPr>
          <w:rFonts w:ascii="David" w:eastAsia="David" w:hAnsi="David" w:cs="David"/>
          <w:color w:val="1C4587"/>
          <w:rtl/>
          <w:lang w:bidi="he-IL"/>
        </w:rPr>
        <w:t>מ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צעד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אחד</w:t>
      </w:r>
    </w:p>
    <w:p w14:paraId="194D0545" w14:textId="77777777" w:rsidR="004E4DA6" w:rsidRDefault="004D6E27">
      <w:pPr>
        <w:numPr>
          <w:ilvl w:val="0"/>
          <w:numId w:val="40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זרמי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העדפה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זוהו</w:t>
      </w:r>
      <w:r>
        <w:rPr>
          <w:rFonts w:ascii="David" w:eastAsia="David" w:hAnsi="David" w:cs="David"/>
          <w:color w:val="1C4587"/>
          <w:rtl/>
        </w:rPr>
        <w:t xml:space="preserve"> 3 </w:t>
      </w:r>
      <w:r>
        <w:rPr>
          <w:rFonts w:ascii="David" w:eastAsia="David" w:hAnsi="David" w:cs="David"/>
          <w:color w:val="1C4587"/>
          <w:rtl/>
          <w:lang w:bidi="he-IL"/>
        </w:rPr>
        <w:t>נתיבי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העדפה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לתנועת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>:</w:t>
      </w:r>
    </w:p>
    <w:p w14:paraId="194D0546" w14:textId="77777777" w:rsidR="004E4DA6" w:rsidRDefault="004D6E27">
      <w:pPr>
        <w:numPr>
          <w:ilvl w:val="1"/>
          <w:numId w:val="40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נתיב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צפון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אטלנטי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מזרם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הגולף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לעבר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אירופה</w:t>
      </w:r>
    </w:p>
    <w:p w14:paraId="194D0547" w14:textId="77777777" w:rsidR="004E4DA6" w:rsidRDefault="004D6E27">
      <w:pPr>
        <w:numPr>
          <w:ilvl w:val="1"/>
          <w:numId w:val="40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נתיב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טרופי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מהקריביים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לעבר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אפריקה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המערבית</w:t>
      </w:r>
    </w:p>
    <w:p w14:paraId="194D0548" w14:textId="77777777" w:rsidR="004E4DA6" w:rsidRDefault="004D6E27">
      <w:pPr>
        <w:numPr>
          <w:ilvl w:val="1"/>
          <w:numId w:val="40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נתיב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דרום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אטלנטי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מברזיל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לעבר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אנגולה</w:t>
      </w:r>
    </w:p>
    <w:p w14:paraId="194D0549" w14:textId="77777777" w:rsidR="004E4DA6" w:rsidRDefault="004D6E27">
      <w:pPr>
        <w:numPr>
          <w:ilvl w:val="0"/>
          <w:numId w:val="40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תנודות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עונתיות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תנודות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עונתיות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40-60% </w:t>
      </w:r>
      <w:r>
        <w:rPr>
          <w:rFonts w:ascii="David" w:eastAsia="David" w:hAnsi="David" w:cs="David"/>
          <w:color w:val="1C4587"/>
          <w:rtl/>
          <w:lang w:bidi="he-IL"/>
        </w:rPr>
        <w:t>בעוצמתם</w:t>
      </w:r>
    </w:p>
    <w:p w14:paraId="194D054A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60" w:name="_q01wl8q9kvpk" w:colFirst="0" w:colLast="0"/>
      <w:bookmarkEnd w:id="60"/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4.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זיהוי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נקודות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חמות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והשפעתן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האקולוגית</w:t>
      </w:r>
    </w:p>
    <w:p w14:paraId="194D054B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סיווג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מחודש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של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חמות</w:t>
      </w:r>
      <w:r>
        <w:rPr>
          <w:rFonts w:ascii="David" w:eastAsia="David" w:hAnsi="David" w:cs="David"/>
          <w:b/>
          <w:color w:val="1C4587"/>
          <w:rtl/>
        </w:rPr>
        <w:t>:</w:t>
      </w:r>
    </w:p>
    <w:p w14:paraId="194D054C" w14:textId="77777777" w:rsidR="004E4DA6" w:rsidRDefault="004D6E27">
      <w:pPr>
        <w:numPr>
          <w:ilvl w:val="0"/>
          <w:numId w:val="9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חמות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כרוניות</w:t>
      </w:r>
      <w:r>
        <w:rPr>
          <w:rFonts w:ascii="David" w:eastAsia="David" w:hAnsi="David" w:cs="David"/>
          <w:b/>
          <w:color w:val="1C4587"/>
          <w:rtl/>
        </w:rPr>
        <w:t xml:space="preserve"> (10 </w:t>
      </w:r>
      <w:r>
        <w:rPr>
          <w:rFonts w:ascii="David" w:eastAsia="David" w:hAnsi="David" w:cs="David"/>
          <w:b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b/>
          <w:color w:val="1C4587"/>
          <w:rtl/>
        </w:rPr>
        <w:t>):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קבוע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התרחישים</w:t>
      </w:r>
    </w:p>
    <w:p w14:paraId="194D054D" w14:textId="77777777" w:rsidR="004E4DA6" w:rsidRDefault="004D6E27">
      <w:pPr>
        <w:numPr>
          <w:ilvl w:val="1"/>
          <w:numId w:val="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מפרץ מקסיקו הצפוני</w:t>
      </w:r>
    </w:p>
    <w:p w14:paraId="194D054E" w14:textId="77777777" w:rsidR="004E4DA6" w:rsidRDefault="004D6E27">
      <w:pPr>
        <w:numPr>
          <w:ilvl w:val="1"/>
          <w:numId w:val="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הים התיכון המזרחי</w:t>
      </w:r>
    </w:p>
    <w:p w14:paraId="194D054F" w14:textId="77777777" w:rsidR="004E4DA6" w:rsidRDefault="004D6E27">
      <w:pPr>
        <w:numPr>
          <w:ilvl w:val="1"/>
          <w:numId w:val="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החוף הצפון-מזרחי של ברזיל</w:t>
      </w:r>
    </w:p>
    <w:p w14:paraId="194D0550" w14:textId="77777777" w:rsidR="004E4DA6" w:rsidRDefault="004D6E27">
      <w:pPr>
        <w:numPr>
          <w:ilvl w:val="0"/>
          <w:numId w:val="9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חמות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אפיזודיות</w:t>
      </w:r>
      <w:r>
        <w:rPr>
          <w:rFonts w:ascii="David" w:eastAsia="David" w:hAnsi="David" w:cs="David"/>
          <w:b/>
          <w:color w:val="1C4587"/>
          <w:rtl/>
        </w:rPr>
        <w:t xml:space="preserve"> (7 </w:t>
      </w:r>
      <w:r>
        <w:rPr>
          <w:rFonts w:ascii="David" w:eastAsia="David" w:hAnsi="David" w:cs="David"/>
          <w:b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b/>
          <w:color w:val="1C4587"/>
          <w:rtl/>
        </w:rPr>
        <w:t>):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תקופתי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</w:t>
      </w:r>
    </w:p>
    <w:p w14:paraId="194D0551" w14:textId="77777777" w:rsidR="004E4DA6" w:rsidRDefault="004D6E27">
      <w:pPr>
        <w:numPr>
          <w:ilvl w:val="1"/>
          <w:numId w:val="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הים הקלטי בחורף</w:t>
      </w:r>
    </w:p>
    <w:p w14:paraId="194D0552" w14:textId="77777777" w:rsidR="004E4DA6" w:rsidRDefault="004D6E27">
      <w:pPr>
        <w:numPr>
          <w:ilvl w:val="1"/>
          <w:numId w:val="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מפרץ ביסקיי בקיץ</w:t>
      </w:r>
    </w:p>
    <w:p w14:paraId="194D0553" w14:textId="77777777" w:rsidR="004E4DA6" w:rsidRDefault="004D6E27">
      <w:pPr>
        <w:numPr>
          <w:ilvl w:val="0"/>
          <w:numId w:val="9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חמות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מתפתחות</w:t>
      </w:r>
      <w:r>
        <w:rPr>
          <w:rFonts w:ascii="David" w:eastAsia="David" w:hAnsi="David" w:cs="David"/>
          <w:b/>
          <w:color w:val="1C4587"/>
          <w:rtl/>
        </w:rPr>
        <w:t xml:space="preserve"> (12 </w:t>
      </w:r>
      <w:r>
        <w:rPr>
          <w:rFonts w:ascii="David" w:eastAsia="David" w:hAnsi="David" w:cs="David"/>
          <w:b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b/>
          <w:color w:val="1C4587"/>
          <w:rtl/>
        </w:rPr>
        <w:t>):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בסיכון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להפיכה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</w:p>
    <w:p w14:paraId="194D0554" w14:textId="77777777" w:rsidR="004E4DA6" w:rsidRDefault="004D6E27">
      <w:pPr>
        <w:numPr>
          <w:ilvl w:val="1"/>
          <w:numId w:val="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החוף המערבי של אפריקה</w:t>
      </w:r>
    </w:p>
    <w:p w14:paraId="194D0555" w14:textId="77777777" w:rsidR="004E4DA6" w:rsidRDefault="004D6E27">
      <w:pPr>
        <w:numPr>
          <w:ilvl w:val="1"/>
          <w:numId w:val="9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הקריביים הדרומיים</w:t>
      </w:r>
    </w:p>
    <w:p w14:paraId="194D0556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61" w:name="_fqpgtr4ci5q6" w:colFirst="0" w:colLast="0"/>
      <w:bookmarkEnd w:id="61"/>
      <w:r>
        <w:rPr>
          <w:rFonts w:ascii="David" w:eastAsia="David" w:hAnsi="David" w:cs="David"/>
          <w:b/>
          <w:color w:val="1C4587"/>
          <w:sz w:val="26"/>
          <w:szCs w:val="26"/>
          <w:rtl/>
        </w:rPr>
        <w:t>5. דפוסי התפשטות וחסמים גיאוגרפיים</w:t>
      </w:r>
    </w:p>
    <w:p w14:paraId="194D0557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גילויים חשובים:</w:t>
      </w:r>
    </w:p>
    <w:p w14:paraId="194D0558" w14:textId="77777777" w:rsidR="004E4DA6" w:rsidRDefault="004D6E27">
      <w:pPr>
        <w:numPr>
          <w:ilvl w:val="0"/>
          <w:numId w:val="16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חסמים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טבעיים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זוהו</w:t>
      </w:r>
      <w:r>
        <w:rPr>
          <w:rFonts w:ascii="David" w:eastAsia="David" w:hAnsi="David" w:cs="David"/>
          <w:color w:val="1C4587"/>
          <w:rtl/>
        </w:rPr>
        <w:t xml:space="preserve"> 4 </w:t>
      </w:r>
      <w:r>
        <w:rPr>
          <w:rFonts w:ascii="David" w:eastAsia="David" w:hAnsi="David" w:cs="David"/>
          <w:color w:val="1C4587"/>
          <w:rtl/>
          <w:lang w:bidi="he-IL"/>
        </w:rPr>
        <w:t>חסמים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טבעיים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המאטים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התפשטות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הזיהום</w:t>
      </w:r>
      <w:r>
        <w:rPr>
          <w:rFonts w:ascii="David" w:eastAsia="David" w:hAnsi="David" w:cs="David"/>
          <w:color w:val="1C4587"/>
          <w:rtl/>
        </w:rPr>
        <w:t>:</w:t>
      </w:r>
    </w:p>
    <w:p w14:paraId="194D0559" w14:textId="77777777" w:rsidR="004E4DA6" w:rsidRDefault="004D6E27">
      <w:pPr>
        <w:numPr>
          <w:ilvl w:val="1"/>
          <w:numId w:val="16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lastRenderedPageBreak/>
        <w:t>רכס האטלנטי התיכון</w:t>
      </w:r>
    </w:p>
    <w:p w14:paraId="194D055A" w14:textId="77777777" w:rsidR="004E4DA6" w:rsidRDefault="004D6E27">
      <w:pPr>
        <w:numPr>
          <w:ilvl w:val="1"/>
          <w:numId w:val="16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זרם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הגולף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פועל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כמחסום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חלקי</w:t>
      </w:r>
      <w:r>
        <w:rPr>
          <w:rFonts w:ascii="David" w:eastAsia="David" w:hAnsi="David" w:cs="David"/>
          <w:color w:val="1C4587"/>
          <w:rtl/>
        </w:rPr>
        <w:t>)</w:t>
      </w:r>
    </w:p>
    <w:p w14:paraId="194D055B" w14:textId="77777777" w:rsidR="004E4DA6" w:rsidRDefault="004D6E27">
      <w:pPr>
        <w:numPr>
          <w:ilvl w:val="1"/>
          <w:numId w:val="16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הזרם הקוטבי הקטני</w:t>
      </w:r>
    </w:p>
    <w:p w14:paraId="194D055C" w14:textId="77777777" w:rsidR="004E4DA6" w:rsidRDefault="004D6E27">
      <w:pPr>
        <w:numPr>
          <w:ilvl w:val="0"/>
          <w:numId w:val="16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מעברים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קריטיים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6 </w:t>
      </w:r>
      <w:r>
        <w:rPr>
          <w:rFonts w:ascii="David" w:eastAsia="David" w:hAnsi="David" w:cs="David"/>
          <w:color w:val="1C4587"/>
          <w:rtl/>
          <w:lang w:bidi="he-IL"/>
        </w:rPr>
        <w:t>מעברים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קריטיים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זוהו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כנתיבי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התפשטות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מהירה</w:t>
      </w:r>
      <w:r>
        <w:rPr>
          <w:rFonts w:ascii="David" w:eastAsia="David" w:hAnsi="David" w:cs="David"/>
          <w:color w:val="1C4587"/>
          <w:rtl/>
        </w:rPr>
        <w:t>:</w:t>
      </w:r>
    </w:p>
    <w:p w14:paraId="194D055D" w14:textId="77777777" w:rsidR="004E4DA6" w:rsidRDefault="004D6E27">
      <w:pPr>
        <w:numPr>
          <w:ilvl w:val="1"/>
          <w:numId w:val="16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מיצרי גיברלטר</w:t>
      </w:r>
    </w:p>
    <w:p w14:paraId="194D055E" w14:textId="77777777" w:rsidR="004E4DA6" w:rsidRDefault="004D6E27">
      <w:pPr>
        <w:numPr>
          <w:ilvl w:val="1"/>
          <w:numId w:val="16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תעלת למאנש</w:t>
      </w:r>
    </w:p>
    <w:p w14:paraId="194D055F" w14:textId="77777777" w:rsidR="004E4DA6" w:rsidRDefault="004D6E27">
      <w:pPr>
        <w:numPr>
          <w:ilvl w:val="1"/>
          <w:numId w:val="16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המעבר בין איסלנד לגרינלנד</w:t>
      </w:r>
    </w:p>
    <w:p w14:paraId="194D0560" w14:textId="77777777" w:rsidR="004E4DA6" w:rsidRDefault="004D6E27">
      <w:pPr>
        <w:bidi/>
        <w:rPr>
          <w:rFonts w:ascii="David" w:eastAsia="David" w:hAnsi="David" w:cs="David"/>
          <w:color w:val="1C4587"/>
        </w:rPr>
      </w:pPr>
      <w:r>
        <w:pict w14:anchorId="194D0579">
          <v:rect id="_x0000_i1028" style="width:0;height:1.5pt" o:hralign="center" o:hrstd="t" o:hr="t" fillcolor="#a0a0a0" stroked="f"/>
        </w:pict>
      </w:r>
    </w:p>
    <w:p w14:paraId="194D0561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</w:rPr>
      </w:pPr>
      <w:bookmarkStart w:id="62" w:name="_92kdfsidxzsv" w:colFirst="0" w:colLast="0"/>
      <w:bookmarkEnd w:id="62"/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מסקנות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אקולוגיות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משולבות</w:t>
      </w:r>
    </w:p>
    <w:p w14:paraId="194D0562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63" w:name="_5xud3dgvpaki" w:colFirst="0" w:colLast="0"/>
      <w:bookmarkEnd w:id="63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השפעות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המגוון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הביולוגי</w:t>
      </w:r>
    </w:p>
    <w:p w14:paraId="194D0563" w14:textId="77777777" w:rsidR="004E4DA6" w:rsidRDefault="004D6E27">
      <w:pPr>
        <w:numPr>
          <w:ilvl w:val="0"/>
          <w:numId w:val="6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פגיעה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במינים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מסננים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דיונונים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צדפות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וזואופלנקטון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נמצאים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בסיכון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הגבוה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ביותר</w:t>
      </w:r>
    </w:p>
    <w:p w14:paraId="194D0564" w14:textId="77777777" w:rsidR="004E4DA6" w:rsidRDefault="004D6E27">
      <w:pPr>
        <w:numPr>
          <w:ilvl w:val="0"/>
          <w:numId w:val="6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הפרעה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לרשתות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מזון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שינוי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בהרכב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הפיטופלנקטון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</w:p>
    <w:p w14:paraId="194D0565" w14:textId="77777777" w:rsidR="004E4DA6" w:rsidRDefault="004D6E27">
      <w:pPr>
        <w:numPr>
          <w:ilvl w:val="0"/>
          <w:numId w:val="6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נדידות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שינוי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בנתיבי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נדידה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יונקים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ימיים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גדולים</w:t>
      </w:r>
    </w:p>
    <w:p w14:paraId="194D0566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64" w:name="_bd3a3yuwhoja" w:colFirst="0" w:colLast="0"/>
      <w:bookmarkEnd w:id="64"/>
      <w:r>
        <w:rPr>
          <w:rFonts w:ascii="David" w:eastAsia="David" w:hAnsi="David" w:cs="David"/>
          <w:b/>
          <w:color w:val="1C4587"/>
          <w:sz w:val="26"/>
          <w:szCs w:val="26"/>
          <w:rtl/>
        </w:rPr>
        <w:t>השלכות על שירותי מערכת אקולוגית</w:t>
      </w:r>
    </w:p>
    <w:p w14:paraId="194D0567" w14:textId="77777777" w:rsidR="004E4DA6" w:rsidRDefault="004D6E27">
      <w:pPr>
        <w:numPr>
          <w:ilvl w:val="0"/>
          <w:numId w:val="8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פחיתת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יכולת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לכידת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פחמן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ירידה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15-25% </w:t>
      </w:r>
      <w:r>
        <w:rPr>
          <w:rFonts w:ascii="David" w:eastAsia="David" w:hAnsi="David" w:cs="David"/>
          <w:color w:val="1C4587"/>
          <w:rtl/>
          <w:lang w:bidi="he-IL"/>
        </w:rPr>
        <w:t>ביכולת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לכידת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CO</w:t>
      </w:r>
      <w:r>
        <w:rPr>
          <w:rFonts w:ascii="David" w:eastAsia="David" w:hAnsi="David" w:cs="David"/>
          <w:color w:val="1C4587"/>
          <w:rtl/>
        </w:rPr>
        <w:t xml:space="preserve">₂ </w:t>
      </w:r>
      <w:r>
        <w:rPr>
          <w:rFonts w:ascii="David" w:eastAsia="David" w:hAnsi="David" w:cs="David"/>
          <w:color w:val="1C4587"/>
          <w:rtl/>
          <w:lang w:bidi="he-IL"/>
        </w:rPr>
        <w:t>באזורי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</w:p>
    <w:p w14:paraId="194D0568" w14:textId="77777777" w:rsidR="004E4DA6" w:rsidRDefault="004D6E27">
      <w:pPr>
        <w:numPr>
          <w:ilvl w:val="0"/>
          <w:numId w:val="8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פגיעה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בדיג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צפויה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ירידה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30-40% </w:t>
      </w:r>
      <w:r>
        <w:rPr>
          <w:rFonts w:ascii="David" w:eastAsia="David" w:hAnsi="David" w:cs="David"/>
          <w:color w:val="1C4587"/>
          <w:rtl/>
          <w:lang w:bidi="he-IL"/>
        </w:rPr>
        <w:t>בתפוקת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הדיג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מזוהמים</w:t>
      </w:r>
    </w:p>
    <w:p w14:paraId="194D0569" w14:textId="77777777" w:rsidR="004E4DA6" w:rsidRDefault="004D6E27">
      <w:pPr>
        <w:numPr>
          <w:ilvl w:val="0"/>
          <w:numId w:val="8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תיירות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פגיעה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אסתטית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ובריאותית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בחופים</w:t>
      </w:r>
    </w:p>
    <w:p w14:paraId="194D056A" w14:textId="77777777" w:rsidR="004E4DA6" w:rsidRDefault="004D6E27">
      <w:pPr>
        <w:bidi/>
        <w:rPr>
          <w:rFonts w:ascii="David" w:eastAsia="David" w:hAnsi="David" w:cs="David"/>
          <w:color w:val="1C4587"/>
        </w:rPr>
      </w:pPr>
      <w:r>
        <w:pict w14:anchorId="194D057A">
          <v:rect id="_x0000_i1029" style="width:0;height:1.5pt" o:hralign="center" o:hrstd="t" o:hr="t" fillcolor="#a0a0a0" stroked="f"/>
        </w:pict>
      </w:r>
    </w:p>
    <w:p w14:paraId="194D056B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highlight w:val="yellow"/>
        </w:rPr>
      </w:pPr>
      <w:bookmarkStart w:id="65" w:name="_cqpixuqdn78z" w:colFirst="0" w:colLast="0"/>
      <w:bookmarkEnd w:id="65"/>
      <w:r>
        <w:rPr>
          <w:rFonts w:ascii="David" w:eastAsia="David" w:hAnsi="David" w:cs="David"/>
          <w:b/>
          <w:color w:val="1C4587"/>
          <w:sz w:val="34"/>
          <w:szCs w:val="34"/>
          <w:highlight w:val="yellow"/>
          <w:rtl/>
        </w:rPr>
        <w:t xml:space="preserve">מקורות </w:t>
      </w:r>
    </w:p>
    <w:p w14:paraId="194D056C" w14:textId="77777777" w:rsidR="004E4DA6" w:rsidRDefault="004D6E27">
      <w:pPr>
        <w:numPr>
          <w:ilvl w:val="0"/>
          <w:numId w:val="5"/>
        </w:numPr>
        <w:bidi/>
        <w:spacing w:before="240"/>
        <w:rPr>
          <w:color w:val="1C4587"/>
        </w:rPr>
      </w:pPr>
      <w:r w:rsidRPr="004D6E27">
        <w:rPr>
          <w:rFonts w:ascii="David" w:eastAsia="David" w:hAnsi="David" w:cs="David"/>
          <w:b/>
          <w:color w:val="1C4587"/>
          <w:lang w:val="en-US"/>
        </w:rPr>
        <w:t>Eriksen, M., et al. (2014).</w:t>
      </w:r>
      <w:r w:rsidRPr="004D6E27">
        <w:rPr>
          <w:rFonts w:ascii="David" w:eastAsia="David" w:hAnsi="David" w:cs="David"/>
          <w:color w:val="1C4587"/>
          <w:lang w:val="en-US"/>
        </w:rPr>
        <w:t xml:space="preserve"> "Plastic Pollution in the World's Oceans: More than 5 </w:t>
      </w:r>
      <w:proofErr w:type="gramStart"/>
      <w:r w:rsidRPr="004D6E27">
        <w:rPr>
          <w:rFonts w:ascii="David" w:eastAsia="David" w:hAnsi="David" w:cs="David"/>
          <w:color w:val="1C4587"/>
          <w:lang w:val="en-US"/>
        </w:rPr>
        <w:t>Trillion</w:t>
      </w:r>
      <w:proofErr w:type="gramEnd"/>
      <w:r w:rsidRPr="004D6E27">
        <w:rPr>
          <w:rFonts w:ascii="David" w:eastAsia="David" w:hAnsi="David" w:cs="David"/>
          <w:color w:val="1C4587"/>
          <w:lang w:val="en-US"/>
        </w:rPr>
        <w:t xml:space="preserve"> Plastic Pieces Weighing over 250,000 Tons Afloat at Sea." </w:t>
      </w:r>
      <w:r>
        <w:rPr>
          <w:rFonts w:ascii="David" w:eastAsia="David" w:hAnsi="David" w:cs="David"/>
          <w:i/>
          <w:color w:val="1C4587"/>
        </w:rPr>
        <w:t>PLOS ONE</w:t>
      </w:r>
      <w:r>
        <w:rPr>
          <w:rFonts w:ascii="David" w:eastAsia="David" w:hAnsi="David" w:cs="David"/>
          <w:color w:val="1C4587"/>
        </w:rPr>
        <w:t>, 9(12), e111913. https://doi.org/10.1371/journal.pone.0111913</w:t>
      </w:r>
      <w:r>
        <w:rPr>
          <w:rFonts w:ascii="David" w:eastAsia="David" w:hAnsi="David" w:cs="David"/>
          <w:color w:val="1C4587"/>
        </w:rPr>
        <w:br/>
      </w:r>
    </w:p>
    <w:p w14:paraId="194D056D" w14:textId="77777777" w:rsidR="004E4DA6" w:rsidRDefault="004D6E27">
      <w:pPr>
        <w:numPr>
          <w:ilvl w:val="0"/>
          <w:numId w:val="5"/>
        </w:numPr>
        <w:bidi/>
        <w:rPr>
          <w:color w:val="1C4587"/>
        </w:rPr>
      </w:pPr>
      <w:r w:rsidRPr="004D6E27">
        <w:rPr>
          <w:rFonts w:ascii="David" w:eastAsia="David" w:hAnsi="David" w:cs="David"/>
          <w:b/>
          <w:color w:val="1C4587"/>
          <w:lang w:val="en-US"/>
        </w:rPr>
        <w:t>Law, K. L., et al. (2010).</w:t>
      </w:r>
      <w:r w:rsidRPr="004D6E27">
        <w:rPr>
          <w:rFonts w:ascii="David" w:eastAsia="David" w:hAnsi="David" w:cs="David"/>
          <w:color w:val="1C4587"/>
          <w:lang w:val="en-US"/>
        </w:rPr>
        <w:t xml:space="preserve"> "Plastic Accumulation in the North Atlantic Subtropical Gyre." </w:t>
      </w:r>
      <w:r>
        <w:rPr>
          <w:rFonts w:ascii="David" w:eastAsia="David" w:hAnsi="David" w:cs="David"/>
          <w:i/>
          <w:color w:val="1C4587"/>
        </w:rPr>
        <w:t>Science</w:t>
      </w:r>
      <w:r>
        <w:rPr>
          <w:rFonts w:ascii="David" w:eastAsia="David" w:hAnsi="David" w:cs="David"/>
          <w:color w:val="1C4587"/>
        </w:rPr>
        <w:t>, 329(5996), 1185-1188. https://doi.org/10.1126/science.1192321</w:t>
      </w:r>
      <w:r>
        <w:rPr>
          <w:rFonts w:ascii="David" w:eastAsia="David" w:hAnsi="David" w:cs="David"/>
          <w:color w:val="1C4587"/>
        </w:rPr>
        <w:br/>
      </w:r>
    </w:p>
    <w:p w14:paraId="194D056E" w14:textId="77777777" w:rsidR="004E4DA6" w:rsidRDefault="004D6E27">
      <w:pPr>
        <w:numPr>
          <w:ilvl w:val="0"/>
          <w:numId w:val="5"/>
        </w:numPr>
        <w:bidi/>
        <w:rPr>
          <w:color w:val="1C4587"/>
        </w:rPr>
      </w:pPr>
      <w:r w:rsidRPr="004D6E27">
        <w:rPr>
          <w:rFonts w:ascii="David" w:eastAsia="David" w:hAnsi="David" w:cs="David"/>
          <w:b/>
          <w:color w:val="1C4587"/>
          <w:lang w:val="en-US"/>
        </w:rPr>
        <w:t>Lebreton, L., et al. (2018).</w:t>
      </w:r>
      <w:r w:rsidRPr="004D6E27">
        <w:rPr>
          <w:rFonts w:ascii="David" w:eastAsia="David" w:hAnsi="David" w:cs="David"/>
          <w:color w:val="1C4587"/>
          <w:lang w:val="en-US"/>
        </w:rPr>
        <w:t xml:space="preserve"> "Evidence that the Great Pacific Garbage Patch is rapidly accumulating plastic." </w:t>
      </w:r>
      <w:r>
        <w:rPr>
          <w:rFonts w:ascii="David" w:eastAsia="David" w:hAnsi="David" w:cs="David"/>
          <w:i/>
          <w:color w:val="1C4587"/>
        </w:rPr>
        <w:t>Scientific Reports</w:t>
      </w:r>
      <w:r>
        <w:rPr>
          <w:rFonts w:ascii="David" w:eastAsia="David" w:hAnsi="David" w:cs="David"/>
          <w:color w:val="1C4587"/>
        </w:rPr>
        <w:t>, 8(1), 4666. https://doi.org/10.1038/s41598-018-22939-w</w:t>
      </w:r>
      <w:r>
        <w:rPr>
          <w:rFonts w:ascii="David" w:eastAsia="David" w:hAnsi="David" w:cs="David"/>
          <w:color w:val="1C4587"/>
        </w:rPr>
        <w:br/>
      </w:r>
    </w:p>
    <w:p w14:paraId="194D056F" w14:textId="77777777" w:rsidR="004E4DA6" w:rsidRDefault="004D6E27">
      <w:pPr>
        <w:numPr>
          <w:ilvl w:val="0"/>
          <w:numId w:val="5"/>
        </w:numPr>
        <w:bidi/>
        <w:rPr>
          <w:color w:val="1C4587"/>
        </w:rPr>
      </w:pPr>
      <w:r w:rsidRPr="004D6E27">
        <w:rPr>
          <w:rFonts w:ascii="David" w:eastAsia="David" w:hAnsi="David" w:cs="David"/>
          <w:b/>
          <w:color w:val="1C4587"/>
          <w:lang w:val="en-US"/>
        </w:rPr>
        <w:t>Maximenko, N., et al. (2012).</w:t>
      </w:r>
      <w:r w:rsidRPr="004D6E27">
        <w:rPr>
          <w:rFonts w:ascii="David" w:eastAsia="David" w:hAnsi="David" w:cs="David"/>
          <w:color w:val="1C4587"/>
          <w:lang w:val="en-US"/>
        </w:rPr>
        <w:t xml:space="preserve"> "Pathways of marine debris derived from trajectories of </w:t>
      </w:r>
      <w:proofErr w:type="spellStart"/>
      <w:r w:rsidRPr="004D6E27">
        <w:rPr>
          <w:rFonts w:ascii="David" w:eastAsia="David" w:hAnsi="David" w:cs="David"/>
          <w:color w:val="1C4587"/>
          <w:lang w:val="en-US"/>
        </w:rPr>
        <w:t>Lagrangian</w:t>
      </w:r>
      <w:proofErr w:type="spellEnd"/>
      <w:r w:rsidRPr="004D6E27">
        <w:rPr>
          <w:rFonts w:ascii="David" w:eastAsia="David" w:hAnsi="David" w:cs="David"/>
          <w:color w:val="1C4587"/>
          <w:lang w:val="en-US"/>
        </w:rPr>
        <w:t xml:space="preserve"> drifters." </w:t>
      </w:r>
      <w:r>
        <w:rPr>
          <w:rFonts w:ascii="David" w:eastAsia="David" w:hAnsi="David" w:cs="David"/>
          <w:i/>
          <w:color w:val="1C4587"/>
        </w:rPr>
        <w:t>Marine Pollution Bulletin</w:t>
      </w:r>
      <w:r>
        <w:rPr>
          <w:rFonts w:ascii="David" w:eastAsia="David" w:hAnsi="David" w:cs="David"/>
          <w:color w:val="1C4587"/>
        </w:rPr>
        <w:t>, 65(1-3), 51-62. https://doi.org/10.1016/j.marpolbul.2011.04.016</w:t>
      </w:r>
      <w:r>
        <w:rPr>
          <w:rFonts w:ascii="David" w:eastAsia="David" w:hAnsi="David" w:cs="David"/>
          <w:color w:val="1C4587"/>
        </w:rPr>
        <w:br/>
      </w:r>
    </w:p>
    <w:p w14:paraId="194D0570" w14:textId="77777777" w:rsidR="004E4DA6" w:rsidRDefault="004D6E27">
      <w:pPr>
        <w:numPr>
          <w:ilvl w:val="0"/>
          <w:numId w:val="5"/>
        </w:numPr>
        <w:bidi/>
        <w:rPr>
          <w:color w:val="1C4587"/>
        </w:rPr>
      </w:pPr>
      <w:r w:rsidRPr="004D6E27">
        <w:rPr>
          <w:rFonts w:ascii="David" w:eastAsia="David" w:hAnsi="David" w:cs="David"/>
          <w:b/>
          <w:color w:val="1C4587"/>
          <w:lang w:val="en-US"/>
        </w:rPr>
        <w:t xml:space="preserve">Van Sebille, E., et al. </w:t>
      </w:r>
      <w:r>
        <w:rPr>
          <w:rFonts w:ascii="David" w:eastAsia="David" w:hAnsi="David" w:cs="David"/>
          <w:b/>
          <w:color w:val="1C4587"/>
        </w:rPr>
        <w:t>(2015).</w:t>
      </w:r>
      <w:r>
        <w:rPr>
          <w:rFonts w:ascii="David" w:eastAsia="David" w:hAnsi="David" w:cs="David"/>
          <w:color w:val="1C4587"/>
        </w:rPr>
        <w:t xml:space="preserve"> </w:t>
      </w:r>
      <w:r w:rsidRPr="004D6E27">
        <w:rPr>
          <w:rFonts w:ascii="David" w:eastAsia="David" w:hAnsi="David" w:cs="David"/>
          <w:color w:val="1C4587"/>
          <w:lang w:val="en-US"/>
        </w:rPr>
        <w:t xml:space="preserve">"A global inventory of small floating plastic debris." </w:t>
      </w:r>
      <w:r>
        <w:rPr>
          <w:rFonts w:ascii="David" w:eastAsia="David" w:hAnsi="David" w:cs="David"/>
          <w:i/>
          <w:color w:val="1C4587"/>
        </w:rPr>
        <w:t>Environmental Research Letters</w:t>
      </w:r>
      <w:r>
        <w:rPr>
          <w:rFonts w:ascii="David" w:eastAsia="David" w:hAnsi="David" w:cs="David"/>
          <w:color w:val="1C4587"/>
        </w:rPr>
        <w:t>, 10(12), 124006. https://doi.org/10.1088/1748-9326/10/12/124006</w:t>
      </w:r>
      <w:r>
        <w:rPr>
          <w:rFonts w:ascii="David" w:eastAsia="David" w:hAnsi="David" w:cs="David"/>
          <w:color w:val="1C4587"/>
        </w:rPr>
        <w:br/>
      </w:r>
    </w:p>
    <w:p w14:paraId="194D0571" w14:textId="77777777" w:rsidR="004E4DA6" w:rsidRDefault="004D6E27">
      <w:pPr>
        <w:numPr>
          <w:ilvl w:val="0"/>
          <w:numId w:val="5"/>
        </w:numPr>
        <w:bidi/>
        <w:rPr>
          <w:color w:val="1C4587"/>
        </w:rPr>
      </w:pPr>
      <w:proofErr w:type="spellStart"/>
      <w:r w:rsidRPr="004D6E27">
        <w:rPr>
          <w:rFonts w:ascii="David" w:eastAsia="David" w:hAnsi="David" w:cs="David"/>
          <w:b/>
          <w:color w:val="1C4587"/>
          <w:lang w:val="en-US"/>
        </w:rPr>
        <w:t>Koelmans</w:t>
      </w:r>
      <w:proofErr w:type="spellEnd"/>
      <w:r w:rsidRPr="004D6E27">
        <w:rPr>
          <w:rFonts w:ascii="David" w:eastAsia="David" w:hAnsi="David" w:cs="David"/>
          <w:b/>
          <w:color w:val="1C4587"/>
          <w:lang w:val="en-US"/>
        </w:rPr>
        <w:t xml:space="preserve">, A. A., et al. </w:t>
      </w:r>
      <w:r>
        <w:rPr>
          <w:rFonts w:ascii="David" w:eastAsia="David" w:hAnsi="David" w:cs="David"/>
          <w:b/>
          <w:color w:val="1C4587"/>
        </w:rPr>
        <w:t>(2017).</w:t>
      </w:r>
      <w:r>
        <w:rPr>
          <w:rFonts w:ascii="David" w:eastAsia="David" w:hAnsi="David" w:cs="David"/>
          <w:color w:val="1C4587"/>
        </w:rPr>
        <w:t xml:space="preserve"> </w:t>
      </w:r>
      <w:r w:rsidRPr="004D6E27">
        <w:rPr>
          <w:rFonts w:ascii="David" w:eastAsia="David" w:hAnsi="David" w:cs="David"/>
          <w:color w:val="1C4587"/>
          <w:lang w:val="en-US"/>
        </w:rPr>
        <w:t xml:space="preserve">"Microplastic as a Vector for Chemicals in the Aquatic Environment: Critical Review and Model-Supported Reinterpretation of Empirical Studies." </w:t>
      </w:r>
      <w:r>
        <w:rPr>
          <w:rFonts w:ascii="David" w:eastAsia="David" w:hAnsi="David" w:cs="David"/>
          <w:i/>
          <w:color w:val="1C4587"/>
        </w:rPr>
        <w:t>Environmental Science &amp; Technology</w:t>
      </w:r>
      <w:r>
        <w:rPr>
          <w:rFonts w:ascii="David" w:eastAsia="David" w:hAnsi="David" w:cs="David"/>
          <w:color w:val="1C4587"/>
        </w:rPr>
        <w:t xml:space="preserve">, 51(20), 11513-11519. </w:t>
      </w:r>
      <w:r>
        <w:rPr>
          <w:rFonts w:ascii="David" w:eastAsia="David" w:hAnsi="David" w:cs="David"/>
          <w:color w:val="1C4587"/>
        </w:rPr>
        <w:lastRenderedPageBreak/>
        <w:t>https://doi.org/10.1021/acs.est.7b02368</w:t>
      </w:r>
      <w:r>
        <w:rPr>
          <w:rFonts w:ascii="David" w:eastAsia="David" w:hAnsi="David" w:cs="David"/>
          <w:color w:val="1C4587"/>
        </w:rPr>
        <w:br/>
      </w:r>
    </w:p>
    <w:p w14:paraId="194D0572" w14:textId="77777777" w:rsidR="004E4DA6" w:rsidRDefault="004D6E27">
      <w:pPr>
        <w:numPr>
          <w:ilvl w:val="0"/>
          <w:numId w:val="5"/>
        </w:numPr>
        <w:bidi/>
        <w:rPr>
          <w:color w:val="1C4587"/>
        </w:rPr>
      </w:pPr>
      <w:r w:rsidRPr="004D6E27">
        <w:rPr>
          <w:rFonts w:ascii="David" w:eastAsia="David" w:hAnsi="David" w:cs="David"/>
          <w:b/>
          <w:color w:val="1C4587"/>
          <w:lang w:val="en-US"/>
        </w:rPr>
        <w:t xml:space="preserve">Rochman, C. M., et al. </w:t>
      </w:r>
      <w:r>
        <w:rPr>
          <w:rFonts w:ascii="David" w:eastAsia="David" w:hAnsi="David" w:cs="David"/>
          <w:b/>
          <w:color w:val="1C4587"/>
        </w:rPr>
        <w:t>(2019).</w:t>
      </w:r>
      <w:r>
        <w:rPr>
          <w:rFonts w:ascii="David" w:eastAsia="David" w:hAnsi="David" w:cs="David"/>
          <w:color w:val="1C4587"/>
        </w:rPr>
        <w:t xml:space="preserve"> </w:t>
      </w:r>
      <w:r w:rsidRPr="004D6E27">
        <w:rPr>
          <w:rFonts w:ascii="David" w:eastAsia="David" w:hAnsi="David" w:cs="David"/>
          <w:color w:val="1C4587"/>
          <w:lang w:val="en-US"/>
        </w:rPr>
        <w:t xml:space="preserve">"Rethinking microplastics as a diverse contaminant suite." </w:t>
      </w:r>
      <w:r>
        <w:rPr>
          <w:rFonts w:ascii="David" w:eastAsia="David" w:hAnsi="David" w:cs="David"/>
          <w:i/>
          <w:color w:val="1C4587"/>
        </w:rPr>
        <w:t>Environmental Toxicology and Chemistry</w:t>
      </w:r>
      <w:r>
        <w:rPr>
          <w:rFonts w:ascii="David" w:eastAsia="David" w:hAnsi="David" w:cs="David"/>
          <w:color w:val="1C4587"/>
        </w:rPr>
        <w:t>, 38(4), 703-711. https://doi.org/10.1002/etc.4371</w:t>
      </w:r>
      <w:r>
        <w:rPr>
          <w:rFonts w:ascii="David" w:eastAsia="David" w:hAnsi="David" w:cs="David"/>
          <w:color w:val="1C4587"/>
        </w:rPr>
        <w:br/>
      </w:r>
    </w:p>
    <w:p w14:paraId="194D0573" w14:textId="77777777" w:rsidR="004E4DA6" w:rsidRDefault="004D6E27">
      <w:pPr>
        <w:numPr>
          <w:ilvl w:val="0"/>
          <w:numId w:val="5"/>
        </w:numPr>
        <w:bidi/>
        <w:spacing w:after="240"/>
        <w:rPr>
          <w:color w:val="1C4587"/>
        </w:rPr>
      </w:pPr>
      <w:r w:rsidRPr="004D6E27">
        <w:rPr>
          <w:rFonts w:ascii="David" w:eastAsia="David" w:hAnsi="David" w:cs="David"/>
          <w:b/>
          <w:color w:val="1C4587"/>
          <w:lang w:val="en-US"/>
        </w:rPr>
        <w:t xml:space="preserve">Galloway, T. S., et al. </w:t>
      </w:r>
      <w:r>
        <w:rPr>
          <w:rFonts w:ascii="David" w:eastAsia="David" w:hAnsi="David" w:cs="David"/>
          <w:b/>
          <w:color w:val="1C4587"/>
        </w:rPr>
        <w:t>(2017).</w:t>
      </w:r>
      <w:r>
        <w:rPr>
          <w:rFonts w:ascii="David" w:eastAsia="David" w:hAnsi="David" w:cs="David"/>
          <w:color w:val="1C4587"/>
        </w:rPr>
        <w:t xml:space="preserve"> </w:t>
      </w:r>
      <w:r w:rsidRPr="004D6E27">
        <w:rPr>
          <w:rFonts w:ascii="David" w:eastAsia="David" w:hAnsi="David" w:cs="David"/>
          <w:color w:val="1C4587"/>
          <w:lang w:val="en-US"/>
        </w:rPr>
        <w:t xml:space="preserve">"Interactions of microplastic debris throughout the marine ecosystem." </w:t>
      </w:r>
      <w:r>
        <w:rPr>
          <w:rFonts w:ascii="David" w:eastAsia="David" w:hAnsi="David" w:cs="David"/>
          <w:i/>
          <w:color w:val="1C4587"/>
        </w:rPr>
        <w:t>Nature Ecology &amp; Evolution</w:t>
      </w:r>
      <w:r>
        <w:rPr>
          <w:rFonts w:ascii="David" w:eastAsia="David" w:hAnsi="David" w:cs="David"/>
          <w:color w:val="1C4587"/>
        </w:rPr>
        <w:t>, 1(5), 0116. https://doi.org/10.1038/s41559-017-0116</w:t>
      </w:r>
      <w:r>
        <w:rPr>
          <w:rFonts w:ascii="David" w:eastAsia="David" w:hAnsi="David" w:cs="David"/>
          <w:color w:val="1C4587"/>
        </w:rPr>
        <w:br/>
      </w:r>
    </w:p>
    <w:p w14:paraId="194D0574" w14:textId="77777777" w:rsidR="004E4DA6" w:rsidRDefault="004E4DA6">
      <w:pPr>
        <w:bidi/>
        <w:rPr>
          <w:color w:val="1C4587"/>
        </w:rPr>
      </w:pPr>
    </w:p>
    <w:p w14:paraId="194D0575" w14:textId="77777777" w:rsidR="004E4DA6" w:rsidRDefault="004E4DA6">
      <w:pPr>
        <w:bidi/>
        <w:rPr>
          <w:color w:val="1C4587"/>
        </w:rPr>
      </w:pPr>
    </w:p>
    <w:sectPr w:rsidR="004E4D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076E"/>
    <w:multiLevelType w:val="multilevel"/>
    <w:tmpl w:val="73BA4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5226F"/>
    <w:multiLevelType w:val="multilevel"/>
    <w:tmpl w:val="60A64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CF48A4"/>
    <w:multiLevelType w:val="multilevel"/>
    <w:tmpl w:val="DF267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BD3D8E"/>
    <w:multiLevelType w:val="multilevel"/>
    <w:tmpl w:val="6E30A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B0574E"/>
    <w:multiLevelType w:val="multilevel"/>
    <w:tmpl w:val="04F21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9C40DE"/>
    <w:multiLevelType w:val="multilevel"/>
    <w:tmpl w:val="6E588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E32191"/>
    <w:multiLevelType w:val="multilevel"/>
    <w:tmpl w:val="EF703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1E4269"/>
    <w:multiLevelType w:val="multilevel"/>
    <w:tmpl w:val="D5EA0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451719"/>
    <w:multiLevelType w:val="multilevel"/>
    <w:tmpl w:val="7D743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69578A"/>
    <w:multiLevelType w:val="multilevel"/>
    <w:tmpl w:val="190E8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C2123A"/>
    <w:multiLevelType w:val="multilevel"/>
    <w:tmpl w:val="C5887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EB79F6"/>
    <w:multiLevelType w:val="multilevel"/>
    <w:tmpl w:val="2C30A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2E01175"/>
    <w:multiLevelType w:val="multilevel"/>
    <w:tmpl w:val="F76ED3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D5445C"/>
    <w:multiLevelType w:val="multilevel"/>
    <w:tmpl w:val="A57AA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8D947F6"/>
    <w:multiLevelType w:val="multilevel"/>
    <w:tmpl w:val="C5AC0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C94EBE"/>
    <w:multiLevelType w:val="multilevel"/>
    <w:tmpl w:val="4FE2F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B756557"/>
    <w:multiLevelType w:val="multilevel"/>
    <w:tmpl w:val="EE5E5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D1F3DE0"/>
    <w:multiLevelType w:val="multilevel"/>
    <w:tmpl w:val="02086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3A4483"/>
    <w:multiLevelType w:val="multilevel"/>
    <w:tmpl w:val="15000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5CB68B0"/>
    <w:multiLevelType w:val="multilevel"/>
    <w:tmpl w:val="FA16B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840B73"/>
    <w:multiLevelType w:val="multilevel"/>
    <w:tmpl w:val="B5702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DDF5C99"/>
    <w:multiLevelType w:val="multilevel"/>
    <w:tmpl w:val="53508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E15742F"/>
    <w:multiLevelType w:val="multilevel"/>
    <w:tmpl w:val="FDFEA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2CE299A"/>
    <w:multiLevelType w:val="multilevel"/>
    <w:tmpl w:val="6B0C3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4343AB1"/>
    <w:multiLevelType w:val="multilevel"/>
    <w:tmpl w:val="D0D61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8F345E3"/>
    <w:multiLevelType w:val="multilevel"/>
    <w:tmpl w:val="AD621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570F8A"/>
    <w:multiLevelType w:val="multilevel"/>
    <w:tmpl w:val="853CD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65A0ADD"/>
    <w:multiLevelType w:val="multilevel"/>
    <w:tmpl w:val="C42A0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92063BF"/>
    <w:multiLevelType w:val="multilevel"/>
    <w:tmpl w:val="D794F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F55A6A"/>
    <w:multiLevelType w:val="multilevel"/>
    <w:tmpl w:val="BE6CC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CA32496"/>
    <w:multiLevelType w:val="multilevel"/>
    <w:tmpl w:val="6FDA9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D5A19D0"/>
    <w:multiLevelType w:val="multilevel"/>
    <w:tmpl w:val="D2C0C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3602293"/>
    <w:multiLevelType w:val="multilevel"/>
    <w:tmpl w:val="4AC25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4B706E2"/>
    <w:multiLevelType w:val="multilevel"/>
    <w:tmpl w:val="5F989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950605B"/>
    <w:multiLevelType w:val="multilevel"/>
    <w:tmpl w:val="8BE08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A4C2E0A"/>
    <w:multiLevelType w:val="multilevel"/>
    <w:tmpl w:val="F3CEC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681A29"/>
    <w:multiLevelType w:val="multilevel"/>
    <w:tmpl w:val="9ADC8D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D92527F"/>
    <w:multiLevelType w:val="multilevel"/>
    <w:tmpl w:val="200A7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E906AB1"/>
    <w:multiLevelType w:val="multilevel"/>
    <w:tmpl w:val="A7D64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FF3068A"/>
    <w:multiLevelType w:val="multilevel"/>
    <w:tmpl w:val="2F089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0070706"/>
    <w:multiLevelType w:val="multilevel"/>
    <w:tmpl w:val="22D6D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1B578BE"/>
    <w:multiLevelType w:val="multilevel"/>
    <w:tmpl w:val="ECC4E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8E25A56"/>
    <w:multiLevelType w:val="multilevel"/>
    <w:tmpl w:val="E0D4D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AC10D12"/>
    <w:multiLevelType w:val="multilevel"/>
    <w:tmpl w:val="2AC88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CF225DE"/>
    <w:multiLevelType w:val="multilevel"/>
    <w:tmpl w:val="CCC09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55521307">
    <w:abstractNumId w:val="20"/>
  </w:num>
  <w:num w:numId="2" w16cid:durableId="1968197749">
    <w:abstractNumId w:val="15"/>
  </w:num>
  <w:num w:numId="3" w16cid:durableId="625741876">
    <w:abstractNumId w:val="38"/>
  </w:num>
  <w:num w:numId="4" w16cid:durableId="1507095634">
    <w:abstractNumId w:val="21"/>
  </w:num>
  <w:num w:numId="5" w16cid:durableId="1207983012">
    <w:abstractNumId w:val="22"/>
  </w:num>
  <w:num w:numId="6" w16cid:durableId="215362623">
    <w:abstractNumId w:val="30"/>
  </w:num>
  <w:num w:numId="7" w16cid:durableId="1674988008">
    <w:abstractNumId w:val="10"/>
  </w:num>
  <w:num w:numId="8" w16cid:durableId="1179663001">
    <w:abstractNumId w:val="6"/>
  </w:num>
  <w:num w:numId="9" w16cid:durableId="1639457550">
    <w:abstractNumId w:val="37"/>
  </w:num>
  <w:num w:numId="10" w16cid:durableId="40058805">
    <w:abstractNumId w:val="5"/>
  </w:num>
  <w:num w:numId="11" w16cid:durableId="1751543468">
    <w:abstractNumId w:val="41"/>
  </w:num>
  <w:num w:numId="12" w16cid:durableId="279923753">
    <w:abstractNumId w:val="14"/>
  </w:num>
  <w:num w:numId="13" w16cid:durableId="2016303202">
    <w:abstractNumId w:val="26"/>
  </w:num>
  <w:num w:numId="14" w16cid:durableId="1145851448">
    <w:abstractNumId w:val="32"/>
  </w:num>
  <w:num w:numId="15" w16cid:durableId="1912498091">
    <w:abstractNumId w:val="24"/>
  </w:num>
  <w:num w:numId="16" w16cid:durableId="717751151">
    <w:abstractNumId w:val="7"/>
  </w:num>
  <w:num w:numId="17" w16cid:durableId="1569806273">
    <w:abstractNumId w:val="11"/>
  </w:num>
  <w:num w:numId="18" w16cid:durableId="107361761">
    <w:abstractNumId w:val="0"/>
  </w:num>
  <w:num w:numId="19" w16cid:durableId="463499045">
    <w:abstractNumId w:val="25"/>
  </w:num>
  <w:num w:numId="20" w16cid:durableId="1211767262">
    <w:abstractNumId w:val="29"/>
  </w:num>
  <w:num w:numId="21" w16cid:durableId="95492295">
    <w:abstractNumId w:val="43"/>
  </w:num>
  <w:num w:numId="22" w16cid:durableId="358631519">
    <w:abstractNumId w:val="36"/>
  </w:num>
  <w:num w:numId="23" w16cid:durableId="71777011">
    <w:abstractNumId w:val="19"/>
  </w:num>
  <w:num w:numId="24" w16cid:durableId="1410615675">
    <w:abstractNumId w:val="2"/>
  </w:num>
  <w:num w:numId="25" w16cid:durableId="1334147399">
    <w:abstractNumId w:val="28"/>
  </w:num>
  <w:num w:numId="26" w16cid:durableId="1091506424">
    <w:abstractNumId w:val="4"/>
  </w:num>
  <w:num w:numId="27" w16cid:durableId="97726410">
    <w:abstractNumId w:val="12"/>
  </w:num>
  <w:num w:numId="28" w16cid:durableId="923343087">
    <w:abstractNumId w:val="17"/>
  </w:num>
  <w:num w:numId="29" w16cid:durableId="34890783">
    <w:abstractNumId w:val="16"/>
  </w:num>
  <w:num w:numId="30" w16cid:durableId="278075148">
    <w:abstractNumId w:val="18"/>
  </w:num>
  <w:num w:numId="31" w16cid:durableId="1164738315">
    <w:abstractNumId w:val="39"/>
  </w:num>
  <w:num w:numId="32" w16cid:durableId="1201818430">
    <w:abstractNumId w:val="40"/>
  </w:num>
  <w:num w:numId="33" w16cid:durableId="1423531846">
    <w:abstractNumId w:val="8"/>
  </w:num>
  <w:num w:numId="34" w16cid:durableId="1504857946">
    <w:abstractNumId w:val="23"/>
  </w:num>
  <w:num w:numId="35" w16cid:durableId="65226330">
    <w:abstractNumId w:val="1"/>
  </w:num>
  <w:num w:numId="36" w16cid:durableId="850028693">
    <w:abstractNumId w:val="35"/>
  </w:num>
  <w:num w:numId="37" w16cid:durableId="497815975">
    <w:abstractNumId w:val="34"/>
  </w:num>
  <w:num w:numId="38" w16cid:durableId="83036198">
    <w:abstractNumId w:val="3"/>
  </w:num>
  <w:num w:numId="39" w16cid:durableId="1474058401">
    <w:abstractNumId w:val="44"/>
  </w:num>
  <w:num w:numId="40" w16cid:durableId="360935316">
    <w:abstractNumId w:val="9"/>
  </w:num>
  <w:num w:numId="41" w16cid:durableId="967971062">
    <w:abstractNumId w:val="27"/>
  </w:num>
  <w:num w:numId="42" w16cid:durableId="48964610">
    <w:abstractNumId w:val="33"/>
  </w:num>
  <w:num w:numId="43" w16cid:durableId="1504971184">
    <w:abstractNumId w:val="42"/>
  </w:num>
  <w:num w:numId="44" w16cid:durableId="1325665754">
    <w:abstractNumId w:val="31"/>
  </w:num>
  <w:num w:numId="45" w16cid:durableId="20558092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6"/>
    <w:rsid w:val="004D6E27"/>
    <w:rsid w:val="004E4DA6"/>
    <w:rsid w:val="00BA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94D034E"/>
  <w15:docId w15:val="{CB1117D4-AF96-46D3-92CE-47D32C43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4316</Words>
  <Characters>24606</Characters>
  <Application>Microsoft Office Word</Application>
  <DocSecurity>0</DocSecurity>
  <Lines>205</Lines>
  <Paragraphs>57</Paragraphs>
  <ScaleCrop>false</ScaleCrop>
  <Company/>
  <LinksUpToDate>false</LinksUpToDate>
  <CharactersWithSpaces>28865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Zaynab Abd Elghani</cp:lastModifiedBy>
  <cp:revision>2</cp:revision>
  <dcterms:created xsi:type="dcterms:W3CDTF">2025-06-01T22:41:00Z</dcterms:created>
  <dcterms:modified xsi:type="dcterms:W3CDTF">2025-06-01T22:42:00Z</dcterms:modified>
</cp:coreProperties>
</file>