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FFB9" w14:textId="779FF72E" w:rsidR="004A5C3E" w:rsidRPr="008439E6" w:rsidRDefault="004A5C3E" w:rsidP="009978B4">
      <w:pPr>
        <w:jc w:val="center"/>
        <w:rPr>
          <w:rFonts w:ascii="Arial" w:hAnsi="Arial" w:cs="Arial"/>
          <w:b/>
          <w:bCs/>
          <w:noProof/>
          <w:u w:val="single"/>
        </w:rPr>
      </w:pPr>
      <w:r w:rsidRPr="008439E6">
        <w:rPr>
          <w:rFonts w:ascii="Arial" w:hAnsi="Arial" w:cs="Arial"/>
          <w:b/>
          <w:bCs/>
          <w:noProof/>
          <w:u w:val="single"/>
        </w:rPr>
        <w:t>0</w:t>
      </w:r>
      <w:r w:rsidR="005056D0">
        <w:rPr>
          <w:rFonts w:ascii="Arial" w:hAnsi="Arial" w:cs="Arial"/>
          <w:b/>
          <w:bCs/>
          <w:noProof/>
          <w:u w:val="single"/>
        </w:rPr>
        <w:t>5</w:t>
      </w:r>
      <w:r w:rsidRPr="008439E6">
        <w:rPr>
          <w:rFonts w:ascii="Arial" w:hAnsi="Arial" w:cs="Arial"/>
          <w:b/>
          <w:bCs/>
          <w:noProof/>
          <w:u w:val="single"/>
        </w:rPr>
        <w:t>-2026</w:t>
      </w:r>
    </w:p>
    <w:p w14:paraId="11A82B7B" w14:textId="21B5F229" w:rsidR="003726C3" w:rsidRPr="008439E6" w:rsidRDefault="003726C3" w:rsidP="009978B4">
      <w:pPr>
        <w:jc w:val="center"/>
        <w:rPr>
          <w:rFonts w:ascii="Arial" w:hAnsi="Arial" w:cs="Arial"/>
          <w:b/>
          <w:bCs/>
          <w:noProof/>
          <w:u w:val="single"/>
        </w:rPr>
      </w:pPr>
      <w:r w:rsidRPr="008439E6">
        <w:rPr>
          <w:rFonts w:ascii="Arial" w:hAnsi="Arial" w:cs="Arial"/>
          <w:b/>
          <w:bCs/>
          <w:noProof/>
          <w:u w:val="single"/>
        </w:rPr>
        <w:t>Final simulations - Updated with new param, 40%</w:t>
      </w:r>
      <w:r w:rsidR="005056D0">
        <w:rPr>
          <w:rFonts w:ascii="Arial" w:hAnsi="Arial" w:cs="Arial"/>
          <w:b/>
          <w:bCs/>
          <w:noProof/>
          <w:u w:val="single"/>
        </w:rPr>
        <w:t xml:space="preserve"> constant</w:t>
      </w:r>
      <w:r w:rsidRPr="008439E6">
        <w:rPr>
          <w:rFonts w:ascii="Arial" w:hAnsi="Arial" w:cs="Arial"/>
          <w:b/>
          <w:bCs/>
          <w:noProof/>
          <w:u w:val="single"/>
        </w:rPr>
        <w:t xml:space="preserve"> CM from 2000 – 2031, 50k popsize</w:t>
      </w:r>
    </w:p>
    <w:p w14:paraId="533B75A0" w14:textId="4CB49A5B" w:rsidR="00D664E3" w:rsidRPr="008439E6" w:rsidRDefault="00D664E3" w:rsidP="00D664E3">
      <w:pPr>
        <w:rPr>
          <w:rFonts w:ascii="Arial" w:hAnsi="Arial" w:cs="Arial"/>
          <w:color w:val="FF0000"/>
          <w:sz w:val="21"/>
          <w:szCs w:val="21"/>
          <w:lang w:val="en-US"/>
        </w:rPr>
      </w:pPr>
      <w:r w:rsidRPr="008439E6">
        <w:rPr>
          <w:rFonts w:ascii="Arial" w:hAnsi="Arial" w:cs="Arial"/>
          <w:color w:val="000000" w:themeColor="text1"/>
          <w:sz w:val="21"/>
          <w:szCs w:val="21"/>
          <w:lang w:val="en-US"/>
        </w:rPr>
        <w:t xml:space="preserve">Used EIR: </w:t>
      </w:r>
      <w:r w:rsidRPr="008439E6">
        <w:rPr>
          <w:rFonts w:ascii="Arial" w:hAnsi="Arial" w:cs="Arial"/>
          <w:color w:val="FF0000"/>
          <w:sz w:val="21"/>
          <w:szCs w:val="21"/>
          <w:lang w:val="en-US"/>
        </w:rPr>
        <w:t>seq (1, 20, 0.5), 24, 32, 48, 60, 80, 100</w:t>
      </w:r>
    </w:p>
    <w:p w14:paraId="3FA369FC" w14:textId="57BBCD92" w:rsidR="00B17CE4" w:rsidRPr="008439E6" w:rsidRDefault="00B17CE4" w:rsidP="00D664E3">
      <w:pPr>
        <w:rPr>
          <w:rFonts w:ascii="Arial" w:hAnsi="Arial" w:cs="Arial"/>
          <w:b/>
          <w:bCs/>
          <w:color w:val="FF0000"/>
          <w:sz w:val="21"/>
          <w:szCs w:val="21"/>
          <w:u w:val="single"/>
          <w:lang w:val="en-US"/>
        </w:rPr>
      </w:pPr>
      <w:r w:rsidRPr="008439E6">
        <w:rPr>
          <w:rFonts w:ascii="Arial" w:hAnsi="Arial" w:cs="Arial"/>
          <w:b/>
          <w:bCs/>
          <w:color w:val="FF0000"/>
          <w:sz w:val="21"/>
          <w:szCs w:val="21"/>
          <w:u w:val="single"/>
          <w:lang w:val="en-US"/>
        </w:rPr>
        <w:t>All ages</w:t>
      </w:r>
    </w:p>
    <w:p w14:paraId="390F145E" w14:textId="6CEC804D" w:rsidR="00CF6D95" w:rsidRPr="008439E6" w:rsidRDefault="00EB30FC" w:rsidP="00CF6D95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</w:rPr>
          <m:t xml:space="preserve">Low </m:t>
        </m:r>
        <m:sSub>
          <m:sSubPr>
            <m:ctrlPr>
              <w:rPr>
                <w:rFonts w:ascii="Cambria Math" w:hAnsi="Cambria Math" w:cs="Arial"/>
                <w:noProof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</w:rPr>
              <m:t>PfPR</m:t>
            </m:r>
          </m:e>
          <m:sub>
            <m:r>
              <w:rPr>
                <w:rFonts w:ascii="Cambria Math" w:hAnsi="Cambria Math" w:cs="Arial"/>
                <w:noProof/>
                <w:sz w:val="20"/>
                <w:szCs w:val="20"/>
              </w:rPr>
              <m:t>0-100</m:t>
            </m:r>
          </m:sub>
        </m:sSub>
        <m:r>
          <w:rPr>
            <w:rFonts w:ascii="Cambria Math" w:hAnsi="Cambria Math" w:cs="Arial"/>
            <w:noProof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noProof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</w:rPr>
              <m:t>0.009 - 0.1</m:t>
            </m:r>
          </m:e>
        </m:d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 w:cs="Arial"/>
            <w:noProof/>
            <w:color w:val="FF0000"/>
            <w:sz w:val="20"/>
            <w:szCs w:val="20"/>
          </w:rPr>
          <m:t xml:space="preserve">EIR≤2 </m:t>
        </m:r>
      </m:oMath>
      <w:r w:rsidR="00CF6D95" w:rsidRPr="008439E6">
        <w:rPr>
          <w:rFonts w:ascii="Arial" w:hAnsi="Arial" w:cs="Arial"/>
          <w:noProof/>
          <w:color w:val="FF0000"/>
          <w:sz w:val="20"/>
          <w:szCs w:val="20"/>
        </w:rPr>
        <w:t xml:space="preserve"> </w:t>
      </w:r>
    </w:p>
    <w:p w14:paraId="12B3DACA" w14:textId="4C4F7307" w:rsidR="00EB30FC" w:rsidRPr="008439E6" w:rsidRDefault="00EB30FC" w:rsidP="00EB30FC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</w:rPr>
          <m:t xml:space="preserve">Moderate </m:t>
        </m:r>
        <m:sSub>
          <m:sSubPr>
            <m:ctrlPr>
              <w:rPr>
                <w:rFonts w:ascii="Cambria Math" w:hAnsi="Cambria Math" w:cs="Arial"/>
                <w:noProof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</w:rPr>
              <m:t>PfPR</m:t>
            </m:r>
          </m:e>
          <m:sub>
            <m:r>
              <w:rPr>
                <w:rFonts w:ascii="Cambria Math" w:hAnsi="Cambria Math" w:cs="Arial"/>
                <w:noProof/>
                <w:sz w:val="20"/>
                <w:szCs w:val="20"/>
              </w:rPr>
              <m:t>0-100</m:t>
            </m:r>
          </m:sub>
        </m:sSub>
        <m:r>
          <w:rPr>
            <w:rFonts w:ascii="Cambria Math" w:hAnsi="Cambria Math" w:cs="Arial"/>
            <w:noProof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noProof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</w:rPr>
              <m:t>0.13 - 0.34</m:t>
            </m:r>
          </m:e>
        </m:d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 w:cs="Arial"/>
            <w:noProof/>
            <w:color w:val="FF0000"/>
            <w:sz w:val="20"/>
            <w:szCs w:val="20"/>
          </w:rPr>
          <m:t>2&lt;EIR≤8</m:t>
        </m:r>
      </m:oMath>
    </w:p>
    <w:p w14:paraId="39F10AB7" w14:textId="21F8860E" w:rsidR="00D664E3" w:rsidRPr="008439E6" w:rsidRDefault="00D664E3" w:rsidP="00EB30FC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</w:rPr>
          <m:t xml:space="preserve">High </m:t>
        </m:r>
        <m:sSub>
          <m:sSubPr>
            <m:ctrlPr>
              <w:rPr>
                <w:rFonts w:ascii="Cambria Math" w:hAnsi="Cambria Math" w:cs="Arial"/>
                <w:noProof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</w:rPr>
              <m:t>PfPR</m:t>
            </m:r>
          </m:e>
          <m:sub>
            <m:r>
              <w:rPr>
                <w:rFonts w:ascii="Cambria Math" w:hAnsi="Cambria Math" w:cs="Arial"/>
                <w:noProof/>
                <w:sz w:val="20"/>
                <w:szCs w:val="20"/>
              </w:rPr>
              <m:t>0-100</m:t>
            </m:r>
          </m:sub>
        </m:sSub>
        <m:r>
          <w:rPr>
            <w:rFonts w:ascii="Cambria Math" w:hAnsi="Cambria Math" w:cs="Arial"/>
            <w:noProof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noProof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</w:rPr>
              <m:t>0.36 - 0.46</m:t>
            </m:r>
          </m:e>
        </m:d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 w:cs="Arial"/>
            <w:noProof/>
            <w:color w:val="FF0000"/>
            <w:sz w:val="20"/>
            <w:szCs w:val="20"/>
          </w:rPr>
          <m:t>8&lt;EIR≤100</m:t>
        </m:r>
      </m:oMath>
    </w:p>
    <w:p w14:paraId="5A89C356" w14:textId="5981792C" w:rsidR="00671E57" w:rsidRPr="008439E6" w:rsidRDefault="002218A7" w:rsidP="00671E57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  <w:r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LOW: </w:t>
      </w:r>
      <w:r w:rsidR="00671E57"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1.0, 1.5, 2.0</w:t>
      </w:r>
      <w:r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– (3)</w:t>
      </w:r>
    </w:p>
    <w:p w14:paraId="3BF7B922" w14:textId="77777777" w:rsidR="00671E57" w:rsidRPr="008439E6" w:rsidRDefault="00671E57" w:rsidP="00671E57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</w:p>
    <w:p w14:paraId="17EF28A3" w14:textId="6D962AEC" w:rsidR="00671E57" w:rsidRPr="008439E6" w:rsidRDefault="002218A7" w:rsidP="00671E57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  <w:r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MODERATE: </w:t>
      </w:r>
      <w:r w:rsidR="00671E57"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2.5, 3.0, 3.5, 4.0, 4.5, 5.0, 5.5, 6.0</w:t>
      </w:r>
      <w:r w:rsidR="00B3423E"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 6.5, 7.0, 7.5, 8.0</w:t>
      </w:r>
      <w:r w:rsidR="00671E57"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</w:t>
      </w:r>
      <w:r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– (</w:t>
      </w:r>
      <w:r w:rsidR="00B3423E"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12</w:t>
      </w:r>
      <w:r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) </w:t>
      </w:r>
    </w:p>
    <w:p w14:paraId="44123463" w14:textId="77777777" w:rsidR="00671E57" w:rsidRPr="008439E6" w:rsidRDefault="00671E57" w:rsidP="00671E57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</w:p>
    <w:p w14:paraId="44B1EFB5" w14:textId="66379A6B" w:rsidR="00671E57" w:rsidRPr="008439E6" w:rsidRDefault="002218A7" w:rsidP="00671E57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  <w:r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HIGH:</w:t>
      </w:r>
      <w:r w:rsidR="00671E57"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8.5, 9.0, 9.5, 10.0, 10.5, 11.0, 11.5, 12.0, 12.5, 13.0, 13.5, 14.0, 14.5, 15.0, 15.5, 16.0, 16.5, 17.0, 17.5, 18.0, 18.5, 19.0, 19.5, 20.0, 24.0, 32.0, 48.0, 60.0, 80.0, 100.0</w:t>
      </w:r>
      <w:r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– (3</w:t>
      </w:r>
      <w:r w:rsidR="00B3423E"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0</w:t>
      </w:r>
      <w:r w:rsidRPr="008439E6">
        <w:rPr>
          <w:rFonts w:ascii="Arial" w:eastAsia="Times New Roman" w:hAnsi="Arial" w:cs="Arial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)</w:t>
      </w:r>
    </w:p>
    <w:p w14:paraId="47E9AF35" w14:textId="5210EEE7" w:rsidR="00B17CE4" w:rsidRPr="008439E6" w:rsidRDefault="00671E57" w:rsidP="00723B5B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8439E6">
        <w:rPr>
          <w:rFonts w:ascii="Arial" w:hAnsi="Arial" w:cs="Arial"/>
          <w:noProof/>
          <w:sz w:val="20"/>
          <w:szCs w:val="20"/>
        </w:rPr>
        <w:t xml:space="preserve"> </w:t>
      </w:r>
    </w:p>
    <w:p w14:paraId="4BB9E420" w14:textId="183C41D4" w:rsidR="00CF6D95" w:rsidRPr="008439E6" w:rsidRDefault="00CF6D95" w:rsidP="00CF6D95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18"/>
          <w:szCs w:val="18"/>
        </w:rPr>
      </w:pPr>
      <w:r w:rsidRPr="008439E6">
        <w:rPr>
          <w:rFonts w:ascii="Arial" w:hAnsi="Arial" w:cs="Arial"/>
          <w:noProof/>
          <w:sz w:val="18"/>
          <w:szCs w:val="18"/>
        </w:rPr>
        <w:t>Averaged EIRs for low, moderate, and high</w:t>
      </w:r>
    </w:p>
    <w:p w14:paraId="18FB5693" w14:textId="646EEA2E" w:rsidR="00CF6D95" w:rsidRPr="008439E6" w:rsidRDefault="00CF6D95" w:rsidP="00CF6D95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18"/>
          <w:szCs w:val="18"/>
        </w:rPr>
      </w:pPr>
      <w:r w:rsidRPr="008439E6">
        <w:rPr>
          <w:rFonts w:ascii="Arial" w:hAnsi="Arial" w:cs="Arial"/>
          <w:noProof/>
          <w:sz w:val="18"/>
          <w:szCs w:val="18"/>
        </w:rPr>
        <w:t>Analysis of net impact averaged over all 3 campaigns</w:t>
      </w:r>
    </w:p>
    <w:p w14:paraId="07181046" w14:textId="7E5117C9" w:rsidR="00CF6D95" w:rsidRPr="008439E6" w:rsidRDefault="00CF6D95" w:rsidP="00CF6D95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18"/>
          <w:szCs w:val="18"/>
        </w:rPr>
      </w:pPr>
      <w:r w:rsidRPr="008439E6">
        <w:rPr>
          <w:rFonts w:ascii="Arial" w:hAnsi="Arial" w:cs="Arial"/>
          <w:noProof/>
          <w:sz w:val="18"/>
          <w:szCs w:val="18"/>
        </w:rPr>
        <w:t xml:space="preserve">Pre-intervention PfPR </w:t>
      </w:r>
      <w:r w:rsidR="00B3423E" w:rsidRPr="008439E6">
        <w:rPr>
          <w:rFonts w:ascii="Arial" w:hAnsi="Arial" w:cs="Arial"/>
          <w:noProof/>
          <w:sz w:val="18"/>
          <w:szCs w:val="18"/>
        </w:rPr>
        <w:t xml:space="preserve"> temporal trends </w:t>
      </w:r>
      <w:r w:rsidRPr="008439E6">
        <w:rPr>
          <w:rFonts w:ascii="Arial" w:hAnsi="Arial" w:cs="Arial"/>
          <w:noProof/>
          <w:sz w:val="18"/>
          <w:szCs w:val="18"/>
        </w:rPr>
        <w:t>= 2022 PfPR (just before nets)</w:t>
      </w:r>
    </w:p>
    <w:p w14:paraId="2A257740" w14:textId="24F4A7B7" w:rsidR="00B3423E" w:rsidRPr="008439E6" w:rsidRDefault="00245617" w:rsidP="00435185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8439E6">
        <w:rPr>
          <w:rFonts w:ascii="Arial" w:hAnsi="Arial" w:cs="Arial"/>
          <w:noProof/>
          <w:sz w:val="18"/>
          <w:szCs w:val="18"/>
        </w:rPr>
        <w:t>Baseline</w:t>
      </w:r>
      <w:r w:rsidR="00B3423E" w:rsidRPr="008439E6">
        <w:rPr>
          <w:rFonts w:ascii="Arial" w:hAnsi="Arial" w:cs="Arial"/>
          <w:noProof/>
          <w:sz w:val="18"/>
          <w:szCs w:val="18"/>
        </w:rPr>
        <w:t xml:space="preserve"> pfpr</w:t>
      </w:r>
      <w:r w:rsidRPr="008439E6">
        <w:rPr>
          <w:rFonts w:ascii="Arial" w:hAnsi="Arial" w:cs="Arial"/>
          <w:noProof/>
          <w:sz w:val="18"/>
          <w:szCs w:val="18"/>
        </w:rPr>
        <w:t xml:space="preserve"> for subsequent plots</w:t>
      </w:r>
      <w:r w:rsidR="00B3423E" w:rsidRPr="008439E6">
        <w:rPr>
          <w:rFonts w:ascii="Arial" w:hAnsi="Arial" w:cs="Arial"/>
          <w:noProof/>
          <w:sz w:val="18"/>
          <w:szCs w:val="18"/>
        </w:rPr>
        <w:t xml:space="preserve"> </w:t>
      </w:r>
      <w:r w:rsidR="007911E8" w:rsidRPr="008439E6">
        <w:rPr>
          <w:rFonts w:ascii="Arial" w:hAnsi="Arial" w:cs="Arial"/>
          <w:noProof/>
          <w:sz w:val="18"/>
          <w:szCs w:val="18"/>
        </w:rPr>
        <w:t xml:space="preserve">= </w:t>
      </w:r>
      <w:r w:rsidR="00435185" w:rsidRPr="008439E6">
        <w:rPr>
          <w:rFonts w:ascii="Arial" w:hAnsi="Arial" w:cs="Arial"/>
          <w:sz w:val="18"/>
          <w:szCs w:val="18"/>
        </w:rPr>
        <w:t xml:space="preserve">malaria prevalence among </w:t>
      </w:r>
      <w:r w:rsidR="00435185" w:rsidRPr="008439E6">
        <w:rPr>
          <w:rFonts w:ascii="Arial" w:hAnsi="Arial" w:cs="Arial"/>
          <w:b/>
          <w:bCs/>
          <w:sz w:val="18"/>
          <w:szCs w:val="18"/>
        </w:rPr>
        <w:t>non-users when no one uses nets (0% coverage)</w:t>
      </w:r>
      <w:r w:rsidR="00435185" w:rsidRPr="008439E6">
        <w:rPr>
          <w:rFonts w:ascii="Arial" w:hAnsi="Arial" w:cs="Arial"/>
          <w:sz w:val="18"/>
          <w:szCs w:val="18"/>
        </w:rPr>
        <w:t xml:space="preserve"> </w:t>
      </w:r>
    </w:p>
    <w:p w14:paraId="79A8F153" w14:textId="77777777" w:rsidR="00B17CE4" w:rsidRPr="008439E6" w:rsidRDefault="00B17CE4" w:rsidP="00B3423E">
      <w:pPr>
        <w:jc w:val="center"/>
        <w:rPr>
          <w:rFonts w:ascii="Arial" w:hAnsi="Arial" w:cs="Arial"/>
          <w:b/>
          <w:bCs/>
          <w:noProof/>
          <w:sz w:val="20"/>
          <w:szCs w:val="20"/>
          <w:u w:val="single"/>
        </w:rPr>
      </w:pPr>
    </w:p>
    <w:p w14:paraId="708F3B2E" w14:textId="5C1F5F67" w:rsidR="00B3423E" w:rsidRPr="008439E6" w:rsidRDefault="00B3423E" w:rsidP="00B3423E">
      <w:pPr>
        <w:jc w:val="center"/>
        <w:rPr>
          <w:rFonts w:ascii="Arial" w:hAnsi="Arial" w:cs="Arial"/>
          <w:b/>
          <w:bCs/>
          <w:noProof/>
          <w:sz w:val="20"/>
          <w:szCs w:val="20"/>
          <w:u w:val="single"/>
        </w:rPr>
      </w:pPr>
      <w:r w:rsidRPr="008439E6">
        <w:rPr>
          <w:rFonts w:ascii="Arial" w:hAnsi="Arial" w:cs="Arial"/>
          <w:b/>
          <w:bCs/>
          <w:noProof/>
          <w:sz w:val="20"/>
          <w:szCs w:val="20"/>
          <w:u w:val="single"/>
        </w:rPr>
        <w:t>Temporal trends</w:t>
      </w:r>
    </w:p>
    <w:p w14:paraId="08C6193D" w14:textId="3515244D" w:rsidR="00B17CE4" w:rsidRPr="005056D0" w:rsidRDefault="00B3423E" w:rsidP="005056D0">
      <w:pPr>
        <w:jc w:val="center"/>
        <w:rPr>
          <w:rFonts w:ascii="Arial" w:hAnsi="Arial" w:cs="Arial"/>
          <w:noProof/>
        </w:rPr>
      </w:pPr>
      <w:r w:rsidRPr="008439E6">
        <w:rPr>
          <w:rFonts w:ascii="Arial" w:hAnsi="Arial" w:cs="Arial"/>
          <w:noProof/>
        </w:rPr>
        <w:drawing>
          <wp:inline distT="0" distB="0" distL="0" distR="0" wp14:anchorId="38912EF4" wp14:editId="5D6A6B73">
            <wp:extent cx="6215595" cy="3379807"/>
            <wp:effectExtent l="0" t="0" r="0" b="0"/>
            <wp:docPr id="1375610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10001" name="Picture 13756100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215" cy="338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04E1" w14:textId="77777777" w:rsidR="004C74C8" w:rsidRDefault="004C74C8" w:rsidP="00081357">
      <w:pPr>
        <w:rPr>
          <w:rFonts w:ascii="Arial" w:hAnsi="Arial" w:cs="Arial"/>
          <w:b/>
          <w:bCs/>
          <w:noProof/>
          <w:u w:val="single"/>
        </w:rPr>
      </w:pPr>
    </w:p>
    <w:p w14:paraId="2E0355E5" w14:textId="08840B77" w:rsidR="003726C3" w:rsidRPr="008439E6" w:rsidRDefault="00F222AA" w:rsidP="00081357">
      <w:pPr>
        <w:rPr>
          <w:rFonts w:ascii="Arial" w:hAnsi="Arial" w:cs="Arial"/>
          <w:b/>
          <w:bCs/>
          <w:noProof/>
          <w:u w:val="single"/>
        </w:rPr>
      </w:pPr>
      <w:r w:rsidRPr="008439E6">
        <w:rPr>
          <w:rFonts w:ascii="Arial" w:hAnsi="Arial" w:cs="Arial"/>
          <w:b/>
          <w:bCs/>
          <w:noProof/>
          <w:u w:val="single"/>
        </w:rPr>
        <w:lastRenderedPageBreak/>
        <w:t xml:space="preserve">Fig 1 – </w:t>
      </w:r>
      <w:r w:rsidR="008439E6" w:rsidRPr="00B8137F">
        <w:rPr>
          <w:rFonts w:ascii="Arial" w:hAnsi="Arial" w:cs="Arial"/>
          <w:b/>
          <w:bCs/>
          <w:u w:val="single"/>
        </w:rPr>
        <w:t xml:space="preserve">community protection is constant over time, </w:t>
      </w:r>
      <w:r w:rsidR="00925C3A">
        <w:rPr>
          <w:rFonts w:ascii="Arial" w:hAnsi="Arial" w:cs="Arial"/>
          <w:b/>
          <w:bCs/>
          <w:u w:val="single"/>
        </w:rPr>
        <w:t>but varies</w:t>
      </w:r>
      <w:r w:rsidR="008439E6" w:rsidRPr="00B8137F">
        <w:rPr>
          <w:rFonts w:ascii="Arial" w:hAnsi="Arial" w:cs="Arial"/>
          <w:b/>
          <w:bCs/>
          <w:u w:val="single"/>
        </w:rPr>
        <w:t xml:space="preserve"> with</w:t>
      </w:r>
      <w:r w:rsidR="008439E6">
        <w:rPr>
          <w:rFonts w:ascii="Arial" w:hAnsi="Arial" w:cs="Arial"/>
          <w:b/>
          <w:bCs/>
          <w:u w:val="single"/>
        </w:rPr>
        <w:t xml:space="preserve"> increasing</w:t>
      </w:r>
      <w:r w:rsidR="008439E6" w:rsidRPr="00B8137F">
        <w:rPr>
          <w:rFonts w:ascii="Arial" w:hAnsi="Arial" w:cs="Arial"/>
          <w:b/>
          <w:bCs/>
          <w:u w:val="single"/>
        </w:rPr>
        <w:t xml:space="preserve"> </w:t>
      </w:r>
      <w:r w:rsidR="00545BFB">
        <w:rPr>
          <w:rFonts w:ascii="Arial" w:hAnsi="Arial" w:cs="Arial"/>
          <w:b/>
          <w:bCs/>
          <w:u w:val="single"/>
        </w:rPr>
        <w:t>usage</w:t>
      </w:r>
      <w:r w:rsidR="008439E6" w:rsidRPr="00B8137F">
        <w:rPr>
          <w:rFonts w:ascii="Arial" w:hAnsi="Arial" w:cs="Arial"/>
          <w:b/>
          <w:bCs/>
          <w:u w:val="single"/>
        </w:rPr>
        <w:t xml:space="preserve"> and transmission intensity</w:t>
      </w:r>
    </w:p>
    <w:p w14:paraId="47A4109B" w14:textId="00F7F3E7" w:rsidR="00F222AA" w:rsidRPr="008439E6" w:rsidRDefault="00B3423E" w:rsidP="009978B4">
      <w:pPr>
        <w:jc w:val="center"/>
        <w:rPr>
          <w:rFonts w:ascii="Arial" w:hAnsi="Arial" w:cs="Arial"/>
          <w:noProof/>
        </w:rPr>
      </w:pPr>
      <w:r w:rsidRPr="008439E6">
        <w:rPr>
          <w:rFonts w:ascii="Arial" w:hAnsi="Arial" w:cs="Arial"/>
          <w:noProof/>
        </w:rPr>
        <w:drawing>
          <wp:inline distT="0" distB="0" distL="0" distR="0" wp14:anchorId="43548536" wp14:editId="18B7C76D">
            <wp:extent cx="6098521" cy="3316147"/>
            <wp:effectExtent l="0" t="0" r="0" b="0"/>
            <wp:docPr id="156301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1170" name="Picture 1563011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494" cy="3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65BF" w14:textId="77777777" w:rsidR="003726C3" w:rsidRDefault="003726C3" w:rsidP="009978B4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7CB199CA" w14:textId="6151CEF7" w:rsidR="002913CE" w:rsidRDefault="002913CE" w:rsidP="002913CE">
      <w:pPr>
        <w:jc w:val="center"/>
        <w:rPr>
          <w:rFonts w:ascii="Arial" w:hAnsi="Arial" w:cs="Arial"/>
          <w:b/>
          <w:bCs/>
          <w:noProof/>
          <w:u w:val="single"/>
        </w:rPr>
      </w:pPr>
      <w:r>
        <w:rPr>
          <w:rFonts w:ascii="Arial" w:hAnsi="Arial" w:cs="Arial"/>
          <w:b/>
          <w:bCs/>
          <w:noProof/>
          <w:u w:val="single"/>
        </w:rPr>
        <w:t>Severe and uncomplicated cases plot</w:t>
      </w:r>
      <w:r w:rsidR="00B221A4">
        <w:rPr>
          <w:rFonts w:ascii="Arial" w:hAnsi="Arial" w:cs="Arial"/>
          <w:b/>
          <w:bCs/>
          <w:noProof/>
          <w:u w:val="single"/>
        </w:rPr>
        <w:t xml:space="preserve"> – </w:t>
      </w:r>
      <w:r w:rsidR="002D03CE">
        <w:rPr>
          <w:rFonts w:ascii="Arial" w:hAnsi="Arial" w:cs="Arial"/>
          <w:b/>
          <w:bCs/>
          <w:noProof/>
          <w:u w:val="single"/>
        </w:rPr>
        <w:t xml:space="preserve">with increasing LLIN usage, </w:t>
      </w:r>
      <w:r w:rsidR="00F620B0">
        <w:rPr>
          <w:rFonts w:ascii="Arial" w:hAnsi="Arial" w:cs="Arial"/>
          <w:b/>
          <w:bCs/>
          <w:noProof/>
          <w:u w:val="single"/>
        </w:rPr>
        <w:t>we observe</w:t>
      </w:r>
      <w:r w:rsidR="00B221A4">
        <w:rPr>
          <w:rFonts w:ascii="Arial" w:hAnsi="Arial" w:cs="Arial"/>
          <w:b/>
          <w:bCs/>
          <w:noProof/>
          <w:u w:val="single"/>
        </w:rPr>
        <w:t xml:space="preserve"> a decline in </w:t>
      </w:r>
      <w:r w:rsidR="00F620B0">
        <w:rPr>
          <w:rFonts w:ascii="Arial" w:hAnsi="Arial" w:cs="Arial"/>
          <w:b/>
          <w:bCs/>
          <w:noProof/>
          <w:u w:val="single"/>
        </w:rPr>
        <w:t>prevalence,</w:t>
      </w:r>
      <w:r w:rsidR="00B221A4">
        <w:rPr>
          <w:rFonts w:ascii="Arial" w:hAnsi="Arial" w:cs="Arial"/>
          <w:b/>
          <w:bCs/>
          <w:noProof/>
          <w:u w:val="single"/>
        </w:rPr>
        <w:t xml:space="preserve"> uncomplicated and severe cases among</w:t>
      </w:r>
      <w:r w:rsidR="004935F3">
        <w:rPr>
          <w:rFonts w:ascii="Arial" w:hAnsi="Arial" w:cs="Arial"/>
          <w:b/>
          <w:bCs/>
          <w:noProof/>
          <w:u w:val="single"/>
        </w:rPr>
        <w:t xml:space="preserve"> LLIN</w:t>
      </w:r>
      <w:r w:rsidR="00B221A4">
        <w:rPr>
          <w:rFonts w:ascii="Arial" w:hAnsi="Arial" w:cs="Arial"/>
          <w:b/>
          <w:bCs/>
          <w:noProof/>
          <w:u w:val="single"/>
        </w:rPr>
        <w:t xml:space="preserve"> non-users due to community protection</w:t>
      </w:r>
      <w:r w:rsidR="004C74C8">
        <w:rPr>
          <w:rFonts w:ascii="Arial" w:hAnsi="Arial" w:cs="Arial"/>
          <w:b/>
          <w:bCs/>
          <w:noProof/>
          <w:u w:val="single"/>
        </w:rPr>
        <w:t xml:space="preserve"> </w:t>
      </w:r>
    </w:p>
    <w:p w14:paraId="4465CD19" w14:textId="28916022" w:rsidR="002913CE" w:rsidRPr="002913CE" w:rsidRDefault="00F620B0" w:rsidP="002913CE">
      <w:pPr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6C21C8AC" wp14:editId="2FA3198F">
            <wp:extent cx="5731510" cy="3116580"/>
            <wp:effectExtent l="0" t="0" r="2540" b="7620"/>
            <wp:docPr id="11690821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82140" name="Picture 11690821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863D" w14:textId="77777777" w:rsidR="002913CE" w:rsidRPr="008439E6" w:rsidRDefault="002913CE" w:rsidP="009978B4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6A4AE5CE" w14:textId="77777777" w:rsidR="006F0FCF" w:rsidRDefault="006F0FCF" w:rsidP="005056D0">
      <w:pPr>
        <w:rPr>
          <w:rFonts w:ascii="Arial" w:hAnsi="Arial" w:cs="Arial"/>
          <w:b/>
          <w:bCs/>
          <w:noProof/>
          <w:u w:val="single"/>
        </w:rPr>
      </w:pPr>
    </w:p>
    <w:p w14:paraId="14650A6F" w14:textId="77777777" w:rsidR="006F0FCF" w:rsidRDefault="006F0FCF" w:rsidP="005056D0">
      <w:pPr>
        <w:rPr>
          <w:rFonts w:ascii="Arial" w:hAnsi="Arial" w:cs="Arial"/>
          <w:b/>
          <w:bCs/>
          <w:noProof/>
          <w:u w:val="single"/>
        </w:rPr>
      </w:pPr>
    </w:p>
    <w:p w14:paraId="7881EB21" w14:textId="50C9A93A" w:rsidR="00CC3D74" w:rsidRPr="005056D0" w:rsidRDefault="00F222AA" w:rsidP="005056D0">
      <w:pPr>
        <w:rPr>
          <w:rFonts w:ascii="Arial" w:hAnsi="Arial" w:cs="Arial"/>
          <w:b/>
          <w:bCs/>
          <w:noProof/>
          <w:u w:val="single"/>
        </w:rPr>
      </w:pPr>
      <w:r w:rsidRPr="008439E6">
        <w:rPr>
          <w:rFonts w:ascii="Arial" w:hAnsi="Arial" w:cs="Arial"/>
          <w:b/>
          <w:bCs/>
          <w:noProof/>
          <w:u w:val="single"/>
        </w:rPr>
        <w:t>Fig 2</w:t>
      </w:r>
      <w:r w:rsidR="00CC3D74" w:rsidRPr="008439E6">
        <w:rPr>
          <w:rFonts w:ascii="Arial" w:hAnsi="Arial" w:cs="Arial"/>
          <w:b/>
          <w:bCs/>
          <w:noProof/>
          <w:u w:val="single"/>
        </w:rPr>
        <w:t xml:space="preserve"> </w:t>
      </w:r>
      <w:proofErr w:type="gramStart"/>
      <w:r w:rsidR="00CC3D74" w:rsidRPr="005056D0">
        <w:rPr>
          <w:rFonts w:ascii="Arial" w:hAnsi="Arial" w:cs="Arial"/>
          <w:b/>
          <w:bCs/>
          <w:noProof/>
          <w:u w:val="single"/>
        </w:rPr>
        <w:t xml:space="preserve">– </w:t>
      </w:r>
      <w:r w:rsidR="005056D0" w:rsidRPr="00B8137F">
        <w:rPr>
          <w:rFonts w:ascii="Arial" w:hAnsi="Arial" w:cs="Arial"/>
          <w:b/>
          <w:bCs/>
          <w:u w:val="single"/>
        </w:rPr>
        <w:t>:</w:t>
      </w:r>
      <w:proofErr w:type="gramEnd"/>
      <w:r w:rsidR="005056D0" w:rsidRPr="00B8137F">
        <w:rPr>
          <w:rFonts w:ascii="Arial" w:hAnsi="Arial" w:cs="Arial"/>
          <w:b/>
          <w:bCs/>
          <w:u w:val="single"/>
        </w:rPr>
        <w:t xml:space="preserve"> community effect plateau</w:t>
      </w:r>
      <w:r w:rsidR="005056D0">
        <w:rPr>
          <w:rFonts w:ascii="Arial" w:hAnsi="Arial" w:cs="Arial"/>
          <w:b/>
          <w:bCs/>
          <w:u w:val="single"/>
        </w:rPr>
        <w:t>s</w:t>
      </w:r>
      <w:r w:rsidR="005056D0" w:rsidRPr="00B8137F">
        <w:rPr>
          <w:rFonts w:ascii="Arial" w:hAnsi="Arial" w:cs="Arial"/>
          <w:b/>
          <w:bCs/>
          <w:u w:val="single"/>
        </w:rPr>
        <w:t xml:space="preserve"> in low and moderate</w:t>
      </w:r>
      <w:r w:rsidR="00B221A4">
        <w:rPr>
          <w:rFonts w:ascii="Arial" w:hAnsi="Arial" w:cs="Arial"/>
          <w:b/>
          <w:bCs/>
          <w:u w:val="single"/>
        </w:rPr>
        <w:t>,</w:t>
      </w:r>
      <w:r w:rsidR="005056D0" w:rsidRPr="00B8137F">
        <w:rPr>
          <w:rFonts w:ascii="Arial" w:hAnsi="Arial" w:cs="Arial"/>
          <w:b/>
          <w:bCs/>
          <w:u w:val="single"/>
        </w:rPr>
        <w:t xml:space="preserve"> but not </w:t>
      </w:r>
      <w:r w:rsidR="00B221A4">
        <w:rPr>
          <w:rFonts w:ascii="Arial" w:hAnsi="Arial" w:cs="Arial"/>
          <w:b/>
          <w:bCs/>
          <w:u w:val="single"/>
        </w:rPr>
        <w:t xml:space="preserve">in </w:t>
      </w:r>
      <w:r w:rsidR="005056D0" w:rsidRPr="00B8137F">
        <w:rPr>
          <w:rFonts w:ascii="Arial" w:hAnsi="Arial" w:cs="Arial"/>
          <w:b/>
          <w:bCs/>
          <w:u w:val="single"/>
        </w:rPr>
        <w:t>high transmission intensity</w:t>
      </w:r>
    </w:p>
    <w:p w14:paraId="2D637C9E" w14:textId="7F8A9161" w:rsidR="004A5C3E" w:rsidRPr="008439E6" w:rsidRDefault="005056D0" w:rsidP="009978B4">
      <w:pPr>
        <w:jc w:val="center"/>
        <w:rPr>
          <w:rFonts w:ascii="Arial" w:hAnsi="Arial" w:cs="Arial"/>
          <w:b/>
          <w:bCs/>
          <w:noProof/>
          <w:u w:val="single"/>
        </w:rPr>
      </w:pPr>
      <w:r w:rsidRPr="005056D0">
        <w:rPr>
          <w:rFonts w:ascii="Arial" w:hAnsi="Arial" w:cs="Arial"/>
          <w:noProof/>
        </w:rPr>
        <w:drawing>
          <wp:inline distT="0" distB="0" distL="0" distR="0" wp14:anchorId="01F84176" wp14:editId="1B8123B9">
            <wp:extent cx="5731510" cy="3116580"/>
            <wp:effectExtent l="0" t="0" r="2540" b="7620"/>
            <wp:docPr id="197609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95180" name="Picture 19760951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66BC" w14:textId="77777777" w:rsidR="004A5C3E" w:rsidRPr="008439E6" w:rsidRDefault="004A5C3E" w:rsidP="009978B4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5DB658B6" w14:textId="77777777" w:rsidR="004A5C3E" w:rsidRPr="008439E6" w:rsidRDefault="004A5C3E" w:rsidP="009978B4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2692B70F" w14:textId="50B3CAF0" w:rsidR="00C97771" w:rsidRPr="008439E6" w:rsidRDefault="005056D0" w:rsidP="009978B4">
      <w:pPr>
        <w:jc w:val="center"/>
        <w:rPr>
          <w:rFonts w:ascii="Arial" w:hAnsi="Arial" w:cs="Arial"/>
          <w:b/>
          <w:bCs/>
          <w:noProof/>
          <w:u w:val="single"/>
        </w:rPr>
      </w:pPr>
      <w:r>
        <w:rPr>
          <w:rFonts w:ascii="Arial" w:hAnsi="Arial" w:cs="Arial"/>
          <w:b/>
          <w:bCs/>
          <w:noProof/>
          <w:u w:val="single"/>
        </w:rPr>
        <w:t xml:space="preserve">Fig 3 - </w:t>
      </w:r>
      <w:r w:rsidR="00CC7AC1" w:rsidRPr="008439E6">
        <w:rPr>
          <w:rFonts w:ascii="Arial" w:hAnsi="Arial" w:cs="Arial"/>
          <w:b/>
          <w:bCs/>
          <w:noProof/>
          <w:u w:val="single"/>
        </w:rPr>
        <w:t>Non-users protected</w:t>
      </w:r>
      <w:r>
        <w:rPr>
          <w:rFonts w:ascii="Arial" w:hAnsi="Arial" w:cs="Arial"/>
          <w:b/>
          <w:bCs/>
          <w:noProof/>
          <w:u w:val="single"/>
        </w:rPr>
        <w:t xml:space="preserve"> and non-users protected</w:t>
      </w:r>
      <w:r w:rsidR="00CC7AC1" w:rsidRPr="008439E6">
        <w:rPr>
          <w:rFonts w:ascii="Arial" w:hAnsi="Arial" w:cs="Arial"/>
          <w:b/>
          <w:bCs/>
          <w:noProof/>
          <w:u w:val="single"/>
        </w:rPr>
        <w:t xml:space="preserve"> per additional LLIN user</w:t>
      </w:r>
    </w:p>
    <w:p w14:paraId="462303AE" w14:textId="77777777" w:rsidR="004A5C3E" w:rsidRPr="008439E6" w:rsidRDefault="004A5C3E" w:rsidP="004A5C3E">
      <w:pPr>
        <w:rPr>
          <w:rFonts w:ascii="Arial" w:eastAsiaTheme="minorEastAsia" w:hAnsi="Arial" w:cs="Arial"/>
          <w:b/>
          <w:bCs/>
        </w:rPr>
      </w:pPr>
      <w:r w:rsidRPr="008439E6">
        <w:rPr>
          <w:rFonts w:ascii="Arial" w:hAnsi="Arial" w:cs="Arial"/>
          <w:b/>
          <w:bCs/>
        </w:rPr>
        <w:t xml:space="preserve">Calculate the metric: </w:t>
      </w:r>
      <m:oMath>
        <m:r>
          <m:rPr>
            <m:nor/>
          </m:rPr>
          <w:rPr>
            <w:rFonts w:ascii="Arial" w:hAnsi="Arial" w:cs="Arial"/>
            <w:b/>
            <w:bCs/>
            <w:color w:val="FF0000"/>
          </w:rPr>
          <m:t>Non-users protected per user</m:t>
        </m:r>
      </m:oMath>
      <w:r w:rsidRPr="008439E6">
        <w:rPr>
          <w:rFonts w:ascii="Arial" w:eastAsiaTheme="minorEastAsia" w:hAnsi="Arial" w:cs="Arial"/>
          <w:b/>
          <w:bCs/>
          <w:color w:val="FF0000"/>
        </w:rPr>
        <w:t xml:space="preserve"> </w:t>
      </w:r>
    </w:p>
    <w:p w14:paraId="48510A45" w14:textId="77777777" w:rsidR="004A5C3E" w:rsidRPr="008439E6" w:rsidRDefault="004A5C3E" w:rsidP="004A5C3E">
      <w:pPr>
        <w:pStyle w:val="ListParagraph"/>
        <w:ind w:left="360"/>
        <w:rPr>
          <w:rFonts w:ascii="Arial" w:eastAsiaTheme="minorEastAsia" w:hAnsi="Arial" w:cs="Arial"/>
          <w:b/>
          <w:bCs/>
        </w:rPr>
      </w:pPr>
      <w:r w:rsidRPr="008439E6">
        <w:rPr>
          <w:rFonts w:ascii="Arial" w:eastAsiaTheme="minorEastAsia" w:hAnsi="Arial" w:cs="Arial"/>
        </w:rPr>
        <w:t>At a given usage level,</w:t>
      </w:r>
    </w:p>
    <w:p w14:paraId="6803CDA9" w14:textId="77777777" w:rsidR="004A5C3E" w:rsidRPr="008E755E" w:rsidRDefault="004A5C3E" w:rsidP="004A5C3E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  <w:b/>
          <w:bCs/>
        </w:rPr>
      </w:pPr>
      <m:oMath>
        <m:r>
          <m:rPr>
            <m:nor/>
          </m:rPr>
          <w:rPr>
            <w:rFonts w:ascii="Arial" w:hAnsi="Arial" w:cs="Arial"/>
            <w:b/>
            <w:bCs/>
          </w:rPr>
          <m:t>number of users</m:t>
        </m:r>
        <m:r>
          <m:rPr>
            <m:nor/>
          </m:rPr>
          <w:rPr>
            <w:rFonts w:ascii="Arial" w:hAnsi="Arial" w:cs="Arial"/>
          </w:rPr>
          <m:t xml:space="preserve"> = usage x population size</m:t>
        </m:r>
      </m:oMath>
    </w:p>
    <w:p w14:paraId="0852ED73" w14:textId="0AE3E0C4" w:rsidR="008E755E" w:rsidRPr="008E755E" w:rsidRDefault="008E755E" w:rsidP="00527B45">
      <w:pPr>
        <w:pStyle w:val="ListParagraph"/>
        <w:numPr>
          <w:ilvl w:val="0"/>
          <w:numId w:val="3"/>
        </w:numPr>
        <w:shd w:val="clear" w:color="auto" w:fill="D1D1D1" w:themeFill="background2" w:themeFillShade="E6"/>
        <w:rPr>
          <w:rFonts w:ascii="Arial" w:eastAsiaTheme="minorEastAsia" w:hAnsi="Arial" w:cs="Arial"/>
          <w:b/>
          <w:bCs/>
        </w:rPr>
      </w:pPr>
      <m:oMath>
        <m:r>
          <m:rPr>
            <m:nor/>
          </m:rPr>
          <w:rPr>
            <w:rFonts w:ascii="Arial" w:hAnsi="Arial" w:cs="Arial"/>
            <w:color w:val="FF0000"/>
          </w:rPr>
          <m:t>users protected</m:t>
        </m:r>
        <m:r>
          <m:rPr>
            <m:nor/>
          </m:rPr>
          <w:rPr>
            <w:rFonts w:ascii="Cambria Math" w:hAnsi="Arial" w:cs="Arial"/>
            <w:b/>
            <w:bCs/>
            <w:color w:val="FF0000"/>
          </w:rPr>
          <m:t xml:space="preserve"> from infection</m:t>
        </m:r>
        <m:r>
          <m:rPr>
            <m:nor/>
          </m:rPr>
          <w:rPr>
            <w:rFonts w:ascii="Arial" w:hAnsi="Arial" w:cs="Arial"/>
            <w:color w:val="FF0000"/>
          </w:rPr>
          <m:t xml:space="preserve"> </m:t>
        </m:r>
        <m:r>
          <m:rPr>
            <m:nor/>
          </m:rPr>
          <w:rPr>
            <w:rFonts w:ascii="Arial" w:hAnsi="Arial" w:cs="Arial"/>
          </w:rPr>
          <m:t xml:space="preserve">= </m:t>
        </m:r>
        <m:r>
          <m:rPr>
            <m:nor/>
          </m:rPr>
          <w:rPr>
            <w:rFonts w:ascii="Cambria Math" w:hAnsi="Arial" w:cs="Arial"/>
          </w:rPr>
          <m:t>prevalence reduction</m:t>
        </m:r>
        <m:r>
          <m:rPr>
            <m:nor/>
          </m:rPr>
          <w:rPr>
            <w:rFonts w:ascii="Arial" w:hAnsi="Arial" w:cs="Arial"/>
          </w:rPr>
          <m:t xml:space="preserve"> x </m:t>
        </m:r>
        <m:r>
          <m:rPr>
            <m:nor/>
          </m:rPr>
          <w:rPr>
            <w:rFonts w:ascii="Arial" w:hAnsi="Arial" w:cs="Arial"/>
            <w:b/>
            <w:bCs/>
          </w:rPr>
          <m:t xml:space="preserve">number of </m:t>
        </m:r>
        <m:r>
          <m:rPr>
            <m:nor/>
          </m:rPr>
          <w:rPr>
            <w:rFonts w:ascii="Arial" w:hAnsi="Arial" w:cs="Arial"/>
            <w:b/>
            <w:bCs/>
          </w:rPr>
          <m:t>users</m:t>
        </m:r>
      </m:oMath>
    </w:p>
    <w:p w14:paraId="74F5A901" w14:textId="77777777" w:rsidR="004A5C3E" w:rsidRPr="008439E6" w:rsidRDefault="004A5C3E" w:rsidP="004A5C3E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  <w:b/>
          <w:bCs/>
        </w:rPr>
      </w:pPr>
      <m:oMath>
        <m:r>
          <m:rPr>
            <m:nor/>
          </m:rPr>
          <w:rPr>
            <w:rFonts w:ascii="Arial" w:hAnsi="Arial" w:cs="Arial"/>
            <w:b/>
            <w:bCs/>
          </w:rPr>
          <m:t>remaining non-users</m:t>
        </m:r>
        <m:r>
          <m:rPr>
            <m:nor/>
          </m:rPr>
          <w:rPr>
            <w:rFonts w:ascii="Arial" w:hAnsi="Arial" w:cs="Arial"/>
          </w:rPr>
          <m:t xml:space="preserve"> = (1-usage) x population size</m:t>
        </m:r>
      </m:oMath>
    </w:p>
    <w:p w14:paraId="0F6178B0" w14:textId="77777777" w:rsidR="004A5C3E" w:rsidRPr="008439E6" w:rsidRDefault="004A5C3E" w:rsidP="004A5C3E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  <w:b/>
          <w:bCs/>
        </w:rPr>
      </w:pPr>
      <m:oMath>
        <m:r>
          <m:rPr>
            <m:nor/>
          </m:rPr>
          <w:rPr>
            <w:rFonts w:ascii="Arial" w:hAnsi="Arial" w:cs="Arial"/>
            <w:b/>
            <w:bCs/>
          </w:rPr>
          <m:t>additional users</m:t>
        </m:r>
        <m:r>
          <m:rPr>
            <m:nor/>
          </m:rPr>
          <w:rPr>
            <w:rFonts w:ascii="Arial" w:hAnsi="Arial" w:cs="Arial"/>
          </w:rPr>
          <m:t xml:space="preserve"> = change in usage x population size</m:t>
        </m:r>
      </m:oMath>
    </w:p>
    <w:p w14:paraId="295FAC04" w14:textId="1C26E96B" w:rsidR="004A5C3E" w:rsidRDefault="004A5C3E" w:rsidP="00527B45">
      <w:pPr>
        <w:pStyle w:val="ListParagraph"/>
        <w:numPr>
          <w:ilvl w:val="0"/>
          <w:numId w:val="3"/>
        </w:numPr>
        <w:shd w:val="clear" w:color="auto" w:fill="D1D1D1" w:themeFill="background2" w:themeFillShade="E6"/>
        <w:rPr>
          <w:rFonts w:ascii="Arial" w:eastAsiaTheme="minorEastAsia" w:hAnsi="Arial" w:cs="Arial"/>
          <w:b/>
          <w:bCs/>
        </w:rPr>
      </w:pPr>
      <m:oMath>
        <m:r>
          <m:rPr>
            <m:nor/>
          </m:rPr>
          <w:rPr>
            <w:rFonts w:ascii="Arial" w:hAnsi="Arial" w:cs="Arial"/>
            <w:color w:val="FF0000"/>
          </w:rPr>
          <m:t>non-users protected</m:t>
        </m:r>
        <m:r>
          <m:rPr>
            <m:nor/>
          </m:rPr>
          <w:rPr>
            <w:rFonts w:ascii="Cambria Math" w:hAnsi="Arial" w:cs="Arial"/>
            <w:b/>
            <w:bCs/>
            <w:color w:val="FF0000"/>
          </w:rPr>
          <m:t xml:space="preserve"> </m:t>
        </m:r>
        <m:r>
          <m:rPr>
            <m:nor/>
          </m:rPr>
          <w:rPr>
            <w:rFonts w:ascii="Cambria Math" w:hAnsi="Arial" w:cs="Arial"/>
            <w:b/>
            <w:bCs/>
            <w:color w:val="FF0000"/>
          </w:rPr>
          <m:t>from infection</m:t>
        </m:r>
        <m:r>
          <m:rPr>
            <m:nor/>
          </m:rPr>
          <w:rPr>
            <w:rFonts w:ascii="Arial" w:hAnsi="Arial" w:cs="Arial"/>
            <w:color w:val="FF0000"/>
          </w:rPr>
          <m:t xml:space="preserve"> </m:t>
        </m:r>
        <m:r>
          <m:rPr>
            <m:nor/>
          </m:rPr>
          <w:rPr>
            <w:rFonts w:ascii="Arial" w:hAnsi="Arial" w:cs="Arial"/>
          </w:rPr>
          <m:t xml:space="preserve">= </m:t>
        </m:r>
        <m:r>
          <m:rPr>
            <m:nor/>
          </m:rPr>
          <w:rPr>
            <w:rFonts w:ascii="Cambria Math" w:hAnsi="Arial" w:cs="Arial"/>
          </w:rPr>
          <m:t>prevalence reduction</m:t>
        </m:r>
        <m:r>
          <m:rPr>
            <m:nor/>
          </m:rPr>
          <w:rPr>
            <w:rFonts w:ascii="Arial" w:hAnsi="Arial" w:cs="Arial"/>
          </w:rPr>
          <m:t xml:space="preserve"> x </m:t>
        </m:r>
        <m:r>
          <m:rPr>
            <m:nor/>
          </m:rPr>
          <w:rPr>
            <w:rFonts w:ascii="Arial" w:hAnsi="Arial" w:cs="Arial"/>
            <w:b/>
            <w:bCs/>
          </w:rPr>
          <m:t>remaining non-users</m:t>
        </m:r>
      </m:oMath>
    </w:p>
    <w:p w14:paraId="09D66852" w14:textId="6357ECC3" w:rsidR="005056D0" w:rsidRPr="007B35C6" w:rsidRDefault="005056D0" w:rsidP="00527B45">
      <w:pPr>
        <w:pStyle w:val="ListParagraph"/>
        <w:numPr>
          <w:ilvl w:val="0"/>
          <w:numId w:val="3"/>
        </w:numPr>
        <w:shd w:val="clear" w:color="auto" w:fill="D1D1D1" w:themeFill="background2" w:themeFillShade="E6"/>
        <w:rPr>
          <w:rFonts w:ascii="Arial" w:eastAsiaTheme="minorEastAsia" w:hAnsi="Arial" w:cs="Arial"/>
          <w:b/>
          <w:bCs/>
        </w:rPr>
      </w:pPr>
      <m:oMath>
        <m:r>
          <m:rPr>
            <m:nor/>
          </m:rPr>
          <w:rPr>
            <w:rFonts w:ascii="Cambria Math" w:hAnsi="Arial" w:cs="Arial"/>
            <w:b/>
            <w:bCs/>
            <w:color w:val="FF0000"/>
          </w:rPr>
          <m:t>non-users protected</m:t>
        </m:r>
        <m:r>
          <m:rPr>
            <m:nor/>
          </m:rPr>
          <w:rPr>
            <w:rFonts w:ascii="Cambria Math" w:hAnsi="Arial" w:cs="Arial"/>
            <w:b/>
            <w:bCs/>
            <w:color w:val="FF0000"/>
          </w:rPr>
          <m:t xml:space="preserve"> </m:t>
        </m:r>
        <m:r>
          <m:rPr>
            <m:nor/>
          </m:rPr>
          <w:rPr>
            <w:rFonts w:ascii="Cambria Math" w:hAnsi="Arial" w:cs="Arial"/>
            <w:b/>
            <w:bCs/>
            <w:color w:val="FF0000"/>
          </w:rPr>
          <m:t>from infection</m:t>
        </m:r>
        <m:r>
          <m:rPr>
            <m:nor/>
          </m:rPr>
          <w:rPr>
            <w:rFonts w:ascii="Cambria Math" w:hAnsi="Arial" w:cs="Arial"/>
            <w:b/>
            <w:bCs/>
            <w:color w:val="FF0000"/>
          </w:rPr>
          <m:t xml:space="preserve"> per </m:t>
        </m:r>
        <m:r>
          <m:rPr>
            <m:nor/>
          </m:rPr>
          <w:rPr>
            <w:rFonts w:ascii="Cambria Math" w:hAnsi="Arial" w:cs="Arial"/>
            <w:color w:val="FF0000"/>
          </w:rPr>
          <m:t>LLIN</m:t>
        </m:r>
        <m:r>
          <m:rPr>
            <m:nor/>
          </m:rPr>
          <w:rPr>
            <w:rFonts w:ascii="Cambria Math" w:hAnsi="Arial" w:cs="Arial"/>
            <w:b/>
            <w:bCs/>
            <w:color w:val="FF0000"/>
          </w:rPr>
          <m:t xml:space="preserve"> user</m:t>
        </m:r>
      </m:oMath>
      <w:r>
        <w:rPr>
          <w:rFonts w:ascii="Arial" w:eastAsiaTheme="minorEastAsia" w:hAnsi="Arial" w:cs="Arial"/>
          <w:b/>
          <w:bCs/>
          <w:color w:val="FF0000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b/>
                <w:bCs/>
              </w:rPr>
              <m:t>non-users protected</m:t>
            </m:r>
            <m:r>
              <m:rPr>
                <m:nor/>
              </m:rPr>
              <w:rPr>
                <w:rFonts w:ascii="Cambria Math" w:hAnsi="Arial" w:cs="Arial"/>
                <w:b/>
                <w:bCs/>
              </w:rPr>
              <m:t xml:space="preserve"> (compared to baseline)</m:t>
            </m:r>
          </m:num>
          <m:den>
            <m:r>
              <m:rPr>
                <m:nor/>
              </m:rPr>
              <w:rPr>
                <w:rFonts w:ascii="Cambria Math" w:hAnsi="Arial" w:cs="Arial"/>
                <w:b/>
                <w:bCs/>
              </w:rPr>
              <m:t>number of users (compared to baseline)</m:t>
            </m:r>
          </m:den>
        </m:f>
      </m:oMath>
    </w:p>
    <w:p w14:paraId="5656D225" w14:textId="639ED4E3" w:rsidR="004A5C3E" w:rsidRPr="008439E6" w:rsidRDefault="004A5C3E" w:rsidP="004A5C3E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  <w:b/>
          <w:bCs/>
        </w:rPr>
      </w:pPr>
      <m:oMath>
        <m:r>
          <m:rPr>
            <m:nor/>
          </m:rPr>
          <w:rPr>
            <w:rFonts w:ascii="Arial" w:hAnsi="Arial" w:cs="Arial"/>
            <w:color w:val="FF0000"/>
          </w:rPr>
          <m:t>Non-users protected per</m:t>
        </m:r>
        <m:r>
          <m:rPr>
            <m:nor/>
          </m:rPr>
          <w:rPr>
            <w:rFonts w:ascii="Cambria Math" w:hAnsi="Arial" w:cs="Arial"/>
            <w:color w:val="FF0000"/>
          </w:rPr>
          <m:t xml:space="preserve"> additional</m:t>
        </m:r>
        <m:r>
          <m:rPr>
            <m:nor/>
          </m:rPr>
          <w:rPr>
            <w:rFonts w:ascii="Arial" w:hAnsi="Arial" w:cs="Arial"/>
            <w:color w:val="FF0000"/>
          </w:rPr>
          <m:t xml:space="preserve"> user</m:t>
        </m:r>
        <m:r>
          <m:rPr>
            <m:nor/>
          </m:rPr>
          <w:rPr>
            <w:rFonts w:ascii="Arial" w:hAnsi="Arial" w:cs="Arial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b/>
                <w:bCs/>
              </w:rPr>
              <m:t>non-users protected</m:t>
            </m:r>
            <m:r>
              <m:rPr>
                <m:nor/>
              </m:rPr>
              <w:rPr>
                <w:rFonts w:ascii="Cambria Math" w:hAnsi="Arial" w:cs="Arial"/>
                <w:b/>
                <w:bCs/>
              </w:rPr>
              <m:t xml:space="preserve"> (incremental)</m:t>
            </m:r>
          </m:num>
          <m:den>
            <m:r>
              <m:rPr>
                <m:nor/>
              </m:rPr>
              <w:rPr>
                <w:rFonts w:ascii="Arial" w:hAnsi="Arial" w:cs="Arial"/>
                <w:b/>
                <w:bCs/>
              </w:rPr>
              <m:t>additional users</m:t>
            </m:r>
            <m:r>
              <m:rPr>
                <m:nor/>
              </m:rPr>
              <w:rPr>
                <w:rFonts w:ascii="Cambria Math" w:hAnsi="Arial" w:cs="Arial"/>
                <w:b/>
                <w:bCs/>
              </w:rPr>
              <m:t xml:space="preserve"> (incremental)</m:t>
            </m:r>
            <m:r>
              <m:rPr>
                <m:nor/>
              </m:rPr>
              <w:rPr>
                <w:rFonts w:ascii="Arial" w:hAnsi="Arial" w:cs="Arial"/>
              </w:rPr>
              <m:t xml:space="preserve"> </m:t>
            </m:r>
          </m:den>
        </m:f>
      </m:oMath>
    </w:p>
    <w:p w14:paraId="07CD93A9" w14:textId="77777777" w:rsidR="00CD7E76" w:rsidRPr="008439E6" w:rsidRDefault="00CD7E76" w:rsidP="004A5C3E">
      <w:pPr>
        <w:ind w:left="-360"/>
        <w:rPr>
          <w:rFonts w:ascii="Arial" w:hAnsi="Arial" w:cs="Arial"/>
          <w:b/>
          <w:bCs/>
        </w:rPr>
      </w:pPr>
    </w:p>
    <w:p w14:paraId="1E27EF48" w14:textId="7926EB80" w:rsidR="00FC2CB9" w:rsidRDefault="00CD7E76" w:rsidP="00CD7E76">
      <w:pPr>
        <w:rPr>
          <w:rFonts w:ascii="Arial" w:hAnsi="Arial" w:cs="Arial"/>
          <w:noProof/>
        </w:rPr>
      </w:pPr>
      <w:r w:rsidRPr="00CD7E76">
        <w:rPr>
          <w:rFonts w:ascii="Arial" w:hAnsi="Arial" w:cs="Arial"/>
          <w:b/>
          <w:bCs/>
          <w:noProof/>
        </w:rPr>
        <w:t>A:</w:t>
      </w:r>
      <w:r w:rsidRPr="00CD7E76">
        <w:rPr>
          <w:rFonts w:ascii="Arial" w:hAnsi="Arial" w:cs="Arial"/>
          <w:noProof/>
        </w:rPr>
        <w:t xml:space="preserve"> total users protected compared with 0% usage.</w:t>
      </w:r>
    </w:p>
    <w:p w14:paraId="0613845C" w14:textId="6239BE92" w:rsidR="005D5649" w:rsidRDefault="00FC2CB9" w:rsidP="00CD7E76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>B</w:t>
      </w:r>
      <w:r w:rsidRPr="00CD7E76">
        <w:rPr>
          <w:rFonts w:ascii="Arial" w:hAnsi="Arial" w:cs="Arial"/>
          <w:b/>
          <w:bCs/>
          <w:noProof/>
        </w:rPr>
        <w:t>:</w:t>
      </w:r>
      <w:r w:rsidRPr="00CD7E76">
        <w:rPr>
          <w:rFonts w:ascii="Arial" w:hAnsi="Arial" w:cs="Arial"/>
          <w:noProof/>
        </w:rPr>
        <w:t xml:space="preserve"> total non-users protected compared with 0% usage.</w:t>
      </w:r>
      <w:r w:rsidR="00CD7E76" w:rsidRPr="00CD7E76">
        <w:rPr>
          <w:rFonts w:ascii="Arial" w:hAnsi="Arial" w:cs="Arial"/>
          <w:noProof/>
        </w:rPr>
        <w:br/>
      </w:r>
      <w:r>
        <w:rPr>
          <w:rFonts w:ascii="Arial" w:hAnsi="Arial" w:cs="Arial"/>
          <w:b/>
          <w:bCs/>
          <w:noProof/>
        </w:rPr>
        <w:t>C</w:t>
      </w:r>
      <w:r w:rsidR="00CD7E76" w:rsidRPr="00CD7E76">
        <w:rPr>
          <w:rFonts w:ascii="Arial" w:hAnsi="Arial" w:cs="Arial"/>
          <w:b/>
          <w:bCs/>
          <w:noProof/>
        </w:rPr>
        <w:t>:</w:t>
      </w:r>
      <w:r w:rsidR="00CD7E76" w:rsidRPr="00CD7E76">
        <w:rPr>
          <w:rFonts w:ascii="Arial" w:hAnsi="Arial" w:cs="Arial"/>
          <w:noProof/>
        </w:rPr>
        <w:t xml:space="preserve"> non-users protected per LLIN user compared with 0% usage.</w:t>
      </w:r>
    </w:p>
    <w:p w14:paraId="422FD26A" w14:textId="709BD097" w:rsidR="008D2625" w:rsidRPr="004C74C8" w:rsidRDefault="00FC2CB9" w:rsidP="004C74C8">
      <w:pPr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49E3196" wp14:editId="5C50D302">
            <wp:extent cx="5731510" cy="3345180"/>
            <wp:effectExtent l="0" t="0" r="2540" b="7620"/>
            <wp:docPr id="1730539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39558" name="Picture 17305395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A0CC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58DF40D8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0D841C2A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4BA505EB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11EB87F3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73128F5A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1FFFA071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17437E7F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48C6EF4C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601A77E3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39D4DE91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48E4C051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07165FBD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0768402E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63FEB0EA" w14:textId="77777777" w:rsidR="004C74C8" w:rsidRDefault="004C74C8" w:rsidP="00441B23">
      <w:pPr>
        <w:jc w:val="center"/>
        <w:rPr>
          <w:rFonts w:ascii="Arial" w:hAnsi="Arial" w:cs="Arial"/>
          <w:b/>
          <w:bCs/>
          <w:noProof/>
          <w:u w:val="single"/>
        </w:rPr>
      </w:pPr>
    </w:p>
    <w:p w14:paraId="370746FB" w14:textId="4572E66D" w:rsidR="00C97771" w:rsidRPr="00441B23" w:rsidRDefault="00C97771" w:rsidP="00441B23">
      <w:pPr>
        <w:jc w:val="center"/>
        <w:rPr>
          <w:rFonts w:ascii="Arial" w:hAnsi="Arial" w:cs="Arial"/>
          <w:b/>
          <w:bCs/>
          <w:noProof/>
          <w:u w:val="single"/>
        </w:rPr>
      </w:pPr>
      <w:r w:rsidRPr="008439E6">
        <w:rPr>
          <w:rFonts w:ascii="Arial" w:hAnsi="Arial" w:cs="Arial"/>
          <w:b/>
          <w:bCs/>
          <w:noProof/>
          <w:u w:val="single"/>
        </w:rPr>
        <w:t xml:space="preserve">Fig </w:t>
      </w:r>
      <w:r w:rsidR="005056D0">
        <w:rPr>
          <w:rFonts w:ascii="Arial" w:hAnsi="Arial" w:cs="Arial"/>
          <w:b/>
          <w:bCs/>
          <w:noProof/>
          <w:u w:val="single"/>
        </w:rPr>
        <w:t>4 - Cost Effectiveness Analysis</w:t>
      </w:r>
    </w:p>
    <w:p w14:paraId="3AF652B5" w14:textId="42F6BF05" w:rsidR="00DE5B96" w:rsidRPr="00DE5B96" w:rsidRDefault="0082309A" w:rsidP="00DE5B9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Unit </w:t>
      </w:r>
      <w:r w:rsidR="00DE5B96" w:rsidRPr="00DE5B96">
        <w:rPr>
          <w:rFonts w:ascii="Arial" w:hAnsi="Arial" w:cs="Arial"/>
          <w:noProof/>
        </w:rPr>
        <w:t xml:space="preserve">cost is the </w:t>
      </w:r>
      <w:r w:rsidR="00DE5B96" w:rsidRPr="00DE5B96">
        <w:rPr>
          <w:rFonts w:ascii="Arial" w:hAnsi="Arial" w:cs="Arial"/>
          <w:b/>
          <w:bCs/>
          <w:noProof/>
        </w:rPr>
        <w:t>cost per unit (per ITN delivered)</w:t>
      </w:r>
      <w:r w:rsidR="00DE5B96" w:rsidRPr="00DE5B96">
        <w:rPr>
          <w:rFonts w:ascii="Arial" w:hAnsi="Arial" w:cs="Arial"/>
          <w:noProof/>
        </w:rPr>
        <w:t xml:space="preserve"> at a given coverage level</w:t>
      </w:r>
      <w:r w:rsidR="003602F9">
        <w:rPr>
          <w:rFonts w:ascii="Arial" w:hAnsi="Arial" w:cs="Arial"/>
          <w:noProof/>
        </w:rPr>
        <w:t xml:space="preserve"> (Q)</w:t>
      </w:r>
      <w:r w:rsidR="00DE5B96" w:rsidRPr="00DE5B96">
        <w:rPr>
          <w:rFonts w:ascii="Arial" w:hAnsi="Arial" w:cs="Arial"/>
          <w:noProof/>
        </w:rPr>
        <w:br/>
      </w:r>
    </w:p>
    <w:p w14:paraId="700A4D26" w14:textId="312FE5DD" w:rsidR="00441B23" w:rsidRPr="00441B23" w:rsidRDefault="0082309A" w:rsidP="00441B23">
      <w:pPr>
        <w:ind w:left="720"/>
        <w:rPr>
          <w:rFonts w:ascii="Arial" w:hAnsi="Arial" w:cs="Arial"/>
          <w:noProof/>
          <w:sz w:val="22"/>
          <w:szCs w:val="22"/>
        </w:rPr>
      </w:pPr>
      <m:oMath>
        <m:r>
          <w:rPr>
            <w:rFonts w:ascii="Cambria Math" w:hAnsi="Cambria Math" w:cs="Arial"/>
            <w:noProof/>
          </w:rPr>
          <w:lastRenderedPageBreak/>
          <m:t>U</m:t>
        </m:r>
        <m:r>
          <w:rPr>
            <w:rFonts w:ascii="Cambria Math" w:hAnsi="Cambria Math" w:cs="Arial"/>
            <w:noProof/>
          </w:rPr>
          <m:t>C(Q)=</m:t>
        </m:r>
        <m:sSub>
          <m:sSubPr>
            <m:ctrlPr>
              <w:rPr>
                <w:rFonts w:ascii="Cambria Math" w:hAnsi="Cambria Math" w:cs="Arial"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C</m:t>
            </m:r>
          </m:e>
          <m:sub>
            <m:r>
              <w:rPr>
                <w:rFonts w:ascii="Cambria Math" w:hAnsi="Cambria Math" w:cs="Arial"/>
                <w:noProof/>
              </w:rPr>
              <m:t>fix</m:t>
            </m:r>
          </m:sub>
        </m:sSub>
        <m:r>
          <w:rPr>
            <w:rFonts w:ascii="Cambria Math" w:hAnsi="Cambria Math" w:cs="Arial"/>
            <w:noProof/>
          </w:rPr>
          <m:t>+</m:t>
        </m:r>
        <m:d>
          <m:dPr>
            <m:sepChr m:val="+"/>
            <m:ctrlPr>
              <w:rPr>
                <w:rFonts w:ascii="Cambria Math" w:hAnsi="Cambria Math" w:cs="Arial"/>
                <w:noProof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noProof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</w:rPr>
                      <m:t>fix</m:t>
                    </m:r>
                  </m:sub>
                </m:sSub>
              </m:num>
              <m:den>
                <m:r>
                  <w:rPr>
                    <w:rFonts w:ascii="Cambria Math" w:hAnsi="Cambria Math" w:cs="Arial"/>
                    <w:noProof/>
                  </w:rPr>
                  <m:t>Q</m:t>
                </m:r>
              </m:den>
            </m:f>
          </m:e>
          <m:e>
            <m:sSub>
              <m:sSubPr>
                <m:ctrlPr>
                  <w:rPr>
                    <w:rFonts w:ascii="Cambria Math" w:hAnsi="Cambria Math" w:cs="Arial"/>
                    <w:noProof/>
                  </w:rPr>
                </m:ctrlPr>
              </m:sSubPr>
              <m:e>
                <m:r>
                  <w:rPr>
                    <w:rFonts w:ascii="Cambria Math" w:hAnsi="Cambria Math" w:cs="Arial"/>
                    <w:noProof/>
                  </w:rPr>
                  <m:t>L</m:t>
                </m:r>
              </m:e>
              <m:sub>
                <m:r>
                  <w:rPr>
                    <w:rFonts w:ascii="Cambria Math" w:hAnsi="Cambria Math" w:cs="Arial"/>
                    <w:noProof/>
                  </w:rPr>
                  <m:t>var</m:t>
                </m:r>
              </m:sub>
            </m:sSub>
          </m:e>
          <m:e>
            <m:r>
              <w:rPr>
                <w:rFonts w:ascii="Cambria Math" w:hAnsi="Cambria Math" w:cs="Arial"/>
                <w:noProof/>
              </w:rPr>
              <m:t>s*max</m:t>
            </m:r>
            <m:sSup>
              <m:sSupPr>
                <m:ctrlPr>
                  <w:rPr>
                    <w:rFonts w:ascii="Cambria Math" w:hAnsi="Cambria Math" w:cs="Arial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 w:cs="Arial"/>
                    <w:noProof/>
                  </w:rPr>
                  <m:t>(0,c-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noProof/>
                  </w:rPr>
                  <m:t>​)</m:t>
                </m:r>
              </m:e>
              <m:sup>
                <m:r>
                  <w:rPr>
                    <w:rFonts w:ascii="Cambria Math" w:hAnsi="Cambria Math" w:cs="Arial"/>
                    <w:noProof/>
                  </w:rPr>
                  <m:t>2</m:t>
                </m:r>
              </m:sup>
            </m:sSup>
          </m:e>
        </m:d>
      </m:oMath>
      <w:r w:rsidR="000A7325">
        <w:rPr>
          <w:rFonts w:ascii="Arial" w:eastAsiaTheme="minorEastAsia" w:hAnsi="Arial" w:cs="Arial"/>
          <w:noProof/>
        </w:rPr>
        <w:t xml:space="preserve">, where </w:t>
      </w:r>
      <m:oMath>
        <m:sSub>
          <m:sSubPr>
            <m:ctrlPr>
              <w:rPr>
                <w:rFonts w:ascii="Cambria Math" w:hAnsi="Cambria Math" w:cs="Arial"/>
                <w:i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c</m:t>
            </m:r>
          </m:e>
          <m:sub>
            <m:r>
              <w:rPr>
                <w:rFonts w:ascii="Cambria Math" w:hAnsi="Cambria Math" w:cs="Arial"/>
                <w:noProof/>
              </w:rPr>
              <m:t>0</m:t>
            </m:r>
          </m:sub>
        </m:sSub>
        <m:r>
          <w:rPr>
            <w:rFonts w:ascii="Cambria Math" w:hAnsi="Cambria Math" w:cs="Arial"/>
            <w:noProof/>
          </w:rPr>
          <m:t>​</m:t>
        </m:r>
      </m:oMath>
      <w:r w:rsidR="000A7325">
        <w:rPr>
          <w:rFonts w:ascii="Arial" w:eastAsiaTheme="minorEastAsia" w:hAnsi="Arial" w:cs="Arial"/>
          <w:noProof/>
        </w:rPr>
        <w:t xml:space="preserve"> is the desired turning point</w:t>
      </w:r>
    </w:p>
    <w:p w14:paraId="70162176" w14:textId="620AE760" w:rsidR="00F21FE2" w:rsidRPr="00F21FE2" w:rsidRDefault="000504DF" w:rsidP="00441B23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 w:cs="Arial"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noProof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Arial"/>
                <w:noProof/>
                <w:sz w:val="22"/>
                <w:szCs w:val="22"/>
              </w:rPr>
              <m:t>fix</m:t>
            </m:r>
          </m:sub>
        </m:sSub>
      </m:oMath>
      <w:r w:rsidR="00F21FE2" w:rsidRPr="00441B23">
        <w:rPr>
          <w:rFonts w:ascii="Arial" w:hAnsi="Arial" w:cs="Arial"/>
          <w:b/>
          <w:bCs/>
          <w:noProof/>
          <w:sz w:val="22"/>
          <w:szCs w:val="22"/>
        </w:rPr>
        <w:t>:</w:t>
      </w:r>
      <w:r w:rsidR="00F21FE2" w:rsidRPr="00441B23">
        <w:rPr>
          <w:rFonts w:ascii="Arial" w:hAnsi="Arial" w:cs="Arial"/>
          <w:noProof/>
          <w:sz w:val="22"/>
          <w:szCs w:val="22"/>
        </w:rPr>
        <w:t xml:space="preserve"> unit cost of</w:t>
      </w:r>
      <w:r w:rsidR="0082309A">
        <w:rPr>
          <w:rFonts w:ascii="Arial" w:hAnsi="Arial" w:cs="Arial"/>
          <w:noProof/>
          <w:sz w:val="22"/>
          <w:szCs w:val="22"/>
        </w:rPr>
        <w:t xml:space="preserve"> purchasing a</w:t>
      </w:r>
      <w:r w:rsidR="00F21FE2" w:rsidRPr="00441B23">
        <w:rPr>
          <w:rFonts w:ascii="Arial" w:hAnsi="Arial" w:cs="Arial"/>
          <w:noProof/>
          <w:sz w:val="22"/>
          <w:szCs w:val="22"/>
        </w:rPr>
        <w:t xml:space="preserve"> net </w:t>
      </w:r>
      <w:r w:rsidR="00F21FE2">
        <w:rPr>
          <w:rFonts w:ascii="Arial" w:hAnsi="Arial" w:cs="Arial"/>
          <w:noProof/>
          <w:sz w:val="22"/>
          <w:szCs w:val="22"/>
        </w:rPr>
        <w:t>–</w:t>
      </w:r>
      <w:r w:rsidR="00462CA1">
        <w:rPr>
          <w:rFonts w:ascii="Arial" w:hAnsi="Arial" w:cs="Arial"/>
          <w:noProof/>
          <w:color w:val="FF0000"/>
          <w:sz w:val="22"/>
          <w:szCs w:val="22"/>
        </w:rPr>
        <w:t xml:space="preserve"> $</w:t>
      </w:r>
      <w:r w:rsidR="0082309A">
        <w:rPr>
          <w:rFonts w:ascii="Arial" w:hAnsi="Arial" w:cs="Arial"/>
          <w:noProof/>
          <w:color w:val="FF0000"/>
          <w:sz w:val="22"/>
          <w:szCs w:val="22"/>
        </w:rPr>
        <w:t>1.5</w:t>
      </w:r>
    </w:p>
    <w:p w14:paraId="563E9CC5" w14:textId="0D03805E" w:rsidR="00441B23" w:rsidRPr="00441B23" w:rsidRDefault="000504DF" w:rsidP="00441B23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 w:cs="Arial"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noProof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="Arial"/>
                <w:noProof/>
                <w:sz w:val="22"/>
                <w:szCs w:val="22"/>
              </w:rPr>
              <m:t>fix</m:t>
            </m:r>
          </m:sub>
        </m:sSub>
      </m:oMath>
      <w:r w:rsidR="00441B23" w:rsidRPr="00441B23">
        <w:rPr>
          <w:rFonts w:ascii="Arial" w:hAnsi="Arial" w:cs="Arial"/>
          <w:b/>
          <w:bCs/>
          <w:noProof/>
          <w:sz w:val="22"/>
          <w:szCs w:val="22"/>
        </w:rPr>
        <w:t>:</w:t>
      </w:r>
      <w:r w:rsidR="00441B23" w:rsidRPr="00441B23">
        <w:rPr>
          <w:rFonts w:ascii="Arial" w:hAnsi="Arial" w:cs="Arial"/>
          <w:noProof/>
          <w:sz w:val="22"/>
          <w:szCs w:val="22"/>
        </w:rPr>
        <w:t xml:space="preserve"> fixed logistics cost – [eg. warehouse, vehicles, admin] </w:t>
      </w:r>
      <w:r w:rsidR="00F21FE2">
        <w:rPr>
          <w:rFonts w:ascii="Arial" w:hAnsi="Arial" w:cs="Arial"/>
          <w:noProof/>
          <w:sz w:val="22"/>
          <w:szCs w:val="22"/>
        </w:rPr>
        <w:t>–</w:t>
      </w:r>
      <w:r w:rsidR="00462CA1">
        <w:rPr>
          <w:rFonts w:ascii="Arial" w:hAnsi="Arial" w:cs="Arial"/>
          <w:noProof/>
          <w:color w:val="FF0000"/>
          <w:sz w:val="22"/>
          <w:szCs w:val="22"/>
        </w:rPr>
        <w:t xml:space="preserve"> </w:t>
      </w:r>
      <w:r w:rsidR="00462CA1" w:rsidRPr="00462CA1">
        <w:rPr>
          <w:rFonts w:ascii="Arial" w:hAnsi="Arial" w:cs="Arial"/>
          <w:noProof/>
          <w:color w:val="FF0000"/>
          <w:sz w:val="22"/>
          <w:szCs w:val="22"/>
        </w:rPr>
        <w:t>$</w:t>
      </w:r>
      <w:r w:rsidR="0082309A">
        <w:rPr>
          <w:rFonts w:ascii="Arial" w:hAnsi="Arial" w:cs="Arial"/>
          <w:noProof/>
          <w:color w:val="FF0000"/>
          <w:sz w:val="22"/>
          <w:szCs w:val="22"/>
        </w:rPr>
        <w:t>5</w:t>
      </w:r>
      <w:r w:rsidR="00F21FE2" w:rsidRPr="00F21FE2">
        <w:rPr>
          <w:rFonts w:ascii="Arial" w:hAnsi="Arial" w:cs="Arial"/>
          <w:noProof/>
          <w:color w:val="FF0000"/>
          <w:sz w:val="22"/>
          <w:szCs w:val="22"/>
        </w:rPr>
        <w:t xml:space="preserve">,000 </w:t>
      </w:r>
    </w:p>
    <w:p w14:paraId="3B11160C" w14:textId="3CD409BB" w:rsidR="00441B23" w:rsidRPr="00441B23" w:rsidRDefault="000504DF" w:rsidP="00441B23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 w:cs="Arial"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noProof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="Arial"/>
                <w:noProof/>
                <w:sz w:val="22"/>
                <w:szCs w:val="22"/>
              </w:rPr>
              <m:t>var</m:t>
            </m:r>
          </m:sub>
        </m:sSub>
      </m:oMath>
      <w:r w:rsidR="00441B23" w:rsidRPr="00441B23">
        <w:rPr>
          <w:rFonts w:ascii="Arial" w:hAnsi="Arial" w:cs="Arial"/>
          <w:b/>
          <w:bCs/>
          <w:noProof/>
          <w:sz w:val="22"/>
          <w:szCs w:val="22"/>
        </w:rPr>
        <w:t>:</w:t>
      </w:r>
      <w:r w:rsidR="00441B23" w:rsidRPr="00441B23">
        <w:rPr>
          <w:rFonts w:ascii="Arial" w:hAnsi="Arial" w:cs="Arial"/>
          <w:noProof/>
          <w:sz w:val="22"/>
          <w:szCs w:val="22"/>
        </w:rPr>
        <w:t xml:space="preserve"> variable logistics cost - [eg. fuel, personnel per delivery]</w:t>
      </w:r>
      <w:r w:rsidR="00F21FE2">
        <w:rPr>
          <w:rFonts w:ascii="Arial" w:hAnsi="Arial" w:cs="Arial"/>
          <w:noProof/>
          <w:sz w:val="22"/>
          <w:szCs w:val="22"/>
        </w:rPr>
        <w:t xml:space="preserve"> –</w:t>
      </w:r>
      <w:r w:rsidR="00462CA1">
        <w:rPr>
          <w:rFonts w:ascii="Arial" w:hAnsi="Arial" w:cs="Arial"/>
          <w:noProof/>
          <w:color w:val="FF0000"/>
          <w:sz w:val="22"/>
          <w:szCs w:val="22"/>
        </w:rPr>
        <w:t xml:space="preserve"> $</w:t>
      </w:r>
      <w:r w:rsidR="0082309A">
        <w:rPr>
          <w:rFonts w:ascii="Arial" w:hAnsi="Arial" w:cs="Arial"/>
          <w:noProof/>
          <w:color w:val="FF0000"/>
          <w:sz w:val="22"/>
          <w:szCs w:val="22"/>
        </w:rPr>
        <w:t>1</w:t>
      </w:r>
    </w:p>
    <w:p w14:paraId="3CF7602D" w14:textId="69996073" w:rsidR="008F356E" w:rsidRPr="0082309A" w:rsidRDefault="00441B23" w:rsidP="008F356E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2"/>
          <w:szCs w:val="22"/>
        </w:rPr>
      </w:pPr>
      <m:oMath>
        <m:r>
          <w:rPr>
            <w:rFonts w:ascii="Cambria Math" w:hAnsi="Cambria Math" w:cs="Arial"/>
            <w:noProof/>
            <w:sz w:val="22"/>
            <w:szCs w:val="22"/>
          </w:rPr>
          <m:t>s</m:t>
        </m:r>
      </m:oMath>
      <w:r w:rsidRPr="00441B23">
        <w:rPr>
          <w:rFonts w:ascii="Arial" w:hAnsi="Arial" w:cs="Arial"/>
          <w:b/>
          <w:bCs/>
          <w:noProof/>
          <w:sz w:val="22"/>
          <w:szCs w:val="22"/>
        </w:rPr>
        <w:t>:</w:t>
      </w:r>
      <w:r w:rsidRPr="00441B23">
        <w:rPr>
          <w:rFonts w:ascii="Arial" w:hAnsi="Arial" w:cs="Arial"/>
          <w:noProof/>
          <w:sz w:val="22"/>
          <w:szCs w:val="22"/>
        </w:rPr>
        <w:t xml:space="preserve"> increasing cost at high coverage to reach the </w:t>
      </w:r>
      <w:r w:rsidRPr="000A7325">
        <w:rPr>
          <w:rFonts w:ascii="Arial" w:hAnsi="Arial" w:cs="Arial"/>
          <w:b/>
          <w:bCs/>
          <w:noProof/>
          <w:sz w:val="22"/>
          <w:szCs w:val="22"/>
        </w:rPr>
        <w:t>last mile</w:t>
      </w:r>
      <w:r w:rsidR="00F21FE2">
        <w:rPr>
          <w:rFonts w:ascii="Arial" w:hAnsi="Arial" w:cs="Arial"/>
          <w:noProof/>
          <w:sz w:val="22"/>
          <w:szCs w:val="22"/>
        </w:rPr>
        <w:t xml:space="preserve"> </w:t>
      </w:r>
      <w:r w:rsidR="000A7325">
        <w:rPr>
          <w:rFonts w:ascii="Arial" w:hAnsi="Arial" w:cs="Arial"/>
          <w:noProof/>
          <w:sz w:val="22"/>
          <w:szCs w:val="22"/>
        </w:rPr>
        <w:t>–</w:t>
      </w:r>
      <w:r w:rsidR="00F21FE2">
        <w:rPr>
          <w:rFonts w:ascii="Arial" w:hAnsi="Arial" w:cs="Arial"/>
          <w:noProof/>
          <w:sz w:val="22"/>
          <w:szCs w:val="22"/>
        </w:rPr>
        <w:t xml:space="preserve"> </w:t>
      </w:r>
      <w:r w:rsidR="0082309A">
        <w:rPr>
          <w:rFonts w:ascii="Arial" w:hAnsi="Arial" w:cs="Arial"/>
          <w:noProof/>
          <w:color w:val="FF0000"/>
          <w:sz w:val="22"/>
          <w:szCs w:val="22"/>
        </w:rPr>
        <w:t>3</w:t>
      </w:r>
      <w:r w:rsidR="000A7325">
        <w:rPr>
          <w:rFonts w:ascii="Arial" w:hAnsi="Arial" w:cs="Arial"/>
          <w:noProof/>
          <w:color w:val="FF0000"/>
          <w:sz w:val="22"/>
          <w:szCs w:val="22"/>
        </w:rPr>
        <w:t xml:space="preserve">0, </w:t>
      </w:r>
      <m:oMath>
        <m:sSub>
          <m:sSubPr>
            <m:ctrlPr>
              <w:rPr>
                <w:rFonts w:ascii="Cambria Math" w:hAnsi="Cambria Math" w:cs="Arial"/>
                <w:i/>
                <w:noProof/>
                <w:color w:val="FF0000"/>
              </w:rPr>
            </m:ctrlPr>
          </m:sSubPr>
          <m:e>
            <m:r>
              <w:rPr>
                <w:rFonts w:ascii="Cambria Math" w:hAnsi="Cambria Math" w:cs="Arial"/>
                <w:noProof/>
                <w:color w:val="FF0000"/>
              </w:rPr>
              <m:t>c</m:t>
            </m:r>
          </m:e>
          <m:sub>
            <m:r>
              <w:rPr>
                <w:rFonts w:ascii="Cambria Math" w:hAnsi="Cambria Math" w:cs="Arial"/>
                <w:noProof/>
                <w:color w:val="FF0000"/>
              </w:rPr>
              <m:t>0</m:t>
            </m:r>
          </m:sub>
        </m:sSub>
        <m:r>
          <w:rPr>
            <w:rFonts w:ascii="Cambria Math" w:hAnsi="Cambria Math" w:cs="Arial"/>
            <w:noProof/>
            <w:color w:val="FF0000"/>
          </w:rPr>
          <m:t>=0.65</m:t>
        </m:r>
      </m:oMath>
      <w:r w:rsidR="00F21FE2" w:rsidRPr="000A7325">
        <w:rPr>
          <w:rFonts w:ascii="Arial" w:hAnsi="Arial" w:cs="Arial"/>
          <w:noProof/>
          <w:color w:val="FF0000"/>
          <w:sz w:val="22"/>
          <w:szCs w:val="22"/>
        </w:rPr>
        <w:t xml:space="preserve"> </w:t>
      </w:r>
    </w:p>
    <w:p w14:paraId="3716DF8A" w14:textId="4F1BF6E1" w:rsidR="0082309A" w:rsidRPr="0082309A" w:rsidRDefault="0082309A" w:rsidP="0082309A">
      <w:pPr>
        <w:rPr>
          <w:rFonts w:ascii="Arial" w:hAnsi="Arial" w:cs="Arial"/>
          <w:i/>
          <w:iCs/>
          <w:noProof/>
          <w:color w:val="FF0000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Parameters were chosen  to reflect the </w:t>
      </w:r>
      <w:r w:rsidRPr="0082309A">
        <w:rPr>
          <w:rFonts w:ascii="Arial" w:hAnsi="Arial" w:cs="Arial"/>
          <w:b/>
          <w:bCs/>
          <w:noProof/>
          <w:sz w:val="22"/>
          <w:szCs w:val="22"/>
        </w:rPr>
        <w:t>mean financial cost per ITN distributed</w:t>
      </w:r>
      <w:r>
        <w:rPr>
          <w:rFonts w:ascii="Arial" w:hAnsi="Arial" w:cs="Arial"/>
          <w:noProof/>
          <w:sz w:val="22"/>
          <w:szCs w:val="22"/>
        </w:rPr>
        <w:t xml:space="preserve">, as in </w:t>
      </w:r>
      <w:r w:rsidRPr="0082309A">
        <w:rPr>
          <w:rFonts w:ascii="Arial" w:hAnsi="Arial" w:cs="Arial"/>
          <w:i/>
          <w:iCs/>
          <w:noProof/>
          <w:color w:val="FF0000"/>
          <w:sz w:val="22"/>
          <w:szCs w:val="22"/>
        </w:rPr>
        <w:t>Wiesniewski et al., 2020</w:t>
      </w:r>
      <w:r>
        <w:rPr>
          <w:rFonts w:ascii="Arial" w:hAnsi="Arial" w:cs="Arial"/>
          <w:i/>
          <w:iCs/>
          <w:noProof/>
          <w:color w:val="FF0000"/>
          <w:sz w:val="22"/>
          <w:szCs w:val="22"/>
        </w:rPr>
        <w:t xml:space="preserve"> - $3.52 </w:t>
      </w:r>
    </w:p>
    <w:p w14:paraId="66F03224" w14:textId="77777777" w:rsidR="00592217" w:rsidRDefault="00592217" w:rsidP="00592217">
      <w:pPr>
        <w:pStyle w:val="ListParagraph"/>
        <w:rPr>
          <w:rFonts w:ascii="Arial" w:hAnsi="Arial" w:cs="Arial"/>
          <w:noProof/>
          <w:sz w:val="22"/>
          <w:szCs w:val="22"/>
        </w:rPr>
      </w:pPr>
    </w:p>
    <w:p w14:paraId="22E61FD9" w14:textId="5AB435C0" w:rsidR="008F356E" w:rsidRPr="000C303A" w:rsidRDefault="008F356E" w:rsidP="008F356E">
      <w:pPr>
        <w:rPr>
          <w:rFonts w:ascii="Arial" w:hAnsi="Arial" w:cs="Arial"/>
          <w:b/>
          <w:bCs/>
          <w:noProof/>
          <w:u w:val="single"/>
        </w:rPr>
      </w:pPr>
      <w:r w:rsidRPr="000C303A">
        <w:rPr>
          <w:rFonts w:ascii="Arial" w:hAnsi="Arial" w:cs="Arial"/>
          <w:b/>
          <w:bCs/>
          <w:noProof/>
          <w:u w:val="single"/>
        </w:rPr>
        <w:t>3 cost structures:</w:t>
      </w:r>
    </w:p>
    <w:p w14:paraId="772413E0" w14:textId="345D451F" w:rsidR="008F356E" w:rsidRDefault="008F356E" w:rsidP="008F356E">
      <w:pPr>
        <w:rPr>
          <w:rFonts w:ascii="Arial" w:hAnsi="Arial" w:cs="Arial"/>
          <w:noProof/>
        </w:rPr>
      </w:pPr>
      <w:r w:rsidRPr="000C303A">
        <w:rPr>
          <w:rFonts w:ascii="Arial" w:hAnsi="Arial" w:cs="Arial"/>
          <w:b/>
          <w:bCs/>
          <w:noProof/>
        </w:rPr>
        <w:t>Constant</w:t>
      </w:r>
      <w:r>
        <w:rPr>
          <w:rFonts w:ascii="Arial" w:hAnsi="Arial" w:cs="Arial"/>
          <w:noProof/>
        </w:rPr>
        <w:t xml:space="preserve"> – </w:t>
      </w:r>
      <w:r w:rsidR="00293EE5">
        <w:rPr>
          <w:rFonts w:ascii="Arial" w:hAnsi="Arial" w:cs="Arial"/>
          <w:noProof/>
        </w:rPr>
        <w:t xml:space="preserve">scale with </w:t>
      </w:r>
      <m:oMath>
        <m:sSub>
          <m:sSubPr>
            <m:ctrlPr>
              <w:rPr>
                <w:rFonts w:ascii="Cambria Math" w:hAnsi="Cambria Math" w:cs="Arial"/>
                <w:i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Q</m:t>
            </m:r>
          </m:e>
          <m:sub>
            <m:r>
              <w:rPr>
                <w:rFonts w:ascii="Cambria Math" w:hAnsi="Cambria Math" w:cs="Arial"/>
                <w:noProof/>
              </w:rPr>
              <m:t>ref</m:t>
            </m:r>
          </m:sub>
        </m:sSub>
        <m:r>
          <w:rPr>
            <w:rFonts w:ascii="Cambria Math" w:hAnsi="Cambria Math" w:cs="Arial"/>
            <w:noProof/>
          </w:rPr>
          <m:t>=re</m:t>
        </m:r>
        <m:sSub>
          <m:sSubPr>
            <m:ctrlPr>
              <w:rPr>
                <w:rFonts w:ascii="Cambria Math" w:hAnsi="Cambria Math" w:cs="Arial"/>
                <w:i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f</m:t>
            </m:r>
          </m:e>
          <m:sub>
            <m:r>
              <w:rPr>
                <w:rFonts w:ascii="Cambria Math" w:hAnsi="Cambria Math" w:cs="Arial"/>
                <w:noProof/>
              </w:rPr>
              <m:t>cov</m:t>
            </m:r>
          </m:sub>
        </m:sSub>
        <m:r>
          <w:rPr>
            <w:rFonts w:ascii="Cambria Math" w:hAnsi="Cambria Math" w:cs="Arial"/>
            <w:noProof/>
          </w:rPr>
          <m:t>*pop</m:t>
        </m:r>
      </m:oMath>
      <w:r>
        <w:rPr>
          <w:rFonts w:ascii="Arial" w:hAnsi="Arial" w:cs="Arial"/>
          <w:noProof/>
        </w:rPr>
        <w:t xml:space="preserve"> </w:t>
      </w:r>
      <w:r w:rsidR="00293EE5">
        <w:rPr>
          <w:rFonts w:ascii="Arial" w:hAnsi="Arial" w:cs="Arial"/>
          <w:noProof/>
        </w:rPr>
        <w:t>, is 10% cov – indicating the starting point of all cost</w:t>
      </w:r>
      <w:r w:rsidR="0082309A">
        <w:rPr>
          <w:rFonts w:ascii="Arial" w:hAnsi="Arial" w:cs="Arial"/>
          <w:noProof/>
        </w:rPr>
        <w:t xml:space="preserve"> structures</w:t>
      </w:r>
    </w:p>
    <w:p w14:paraId="3F0A7A39" w14:textId="0700C8D8" w:rsidR="008F356E" w:rsidRDefault="0082309A" w:rsidP="00592217">
      <w:pPr>
        <w:jc w:val="center"/>
        <w:rPr>
          <w:rFonts w:ascii="Arial" w:hAnsi="Arial" w:cs="Arial"/>
          <w:noProof/>
        </w:rPr>
      </w:pPr>
      <m:oMath>
        <m:r>
          <w:rPr>
            <w:rFonts w:ascii="Cambria Math" w:hAnsi="Cambria Math" w:cs="Arial"/>
            <w:noProof/>
          </w:rPr>
          <m:t>U</m:t>
        </m:r>
        <m:r>
          <w:rPr>
            <w:rFonts w:ascii="Cambria Math" w:hAnsi="Cambria Math" w:cs="Arial"/>
            <w:noProof/>
          </w:rPr>
          <m:t>C</m:t>
        </m:r>
        <m:d>
          <m:dPr>
            <m:ctrlPr>
              <w:rPr>
                <w:rFonts w:ascii="Cambria Math" w:hAnsi="Cambria Math" w:cs="Arial"/>
                <w:i/>
                <w:noProof/>
              </w:rPr>
            </m:ctrlPr>
          </m:dPr>
          <m:e>
            <m:r>
              <w:rPr>
                <w:rFonts w:ascii="Cambria Math" w:hAnsi="Cambria Math" w:cs="Arial"/>
                <w:noProof/>
              </w:rPr>
              <m:t>Q</m:t>
            </m:r>
          </m:e>
        </m:d>
        <m:r>
          <w:rPr>
            <w:rFonts w:ascii="Cambria Math" w:hAnsi="Cambria Math" w:cs="Arial"/>
            <w:noProof/>
          </w:rPr>
          <m:t>=</m:t>
        </m:r>
        <m:sSub>
          <m:sSubPr>
            <m:ctrlPr>
              <w:rPr>
                <w:rFonts w:ascii="Cambria Math" w:hAnsi="Cambria Math" w:cs="Arial"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C</m:t>
            </m:r>
          </m:e>
          <m:sub>
            <m:r>
              <w:rPr>
                <w:rFonts w:ascii="Cambria Math" w:hAnsi="Cambria Math" w:cs="Arial"/>
                <w:noProof/>
              </w:rPr>
              <m:t>fix</m:t>
            </m:r>
          </m:sub>
        </m:sSub>
        <m:r>
          <w:rPr>
            <w:rFonts w:ascii="Cambria Math" w:hAnsi="Cambria Math" w:cs="Arial"/>
            <w:noProof/>
          </w:rPr>
          <m:t>+(</m:t>
        </m:r>
        <m:f>
          <m:fPr>
            <m:ctrlPr>
              <w:rPr>
                <w:rFonts w:ascii="Cambria Math" w:hAnsi="Cambria Math" w:cs="Arial"/>
                <w:noProof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noProof/>
                  </w:rPr>
                </m:ctrlPr>
              </m:sSubPr>
              <m:e>
                <m:r>
                  <w:rPr>
                    <w:rFonts w:ascii="Cambria Math" w:hAnsi="Cambria Math" w:cs="Arial"/>
                    <w:noProof/>
                  </w:rPr>
                  <m:t>L</m:t>
                </m:r>
              </m:e>
              <m:sub>
                <m:r>
                  <w:rPr>
                    <w:rFonts w:ascii="Cambria Math" w:hAnsi="Cambria Math" w:cs="Arial"/>
                    <w:noProof/>
                  </w:rPr>
                  <m:t>fix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cs="Arial"/>
                    <w:noProof/>
                  </w:rPr>
                  <m:t>Q</m:t>
                </m:r>
              </m:e>
              <m:sub>
                <m:r>
                  <w:rPr>
                    <w:rFonts w:ascii="Cambria Math" w:hAnsi="Cambria Math" w:cs="Arial"/>
                    <w:noProof/>
                  </w:rPr>
                  <m:t>ref</m:t>
                </m:r>
              </m:sub>
            </m:sSub>
          </m:den>
        </m:f>
        <m:r>
          <w:rPr>
            <w:rFonts w:ascii="Cambria Math" w:hAnsi="Cambria Math" w:cs="Arial"/>
            <w:noProof/>
          </w:rPr>
          <m:t>+</m:t>
        </m:r>
        <m:sSub>
          <m:sSubPr>
            <m:ctrlPr>
              <w:rPr>
                <w:rFonts w:ascii="Cambria Math" w:hAnsi="Cambria Math" w:cs="Arial"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L</m:t>
            </m:r>
          </m:e>
          <m:sub>
            <m:r>
              <w:rPr>
                <w:rFonts w:ascii="Cambria Math" w:hAnsi="Cambria Math" w:cs="Arial"/>
                <w:noProof/>
              </w:rPr>
              <m:t>var</m:t>
            </m:r>
          </m:sub>
        </m:sSub>
        <m:r>
          <w:rPr>
            <w:rFonts w:ascii="Cambria Math" w:hAnsi="Cambria Math" w:cs="Arial"/>
            <w:noProof/>
          </w:rPr>
          <m:t>)</m:t>
        </m:r>
      </m:oMath>
      <w:r w:rsidR="00462CA1">
        <w:rPr>
          <w:rFonts w:ascii="Arial" w:eastAsiaTheme="minorEastAsia" w:hAnsi="Arial" w:cs="Arial"/>
          <w:noProof/>
        </w:rPr>
        <w:t xml:space="preserve"> </w:t>
      </w:r>
      <w:r w:rsidR="00462CA1" w:rsidRPr="00462CA1">
        <w:rPr>
          <w:rFonts w:ascii="Arial" w:eastAsiaTheme="minorEastAsia" w:hAnsi="Arial" w:cs="Arial"/>
          <w:noProof/>
          <w:color w:val="FF0000"/>
        </w:rPr>
        <w:t>= $</w:t>
      </w:r>
      <w:r w:rsidR="00293EE5">
        <w:rPr>
          <w:rFonts w:ascii="Arial" w:eastAsiaTheme="minorEastAsia" w:hAnsi="Arial" w:cs="Arial"/>
          <w:noProof/>
          <w:color w:val="FF0000"/>
        </w:rPr>
        <w:t xml:space="preserve">3.5 </w:t>
      </w:r>
      <w:r w:rsidR="00462CA1" w:rsidRPr="00462CA1">
        <w:rPr>
          <w:rFonts w:ascii="Arial" w:eastAsiaTheme="minorEastAsia" w:hAnsi="Arial" w:cs="Arial"/>
          <w:noProof/>
          <w:color w:val="FF0000"/>
        </w:rPr>
        <w:t>per net</w:t>
      </w:r>
      <w:r w:rsidR="00462CA1">
        <w:rPr>
          <w:rFonts w:ascii="Arial" w:eastAsiaTheme="minorEastAsia" w:hAnsi="Arial" w:cs="Arial"/>
          <w:noProof/>
          <w:color w:val="FF0000"/>
        </w:rPr>
        <w:t xml:space="preserve"> delivered</w:t>
      </w:r>
    </w:p>
    <w:p w14:paraId="07F70EC4" w14:textId="5E90B204" w:rsidR="008F356E" w:rsidRDefault="008F356E" w:rsidP="008F356E">
      <w:pPr>
        <w:rPr>
          <w:rFonts w:ascii="Arial" w:hAnsi="Arial" w:cs="Arial"/>
          <w:noProof/>
        </w:rPr>
      </w:pPr>
      <w:r w:rsidRPr="000C303A">
        <w:rPr>
          <w:rFonts w:ascii="Arial" w:hAnsi="Arial" w:cs="Arial"/>
          <w:b/>
          <w:bCs/>
          <w:noProof/>
        </w:rPr>
        <w:t>Econom</w:t>
      </w:r>
      <w:r w:rsidR="00F21FE2">
        <w:rPr>
          <w:rFonts w:ascii="Arial" w:hAnsi="Arial" w:cs="Arial"/>
          <w:b/>
          <w:bCs/>
          <w:noProof/>
        </w:rPr>
        <w:t>ies</w:t>
      </w:r>
      <w:r w:rsidRPr="000C303A">
        <w:rPr>
          <w:rFonts w:ascii="Arial" w:hAnsi="Arial" w:cs="Arial"/>
          <w:b/>
          <w:bCs/>
          <w:noProof/>
        </w:rPr>
        <w:t xml:space="preserve"> of scale</w:t>
      </w:r>
      <w:r w:rsidR="000C303A">
        <w:rPr>
          <w:rFonts w:ascii="Arial" w:hAnsi="Arial" w:cs="Arial"/>
          <w:noProof/>
        </w:rPr>
        <w:t xml:space="preserve"> – low cost as coverage increases</w:t>
      </w:r>
      <w:r w:rsidR="00592217">
        <w:rPr>
          <w:rFonts w:ascii="Arial" w:hAnsi="Arial" w:cs="Arial"/>
          <w:noProof/>
        </w:rPr>
        <w:t xml:space="preserve"> </w:t>
      </w:r>
    </w:p>
    <w:p w14:paraId="2706BA25" w14:textId="76192D8F" w:rsidR="000C303A" w:rsidRDefault="0082309A" w:rsidP="00462CA1">
      <w:pPr>
        <w:jc w:val="center"/>
        <w:rPr>
          <w:rFonts w:ascii="Arial" w:hAnsi="Arial" w:cs="Arial"/>
          <w:noProof/>
        </w:rPr>
      </w:pPr>
      <m:oMath>
        <m:r>
          <w:rPr>
            <w:rFonts w:ascii="Cambria Math" w:hAnsi="Cambria Math" w:cs="Arial"/>
            <w:noProof/>
          </w:rPr>
          <m:t>U</m:t>
        </m:r>
        <m:r>
          <w:rPr>
            <w:rFonts w:ascii="Cambria Math" w:hAnsi="Cambria Math" w:cs="Arial"/>
            <w:noProof/>
          </w:rPr>
          <m:t>C</m:t>
        </m:r>
        <m:d>
          <m:dPr>
            <m:ctrlPr>
              <w:rPr>
                <w:rFonts w:ascii="Cambria Math" w:hAnsi="Cambria Math" w:cs="Arial"/>
                <w:i/>
                <w:noProof/>
              </w:rPr>
            </m:ctrlPr>
          </m:dPr>
          <m:e>
            <m:r>
              <w:rPr>
                <w:rFonts w:ascii="Cambria Math" w:hAnsi="Cambria Math" w:cs="Arial"/>
                <w:noProof/>
              </w:rPr>
              <m:t>Q</m:t>
            </m:r>
          </m:e>
        </m:d>
        <m:r>
          <w:rPr>
            <w:rFonts w:ascii="Cambria Math" w:hAnsi="Cambria Math" w:cs="Arial"/>
            <w:noProof/>
          </w:rPr>
          <m:t>=</m:t>
        </m:r>
        <m:sSub>
          <m:sSubPr>
            <m:ctrlPr>
              <w:rPr>
                <w:rFonts w:ascii="Cambria Math" w:hAnsi="Cambria Math" w:cs="Arial"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C</m:t>
            </m:r>
          </m:e>
          <m:sub>
            <m:r>
              <w:rPr>
                <w:rFonts w:ascii="Cambria Math" w:hAnsi="Cambria Math" w:cs="Arial"/>
                <w:noProof/>
              </w:rPr>
              <m:t>fix</m:t>
            </m:r>
          </m:sub>
        </m:sSub>
        <m:r>
          <w:rPr>
            <w:rFonts w:ascii="Cambria Math" w:hAnsi="Cambria Math" w:cs="Arial"/>
            <w:noProof/>
          </w:rPr>
          <m:t>+(</m:t>
        </m:r>
        <m:f>
          <m:fPr>
            <m:ctrlPr>
              <w:rPr>
                <w:rFonts w:ascii="Cambria Math" w:hAnsi="Cambria Math" w:cs="Arial"/>
                <w:noProof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noProof/>
                  </w:rPr>
                </m:ctrlPr>
              </m:sSubPr>
              <m:e>
                <m:r>
                  <w:rPr>
                    <w:rFonts w:ascii="Cambria Math" w:hAnsi="Cambria Math" w:cs="Arial"/>
                    <w:noProof/>
                  </w:rPr>
                  <m:t>L</m:t>
                </m:r>
              </m:e>
              <m:sub>
                <m:r>
                  <w:rPr>
                    <w:rFonts w:ascii="Cambria Math" w:hAnsi="Cambria Math" w:cs="Arial"/>
                    <w:noProof/>
                  </w:rPr>
                  <m:t>fix</m:t>
                </m:r>
              </m:sub>
            </m:sSub>
          </m:num>
          <m:den>
            <m:r>
              <w:rPr>
                <w:rFonts w:ascii="Cambria Math" w:hAnsi="Cambria Math" w:cs="Arial"/>
                <w:noProof/>
              </w:rPr>
              <m:t>Q</m:t>
            </m:r>
          </m:den>
        </m:f>
        <m:r>
          <w:rPr>
            <w:rFonts w:ascii="Cambria Math" w:hAnsi="Cambria Math" w:cs="Arial"/>
            <w:noProof/>
          </w:rPr>
          <m:t>+</m:t>
        </m:r>
        <m:sSub>
          <m:sSubPr>
            <m:ctrlPr>
              <w:rPr>
                <w:rFonts w:ascii="Cambria Math" w:hAnsi="Cambria Math" w:cs="Arial"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L</m:t>
            </m:r>
          </m:e>
          <m:sub>
            <m:r>
              <w:rPr>
                <w:rFonts w:ascii="Cambria Math" w:hAnsi="Cambria Math" w:cs="Arial"/>
                <w:noProof/>
              </w:rPr>
              <m:t>var</m:t>
            </m:r>
          </m:sub>
        </m:sSub>
        <m:r>
          <w:rPr>
            <w:rFonts w:ascii="Cambria Math" w:hAnsi="Cambria Math" w:cs="Arial"/>
            <w:noProof/>
          </w:rPr>
          <m:t>)</m:t>
        </m:r>
      </m:oMath>
      <w:r w:rsidR="00462CA1">
        <w:rPr>
          <w:rFonts w:ascii="Arial" w:eastAsiaTheme="minorEastAsia" w:hAnsi="Arial" w:cs="Arial"/>
          <w:noProof/>
        </w:rPr>
        <w:t xml:space="preserve"> </w:t>
      </w:r>
      <w:r w:rsidR="00462CA1" w:rsidRPr="00462CA1">
        <w:rPr>
          <w:rFonts w:ascii="Arial" w:eastAsiaTheme="minorEastAsia" w:hAnsi="Arial" w:cs="Arial"/>
          <w:noProof/>
          <w:color w:val="FF0000"/>
        </w:rPr>
        <w:t>= $</w:t>
      </w:r>
      <w:r w:rsidR="000A7325">
        <w:rPr>
          <w:rFonts w:ascii="Arial" w:eastAsiaTheme="minorEastAsia" w:hAnsi="Arial" w:cs="Arial"/>
          <w:noProof/>
          <w:color w:val="FF0000"/>
        </w:rPr>
        <w:t>3</w:t>
      </w:r>
      <w:r w:rsidR="00FA3FEC">
        <w:rPr>
          <w:rFonts w:ascii="Arial" w:eastAsiaTheme="minorEastAsia" w:hAnsi="Arial" w:cs="Arial"/>
          <w:noProof/>
          <w:color w:val="FF0000"/>
        </w:rPr>
        <w:t>.5</w:t>
      </w:r>
      <w:r w:rsidR="00462CA1">
        <w:rPr>
          <w:rFonts w:ascii="Arial" w:eastAsiaTheme="minorEastAsia" w:hAnsi="Arial" w:cs="Arial"/>
          <w:noProof/>
          <w:color w:val="FF0000"/>
        </w:rPr>
        <w:t xml:space="preserve"> – $</w:t>
      </w:r>
      <w:r w:rsidR="00462CA1" w:rsidRPr="00462CA1">
        <w:rPr>
          <w:rFonts w:ascii="Arial" w:eastAsiaTheme="minorEastAsia" w:hAnsi="Arial" w:cs="Arial"/>
          <w:noProof/>
          <w:color w:val="FF0000"/>
        </w:rPr>
        <w:t xml:space="preserve"> per net</w:t>
      </w:r>
      <w:r w:rsidR="00462CA1">
        <w:rPr>
          <w:rFonts w:ascii="Arial" w:eastAsiaTheme="minorEastAsia" w:hAnsi="Arial" w:cs="Arial"/>
          <w:noProof/>
          <w:color w:val="FF0000"/>
        </w:rPr>
        <w:t xml:space="preserve"> delivered</w:t>
      </w:r>
    </w:p>
    <w:p w14:paraId="3BDE8C39" w14:textId="386B5B45" w:rsidR="008F356E" w:rsidRDefault="00F21FE2" w:rsidP="008F356E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>U-shaped cost</w:t>
      </w:r>
      <w:r w:rsidR="000C303A">
        <w:rPr>
          <w:rFonts w:ascii="Arial" w:hAnsi="Arial" w:cs="Arial"/>
          <w:noProof/>
        </w:rPr>
        <w:t xml:space="preserve"> – includes </w:t>
      </w:r>
      <w:r w:rsidR="00592217">
        <w:rPr>
          <w:rFonts w:ascii="Arial" w:hAnsi="Arial" w:cs="Arial"/>
          <w:noProof/>
        </w:rPr>
        <w:t xml:space="preserve">the </w:t>
      </w:r>
      <w:r w:rsidR="000C303A">
        <w:rPr>
          <w:rFonts w:ascii="Arial" w:hAnsi="Arial" w:cs="Arial"/>
          <w:noProof/>
        </w:rPr>
        <w:t>cost</w:t>
      </w:r>
      <w:r w:rsidR="00592217">
        <w:rPr>
          <w:rFonts w:ascii="Arial" w:hAnsi="Arial" w:cs="Arial"/>
          <w:noProof/>
        </w:rPr>
        <w:t xml:space="preserve"> of reaching the last mile</w:t>
      </w:r>
    </w:p>
    <w:p w14:paraId="3CC6A856" w14:textId="72C9B8CF" w:rsidR="00F21FE2" w:rsidRDefault="0082309A" w:rsidP="00462CA1">
      <w:pPr>
        <w:pStyle w:val="ListParagraph"/>
        <w:jc w:val="center"/>
        <w:rPr>
          <w:rFonts w:ascii="Arial" w:hAnsi="Arial" w:cs="Arial"/>
          <w:b/>
          <w:bCs/>
          <w:noProof/>
          <w:color w:val="FF0000"/>
          <w:sz w:val="22"/>
          <w:szCs w:val="22"/>
        </w:rPr>
      </w:pPr>
      <m:oMath>
        <m:r>
          <w:rPr>
            <w:rFonts w:ascii="Cambria Math" w:hAnsi="Cambria Math" w:cs="Arial"/>
            <w:noProof/>
          </w:rPr>
          <m:t>U</m:t>
        </m:r>
        <m:r>
          <w:rPr>
            <w:rFonts w:ascii="Cambria Math" w:hAnsi="Cambria Math" w:cs="Arial"/>
            <w:noProof/>
          </w:rPr>
          <m:t>C(Q)=</m:t>
        </m:r>
        <m:sSub>
          <m:sSubPr>
            <m:ctrlPr>
              <w:rPr>
                <w:rFonts w:ascii="Cambria Math" w:hAnsi="Cambria Math" w:cs="Arial"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C</m:t>
            </m:r>
          </m:e>
          <m:sub>
            <m:r>
              <w:rPr>
                <w:rFonts w:ascii="Cambria Math" w:hAnsi="Cambria Math" w:cs="Arial"/>
                <w:noProof/>
              </w:rPr>
              <m:t>fix</m:t>
            </m:r>
          </m:sub>
        </m:sSub>
        <m:r>
          <w:rPr>
            <w:rFonts w:ascii="Cambria Math" w:hAnsi="Cambria Math" w:cs="Arial"/>
            <w:noProof/>
          </w:rPr>
          <m:t>+</m:t>
        </m:r>
        <m:d>
          <m:dPr>
            <m:sepChr m:val="+"/>
            <m:ctrlPr>
              <w:rPr>
                <w:rFonts w:ascii="Cambria Math" w:hAnsi="Cambria Math" w:cs="Arial"/>
                <w:noProof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noProof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</w:rPr>
                      <m:t>fix</m:t>
                    </m:r>
                  </m:sub>
                </m:sSub>
              </m:num>
              <m:den>
                <m:r>
                  <w:rPr>
                    <w:rFonts w:ascii="Cambria Math" w:hAnsi="Cambria Math" w:cs="Arial"/>
                    <w:noProof/>
                  </w:rPr>
                  <m:t>Q</m:t>
                </m:r>
              </m:den>
            </m:f>
          </m:e>
          <m:e>
            <m:sSub>
              <m:sSubPr>
                <m:ctrlPr>
                  <w:rPr>
                    <w:rFonts w:ascii="Cambria Math" w:hAnsi="Cambria Math" w:cs="Arial"/>
                    <w:noProof/>
                  </w:rPr>
                </m:ctrlPr>
              </m:sSubPr>
              <m:e>
                <m:r>
                  <w:rPr>
                    <w:rFonts w:ascii="Cambria Math" w:hAnsi="Cambria Math" w:cs="Arial"/>
                    <w:noProof/>
                  </w:rPr>
                  <m:t>L</m:t>
                </m:r>
              </m:e>
              <m:sub>
                <m:r>
                  <w:rPr>
                    <w:rFonts w:ascii="Cambria Math" w:hAnsi="Cambria Math" w:cs="Arial"/>
                    <w:noProof/>
                  </w:rPr>
                  <m:t>var</m:t>
                </m:r>
              </m:sub>
            </m:sSub>
          </m:e>
          <m:e>
            <m:r>
              <w:rPr>
                <w:rFonts w:ascii="Cambria Math" w:hAnsi="Cambria Math" w:cs="Arial"/>
                <w:noProof/>
              </w:rPr>
              <m:t>s*max</m:t>
            </m:r>
            <m:sSup>
              <m:sSupPr>
                <m:ctrlPr>
                  <w:rPr>
                    <w:rFonts w:ascii="Cambria Math" w:hAnsi="Cambria Math" w:cs="Arial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 w:cs="Arial"/>
                    <w:noProof/>
                  </w:rPr>
                  <m:t>(0,c-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noProof/>
                  </w:rPr>
                  <m:t>​)</m:t>
                </m:r>
              </m:e>
              <m:sup>
                <m:r>
                  <w:rPr>
                    <w:rFonts w:ascii="Cambria Math" w:hAnsi="Cambria Math" w:cs="Arial"/>
                    <w:noProof/>
                  </w:rPr>
                  <m:t>2</m:t>
                </m:r>
              </m:sup>
            </m:sSup>
          </m:e>
        </m:d>
      </m:oMath>
      <w:r w:rsidR="00462CA1">
        <w:rPr>
          <w:rFonts w:ascii="Arial" w:eastAsiaTheme="minorEastAsia" w:hAnsi="Arial" w:cs="Arial"/>
        </w:rPr>
        <w:t xml:space="preserve"> </w:t>
      </w:r>
      <w:r w:rsidR="00462CA1" w:rsidRPr="00462CA1">
        <w:rPr>
          <w:rFonts w:ascii="Arial" w:eastAsiaTheme="minorEastAsia" w:hAnsi="Arial" w:cs="Arial"/>
          <w:noProof/>
          <w:color w:val="FF0000"/>
        </w:rPr>
        <w:t>= $</w:t>
      </w:r>
      <w:r w:rsidR="000A7325">
        <w:rPr>
          <w:rFonts w:ascii="Arial" w:eastAsiaTheme="minorEastAsia" w:hAnsi="Arial" w:cs="Arial"/>
          <w:noProof/>
          <w:color w:val="FF0000"/>
        </w:rPr>
        <w:t>3</w:t>
      </w:r>
      <w:r w:rsidR="00FA3FEC">
        <w:rPr>
          <w:rFonts w:ascii="Arial" w:eastAsiaTheme="minorEastAsia" w:hAnsi="Arial" w:cs="Arial"/>
          <w:noProof/>
          <w:color w:val="FF0000"/>
        </w:rPr>
        <w:t>.5</w:t>
      </w:r>
      <w:r w:rsidR="00462CA1">
        <w:rPr>
          <w:rFonts w:ascii="Arial" w:eastAsiaTheme="minorEastAsia" w:hAnsi="Arial" w:cs="Arial"/>
          <w:noProof/>
          <w:color w:val="FF0000"/>
        </w:rPr>
        <w:t xml:space="preserve"> - </w:t>
      </w:r>
      <w:r w:rsidR="006C0E5E">
        <w:rPr>
          <w:rFonts w:ascii="Arial" w:eastAsiaTheme="minorEastAsia" w:hAnsi="Arial" w:cs="Arial"/>
          <w:noProof/>
          <w:color w:val="FF0000"/>
        </w:rPr>
        <w:t>$ - $</w:t>
      </w:r>
      <w:r w:rsidR="00462CA1" w:rsidRPr="00462CA1">
        <w:rPr>
          <w:rFonts w:ascii="Arial" w:eastAsiaTheme="minorEastAsia" w:hAnsi="Arial" w:cs="Arial"/>
          <w:noProof/>
          <w:color w:val="FF0000"/>
        </w:rPr>
        <w:t xml:space="preserve"> per net</w:t>
      </w:r>
      <w:r w:rsidR="00462CA1">
        <w:rPr>
          <w:rFonts w:ascii="Arial" w:eastAsiaTheme="minorEastAsia" w:hAnsi="Arial" w:cs="Arial"/>
          <w:noProof/>
          <w:color w:val="FF0000"/>
        </w:rPr>
        <w:t xml:space="preserve"> delivered</w:t>
      </w:r>
      <w:r w:rsidR="00641B00" w:rsidRPr="00641B00">
        <w:rPr>
          <w:rFonts w:ascii="Arial" w:hAnsi="Arial" w:cs="Arial"/>
        </w:rPr>
        <w:br/>
      </w:r>
    </w:p>
    <w:p w14:paraId="734812B8" w14:textId="58AFA320" w:rsidR="00592217" w:rsidRPr="00DE5B96" w:rsidRDefault="00592217" w:rsidP="00592217">
      <w:pPr>
        <w:jc w:val="center"/>
        <w:rPr>
          <w:rFonts w:ascii="Arial" w:eastAsiaTheme="minorEastAsia" w:hAnsi="Arial" w:cs="Arial"/>
          <w:noProof/>
        </w:rPr>
      </w:pPr>
      <w:r>
        <w:rPr>
          <w:rFonts w:ascii="Arial" w:eastAsiaTheme="minorEastAsia" w:hAnsi="Arial" w:cs="Arial"/>
          <w:noProof/>
        </w:rPr>
        <w:t xml:space="preserve">Total cost, </w:t>
      </w:r>
      <m:oMath>
        <m:r>
          <w:rPr>
            <w:rFonts w:ascii="Cambria Math" w:hAnsi="Cambria Math" w:cs="Arial"/>
            <w:noProof/>
          </w:rPr>
          <m:t>TC</m:t>
        </m:r>
        <m:d>
          <m:dPr>
            <m:ctrlPr>
              <w:rPr>
                <w:rFonts w:ascii="Cambria Math" w:hAnsi="Cambria Math" w:cs="Arial"/>
                <w:i/>
                <w:noProof/>
              </w:rPr>
            </m:ctrlPr>
          </m:dPr>
          <m:e>
            <m:r>
              <w:rPr>
                <w:rFonts w:ascii="Cambria Math" w:hAnsi="Cambria Math" w:cs="Arial"/>
                <w:noProof/>
              </w:rPr>
              <m:t>Q</m:t>
            </m:r>
          </m:e>
        </m:d>
        <m:r>
          <w:rPr>
            <w:rFonts w:ascii="Cambria Math" w:hAnsi="Cambria Math" w:cs="Arial"/>
            <w:noProof/>
          </w:rPr>
          <m:t>=</m:t>
        </m:r>
        <m:r>
          <w:rPr>
            <w:rFonts w:ascii="Cambria Math" w:hAnsi="Cambria Math" w:cs="Arial"/>
            <w:noProof/>
          </w:rPr>
          <m:t>U</m:t>
        </m:r>
        <m:r>
          <w:rPr>
            <w:rFonts w:ascii="Cambria Math" w:hAnsi="Cambria Math" w:cs="Arial"/>
            <w:noProof/>
          </w:rPr>
          <m:t>C</m:t>
        </m:r>
        <m:d>
          <m:dPr>
            <m:ctrlPr>
              <w:rPr>
                <w:rFonts w:ascii="Cambria Math" w:hAnsi="Cambria Math" w:cs="Arial"/>
                <w:i/>
                <w:noProof/>
              </w:rPr>
            </m:ctrlPr>
          </m:dPr>
          <m:e>
            <m:r>
              <w:rPr>
                <w:rFonts w:ascii="Cambria Math" w:hAnsi="Cambria Math" w:cs="Arial"/>
                <w:noProof/>
              </w:rPr>
              <m:t>Q</m:t>
            </m:r>
          </m:e>
        </m:d>
        <m:r>
          <w:rPr>
            <w:rFonts w:ascii="Cambria Math" w:hAnsi="Cambria Math" w:cs="Arial"/>
            <w:noProof/>
          </w:rPr>
          <m:t>*Q</m:t>
        </m:r>
      </m:oMath>
    </w:p>
    <w:p w14:paraId="2F03237E" w14:textId="77777777" w:rsidR="00592217" w:rsidRPr="00DE5B96" w:rsidRDefault="00592217" w:rsidP="00592217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m:oMath>
        <m:r>
          <w:rPr>
            <w:rFonts w:ascii="Cambria Math" w:hAnsi="Cambria Math" w:cs="Arial"/>
            <w:noProof/>
          </w:rPr>
          <m:t>Q*</m:t>
        </m:r>
        <m:sSub>
          <m:sSubPr>
            <m:ctrlPr>
              <w:rPr>
                <w:rFonts w:ascii="Cambria Math" w:hAnsi="Cambria Math" w:cs="Arial"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C</m:t>
            </m:r>
          </m:e>
          <m:sub>
            <m:r>
              <w:rPr>
                <w:rFonts w:ascii="Cambria Math" w:hAnsi="Cambria Math" w:cs="Arial"/>
                <w:noProof/>
              </w:rPr>
              <m:t>fix</m:t>
            </m:r>
          </m:sub>
        </m:sSub>
      </m:oMath>
      <w:r w:rsidRPr="00DE5B96">
        <w:rPr>
          <w:rFonts w:ascii="Arial" w:hAnsi="Arial" w:cs="Arial"/>
          <w:b/>
          <w:bCs/>
          <w:noProof/>
        </w:rPr>
        <w:t>:</w:t>
      </w:r>
      <w:r w:rsidRPr="00DE5B96"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  <w:noProof/>
        </w:rPr>
        <w:t xml:space="preserve">total cost of purchasing </w:t>
      </w:r>
      <w:r w:rsidRPr="00DE5B96">
        <w:rPr>
          <w:rFonts w:ascii="Arial" w:hAnsi="Arial" w:cs="Arial"/>
          <w:noProof/>
        </w:rPr>
        <w:t xml:space="preserve">nets </w:t>
      </w:r>
    </w:p>
    <w:p w14:paraId="26755BFC" w14:textId="77777777" w:rsidR="00592217" w:rsidRPr="00DE5B96" w:rsidRDefault="000504DF" w:rsidP="00592217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m:oMath>
        <m:sSub>
          <m:sSubPr>
            <m:ctrlPr>
              <w:rPr>
                <w:rFonts w:ascii="Cambria Math" w:hAnsi="Cambria Math" w:cs="Arial"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L</m:t>
            </m:r>
          </m:e>
          <m:sub>
            <m:r>
              <w:rPr>
                <w:rFonts w:ascii="Cambria Math" w:hAnsi="Cambria Math" w:cs="Arial"/>
                <w:noProof/>
              </w:rPr>
              <m:t>fix</m:t>
            </m:r>
          </m:sub>
        </m:sSub>
      </m:oMath>
      <w:r w:rsidR="00592217" w:rsidRPr="00DE5B96">
        <w:rPr>
          <w:rFonts w:ascii="Arial" w:hAnsi="Arial" w:cs="Arial"/>
          <w:b/>
          <w:bCs/>
          <w:noProof/>
        </w:rPr>
        <w:t>:</w:t>
      </w:r>
      <w:r w:rsidR="00592217" w:rsidRPr="00DE5B96">
        <w:rPr>
          <w:rFonts w:ascii="Arial" w:hAnsi="Arial" w:cs="Arial"/>
          <w:noProof/>
        </w:rPr>
        <w:t xml:space="preserve"> warehouse, vehicles, admin (</w:t>
      </w:r>
      <w:r w:rsidR="00592217">
        <w:rPr>
          <w:rFonts w:ascii="Arial" w:hAnsi="Arial" w:cs="Arial"/>
          <w:noProof/>
        </w:rPr>
        <w:t xml:space="preserve">same cost </w:t>
      </w:r>
      <w:r w:rsidR="00592217" w:rsidRPr="00DE5B96">
        <w:rPr>
          <w:rFonts w:ascii="Arial" w:hAnsi="Arial" w:cs="Arial"/>
          <w:noProof/>
        </w:rPr>
        <w:t xml:space="preserve">independent of coverage) </w:t>
      </w:r>
    </w:p>
    <w:p w14:paraId="7F56A9C3" w14:textId="77777777" w:rsidR="00592217" w:rsidRPr="00DE5B96" w:rsidRDefault="00592217" w:rsidP="00592217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m:oMath>
        <m:r>
          <w:rPr>
            <w:rFonts w:ascii="Cambria Math" w:hAnsi="Cambria Math" w:cs="Arial"/>
            <w:noProof/>
          </w:rPr>
          <m:t>Q*</m:t>
        </m:r>
        <m:sSub>
          <m:sSubPr>
            <m:ctrlPr>
              <w:rPr>
                <w:rFonts w:ascii="Cambria Math" w:hAnsi="Cambria Math" w:cs="Arial"/>
                <w:noProof/>
              </w:rPr>
            </m:ctrlPr>
          </m:sSubPr>
          <m:e>
            <m:r>
              <w:rPr>
                <w:rFonts w:ascii="Cambria Math" w:hAnsi="Cambria Math" w:cs="Arial"/>
                <w:noProof/>
              </w:rPr>
              <m:t>L</m:t>
            </m:r>
          </m:e>
          <m:sub>
            <m:r>
              <w:rPr>
                <w:rFonts w:ascii="Cambria Math" w:hAnsi="Cambria Math" w:cs="Arial"/>
                <w:noProof/>
              </w:rPr>
              <m:t>var</m:t>
            </m:r>
          </m:sub>
        </m:sSub>
      </m:oMath>
      <w:r w:rsidRPr="00DE5B96">
        <w:rPr>
          <w:rFonts w:ascii="Arial" w:hAnsi="Arial" w:cs="Arial"/>
          <w:b/>
          <w:bCs/>
          <w:noProof/>
        </w:rPr>
        <w:t>:</w:t>
      </w:r>
      <w:r w:rsidRPr="00DE5B96">
        <w:rPr>
          <w:rFonts w:ascii="Arial" w:hAnsi="Arial" w:cs="Arial"/>
          <w:noProof/>
        </w:rPr>
        <w:t xml:space="preserve"> fuel, personnel per delivery </w:t>
      </w:r>
      <w:r>
        <w:rPr>
          <w:rFonts w:ascii="Arial" w:hAnsi="Arial" w:cs="Arial"/>
          <w:noProof/>
        </w:rPr>
        <w:t>(dependent on coverage)</w:t>
      </w:r>
    </w:p>
    <w:p w14:paraId="1E5D1053" w14:textId="30E21271" w:rsidR="00592217" w:rsidRPr="00462CA1" w:rsidRDefault="000A7325" w:rsidP="00641B00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m:oMath>
        <m:r>
          <w:rPr>
            <w:rFonts w:ascii="Cambria Math" w:hAnsi="Cambria Math" w:cs="Arial"/>
            <w:noProof/>
          </w:rPr>
          <m:t>s*max</m:t>
        </m:r>
        <m:sSup>
          <m:sSupPr>
            <m:ctrlPr>
              <w:rPr>
                <w:rFonts w:ascii="Cambria Math" w:hAnsi="Cambria Math" w:cs="Arial"/>
                <w:i/>
                <w:noProof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iCs/>
                    <w:noProof/>
                  </w:rPr>
                </m:ctrlPr>
              </m:dPr>
              <m:e>
                <m:r>
                  <w:rPr>
                    <w:rFonts w:ascii="Cambria Math" w:hAnsi="Cambria Math" w:cs="Arial"/>
                    <w:noProof/>
                  </w:rPr>
                  <m:t>0,c-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noProof/>
                  </w:rPr>
                  <m:t>​</m:t>
                </m:r>
              </m:e>
            </m:d>
          </m:e>
          <m:sup>
            <m:r>
              <w:rPr>
                <w:rFonts w:ascii="Cambria Math" w:hAnsi="Cambria Math" w:cs="Arial"/>
                <w:noProof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noProof/>
          </w:rPr>
          <m:t>*</m:t>
        </m:r>
        <m:r>
          <w:rPr>
            <w:rFonts w:ascii="Cambria Math" w:hAnsi="Cambria Math" w:cs="Arial"/>
            <w:noProof/>
          </w:rPr>
          <m:t>Q</m:t>
        </m:r>
      </m:oMath>
      <w:r w:rsidR="00592217" w:rsidRPr="00DE5B96">
        <w:rPr>
          <w:rFonts w:ascii="Arial" w:hAnsi="Arial" w:cs="Arial"/>
          <w:b/>
          <w:bCs/>
          <w:noProof/>
        </w:rPr>
        <w:t>:</w:t>
      </w:r>
      <w:r w:rsidR="0082309A">
        <w:rPr>
          <w:rFonts w:ascii="Arial" w:hAnsi="Arial" w:cs="Arial"/>
          <w:b/>
          <w:bCs/>
          <w:noProof/>
        </w:rPr>
        <w:t xml:space="preserve"> threshold last mile term -</w:t>
      </w:r>
      <w:r w:rsidR="00592217" w:rsidRPr="00DE5B96">
        <w:rPr>
          <w:rFonts w:ascii="Arial" w:hAnsi="Arial" w:cs="Arial"/>
          <w:noProof/>
        </w:rPr>
        <w:t xml:space="preserve"> increasing cost at high coverage</w:t>
      </w:r>
      <w:r w:rsidR="00592217">
        <w:rPr>
          <w:rFonts w:ascii="Arial" w:hAnsi="Arial" w:cs="Arial"/>
          <w:noProof/>
        </w:rPr>
        <w:t xml:space="preserve"> to reach the last mile</w:t>
      </w:r>
    </w:p>
    <w:p w14:paraId="4AEB6A5B" w14:textId="77777777" w:rsidR="003602F9" w:rsidRPr="003602F9" w:rsidRDefault="003602F9" w:rsidP="00641B00">
      <w:pPr>
        <w:rPr>
          <w:rFonts w:ascii="Arial" w:eastAsiaTheme="minorEastAsia" w:hAnsi="Arial" w:cs="Arial"/>
          <w:noProof/>
          <w:color w:val="FF0000"/>
        </w:rPr>
      </w:pPr>
    </w:p>
    <w:p w14:paraId="1B370DBC" w14:textId="3E81F192" w:rsidR="003602F9" w:rsidRPr="003602F9" w:rsidRDefault="003602F9" w:rsidP="00641B00">
      <w:pPr>
        <w:rPr>
          <w:rFonts w:ascii="Arial" w:eastAsiaTheme="minorEastAsia" w:hAnsi="Arial" w:cs="Arial"/>
          <w:noProof/>
          <w:color w:val="FF0000"/>
        </w:rPr>
      </w:pPr>
      <m:oMathPara>
        <m:oMath>
          <m:r>
            <m:rPr>
              <m:nor/>
            </m:rPr>
            <w:rPr>
              <w:rFonts w:ascii="Arial" w:hAnsi="Arial" w:cs="Arial"/>
              <w:color w:val="FF0000"/>
            </w:rPr>
            <m:t>non-users protected</m:t>
          </m:r>
          <m:r>
            <m:rPr>
              <m:nor/>
            </m:rPr>
            <w:rPr>
              <w:rFonts w:ascii="Cambria Math" w:hAnsi="Arial" w:cs="Arial"/>
              <w:color w:val="FF0000"/>
            </w:rPr>
            <m:t xml:space="preserve"> from infection</m:t>
          </m:r>
          <m:r>
            <m:rPr>
              <m:nor/>
            </m:rPr>
            <w:rPr>
              <w:rFonts w:ascii="Arial" w:hAnsi="Arial" w:cs="Arial"/>
              <w:color w:val="FF0000"/>
            </w:rPr>
            <m:t xml:space="preserve"> per dollar</m:t>
          </m:r>
          <m:r>
            <m:rPr>
              <m:nor/>
            </m:rPr>
            <w:rPr>
              <w:rFonts w:ascii="Cambria Math" w:hAnsi="Arial" w:cs="Arial"/>
              <w:color w:val="FF0000"/>
            </w:rPr>
            <m:t xml:space="preserve"> spent</m:t>
          </m:r>
          <m:r>
            <w:rPr>
              <w:rFonts w:ascii="Cambria Math" w:hAnsi="Cambria Math" w:cs="Arial"/>
              <w:color w:val="FF0000"/>
            </w:rPr>
            <m:t>=</m:t>
          </m:r>
          <m:f>
            <m:fPr>
              <m:ctrlPr>
                <w:rPr>
                  <w:rFonts w:ascii="Cambria Math" w:hAnsi="Cambria Math" w:cs="Arial"/>
                  <w:color w:val="FF0000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color w:val="FF0000"/>
                </w:rPr>
                <m:t>non-users protected</m:t>
              </m:r>
              <m:r>
                <m:rPr>
                  <m:nor/>
                </m:rPr>
                <w:rPr>
                  <w:rFonts w:ascii="Cambria Math" w:hAnsi="Arial" w:cs="Arial"/>
                  <w:color w:val="FF0000"/>
                </w:rPr>
                <m:t xml:space="preserve"> from infection</m:t>
              </m:r>
              <m:r>
                <m:rPr>
                  <m:nor/>
                </m:rPr>
                <w:rPr>
                  <w:rFonts w:ascii="Arial" w:hAnsi="Arial" w:cs="Arial"/>
                  <w:color w:val="FF0000"/>
                </w:rPr>
                <m:t xml:space="preserve"> </m:t>
              </m:r>
              <m:r>
                <w:rPr>
                  <w:rFonts w:ascii="Cambria Math" w:hAnsi="Cambria Math" w:cs="Arial"/>
                  <w:color w:val="FF0000"/>
                </w:rPr>
                <m:t>(Q)</m:t>
              </m:r>
            </m:num>
            <m:den>
              <m:r>
                <w:rPr>
                  <w:rFonts w:ascii="Cambria Math" w:hAnsi="Cambria Math" w:cs="Arial"/>
                  <w:color w:val="FF0000"/>
                </w:rPr>
                <m:t>TC(Q)</m:t>
              </m:r>
            </m:den>
          </m:f>
        </m:oMath>
      </m:oMathPara>
    </w:p>
    <w:p w14:paraId="2F0930E3" w14:textId="77777777" w:rsidR="008E755E" w:rsidRDefault="008E755E" w:rsidP="003602F9">
      <w:pPr>
        <w:rPr>
          <w:rFonts w:ascii="Arial" w:hAnsi="Arial" w:cs="Arial"/>
        </w:rPr>
      </w:pPr>
    </w:p>
    <w:p w14:paraId="41D87779" w14:textId="77777777" w:rsidR="00214EE0" w:rsidRDefault="00214EE0" w:rsidP="003602F9">
      <w:pPr>
        <w:rPr>
          <w:rFonts w:ascii="Arial" w:hAnsi="Arial" w:cs="Arial"/>
          <w:b/>
          <w:bCs/>
          <w:u w:val="single"/>
        </w:rPr>
      </w:pPr>
    </w:p>
    <w:p w14:paraId="59BE6A72" w14:textId="77777777" w:rsidR="00214EE0" w:rsidRDefault="00214EE0" w:rsidP="003602F9">
      <w:pPr>
        <w:rPr>
          <w:rFonts w:ascii="Arial" w:hAnsi="Arial" w:cs="Arial"/>
          <w:b/>
          <w:bCs/>
          <w:u w:val="single"/>
        </w:rPr>
      </w:pPr>
    </w:p>
    <w:p w14:paraId="6C08599E" w14:textId="286C31C7" w:rsidR="003602F9" w:rsidRPr="003602F9" w:rsidRDefault="00CA29C4" w:rsidP="003602F9">
      <w:pPr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lastRenderedPageBreak/>
        <w:t xml:space="preserve">Users and </w:t>
      </w:r>
      <w:proofErr w:type="gramStart"/>
      <w:r w:rsidR="003602F9">
        <w:rPr>
          <w:rFonts w:ascii="Arial" w:hAnsi="Arial" w:cs="Arial"/>
          <w:b/>
          <w:bCs/>
          <w:u w:val="single"/>
        </w:rPr>
        <w:t>Non-users</w:t>
      </w:r>
      <w:proofErr w:type="gramEnd"/>
      <w:r w:rsidR="003602F9">
        <w:rPr>
          <w:rFonts w:ascii="Arial" w:hAnsi="Arial" w:cs="Arial"/>
          <w:b/>
          <w:bCs/>
          <w:u w:val="single"/>
        </w:rPr>
        <w:t xml:space="preserve"> protected</w:t>
      </w:r>
      <w:r w:rsidR="00004A3E">
        <w:rPr>
          <w:rFonts w:ascii="Arial" w:hAnsi="Arial" w:cs="Arial"/>
          <w:b/>
          <w:bCs/>
          <w:u w:val="single"/>
        </w:rPr>
        <w:t xml:space="preserve"> from infection</w:t>
      </w:r>
      <w:r w:rsidR="003602F9" w:rsidRPr="008815C2">
        <w:rPr>
          <w:rFonts w:ascii="Arial" w:hAnsi="Arial" w:cs="Arial"/>
          <w:b/>
          <w:bCs/>
          <w:u w:val="single"/>
        </w:rPr>
        <w:t xml:space="preserve"> per dollar spent </w:t>
      </w:r>
    </w:p>
    <w:p w14:paraId="2DBB0AEF" w14:textId="400A6F19" w:rsidR="00C30B90" w:rsidRPr="00CA29C4" w:rsidRDefault="00C30B90" w:rsidP="00CA29C4">
      <w:pPr>
        <w:rPr>
          <w:rFonts w:ascii="Arial" w:hAnsi="Arial" w:cs="Arial"/>
          <w:b/>
          <w:bCs/>
          <w:u w:val="single"/>
        </w:rPr>
      </w:pPr>
    </w:p>
    <w:p w14:paraId="747BBAD3" w14:textId="77777777" w:rsidR="0081469B" w:rsidRDefault="0081469B" w:rsidP="001F4D44">
      <w:pPr>
        <w:jc w:val="center"/>
        <w:rPr>
          <w:rFonts w:ascii="Arial" w:hAnsi="Arial" w:cs="Arial"/>
        </w:rPr>
      </w:pPr>
    </w:p>
    <w:p w14:paraId="55FA2FE8" w14:textId="4F336FD2" w:rsidR="004F0072" w:rsidRDefault="00545BFB" w:rsidP="0081469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Loss of immunity after intervention – see a rebound</w:t>
      </w:r>
    </w:p>
    <w:p w14:paraId="51F7D424" w14:textId="5ED1F5EF" w:rsidR="00C4350D" w:rsidRPr="0081469B" w:rsidRDefault="00C4350D" w:rsidP="0081469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Consensus for literature search</w:t>
      </w:r>
    </w:p>
    <w:sectPr w:rsidR="00C4350D" w:rsidRPr="00814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A02"/>
    <w:multiLevelType w:val="hybridMultilevel"/>
    <w:tmpl w:val="FFF28DC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985AFA"/>
    <w:multiLevelType w:val="hybridMultilevel"/>
    <w:tmpl w:val="7FFED37E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8F6626"/>
    <w:multiLevelType w:val="hybridMultilevel"/>
    <w:tmpl w:val="16D65A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06897"/>
    <w:multiLevelType w:val="hybridMultilevel"/>
    <w:tmpl w:val="2598B9E0"/>
    <w:lvl w:ilvl="0" w:tplc="6B7879B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25781"/>
    <w:multiLevelType w:val="hybridMultilevel"/>
    <w:tmpl w:val="228CDC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E316C"/>
    <w:multiLevelType w:val="multilevel"/>
    <w:tmpl w:val="72D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C46FB"/>
    <w:multiLevelType w:val="hybridMultilevel"/>
    <w:tmpl w:val="86D296E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622596">
    <w:abstractNumId w:val="4"/>
  </w:num>
  <w:num w:numId="2" w16cid:durableId="261184906">
    <w:abstractNumId w:val="5"/>
  </w:num>
  <w:num w:numId="3" w16cid:durableId="1492402547">
    <w:abstractNumId w:val="1"/>
  </w:num>
  <w:num w:numId="4" w16cid:durableId="1955088383">
    <w:abstractNumId w:val="2"/>
  </w:num>
  <w:num w:numId="5" w16cid:durableId="1498887537">
    <w:abstractNumId w:val="6"/>
  </w:num>
  <w:num w:numId="6" w16cid:durableId="228157970">
    <w:abstractNumId w:val="0"/>
  </w:num>
  <w:num w:numId="7" w16cid:durableId="878322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B4"/>
    <w:rsid w:val="00004A3E"/>
    <w:rsid w:val="00025E7F"/>
    <w:rsid w:val="00081357"/>
    <w:rsid w:val="000A7325"/>
    <w:rsid w:val="000C303A"/>
    <w:rsid w:val="001408A5"/>
    <w:rsid w:val="00142B32"/>
    <w:rsid w:val="001F4D44"/>
    <w:rsid w:val="00214EE0"/>
    <w:rsid w:val="002218A7"/>
    <w:rsid w:val="00245617"/>
    <w:rsid w:val="002913CE"/>
    <w:rsid w:val="00293A4F"/>
    <w:rsid w:val="00293EE5"/>
    <w:rsid w:val="00297DB0"/>
    <w:rsid w:val="002C439A"/>
    <w:rsid w:val="002D03CE"/>
    <w:rsid w:val="002E747D"/>
    <w:rsid w:val="003602F9"/>
    <w:rsid w:val="00363346"/>
    <w:rsid w:val="00371799"/>
    <w:rsid w:val="003726C3"/>
    <w:rsid w:val="003A106D"/>
    <w:rsid w:val="003C1A54"/>
    <w:rsid w:val="00432C77"/>
    <w:rsid w:val="00435185"/>
    <w:rsid w:val="00441B23"/>
    <w:rsid w:val="00461928"/>
    <w:rsid w:val="00462CA1"/>
    <w:rsid w:val="00487AFA"/>
    <w:rsid w:val="004935F3"/>
    <w:rsid w:val="004A16F0"/>
    <w:rsid w:val="004A5C3E"/>
    <w:rsid w:val="004B0946"/>
    <w:rsid w:val="004C74C8"/>
    <w:rsid w:val="004E4A64"/>
    <w:rsid w:val="004E6271"/>
    <w:rsid w:val="004F0072"/>
    <w:rsid w:val="005056D0"/>
    <w:rsid w:val="00527B45"/>
    <w:rsid w:val="00545BFB"/>
    <w:rsid w:val="00561BC5"/>
    <w:rsid w:val="00592217"/>
    <w:rsid w:val="005D2773"/>
    <w:rsid w:val="005D5649"/>
    <w:rsid w:val="00641B00"/>
    <w:rsid w:val="006670F9"/>
    <w:rsid w:val="00671E57"/>
    <w:rsid w:val="00675046"/>
    <w:rsid w:val="00676DB8"/>
    <w:rsid w:val="00690899"/>
    <w:rsid w:val="006C0E5E"/>
    <w:rsid w:val="006F0FCF"/>
    <w:rsid w:val="00723B5B"/>
    <w:rsid w:val="007911E8"/>
    <w:rsid w:val="007A1132"/>
    <w:rsid w:val="007B35C6"/>
    <w:rsid w:val="007F3B20"/>
    <w:rsid w:val="00804DA1"/>
    <w:rsid w:val="008106A5"/>
    <w:rsid w:val="0081469B"/>
    <w:rsid w:val="0081651F"/>
    <w:rsid w:val="0082309A"/>
    <w:rsid w:val="008410E4"/>
    <w:rsid w:val="008439E6"/>
    <w:rsid w:val="008441E1"/>
    <w:rsid w:val="008815C2"/>
    <w:rsid w:val="00883787"/>
    <w:rsid w:val="008C0254"/>
    <w:rsid w:val="008D2625"/>
    <w:rsid w:val="008D2881"/>
    <w:rsid w:val="008E12B5"/>
    <w:rsid w:val="008E755E"/>
    <w:rsid w:val="008F356E"/>
    <w:rsid w:val="0090052E"/>
    <w:rsid w:val="009021C3"/>
    <w:rsid w:val="00925C3A"/>
    <w:rsid w:val="00960630"/>
    <w:rsid w:val="009673A6"/>
    <w:rsid w:val="0099495E"/>
    <w:rsid w:val="009978B4"/>
    <w:rsid w:val="009D4D4B"/>
    <w:rsid w:val="00A32A8B"/>
    <w:rsid w:val="00AA6DA7"/>
    <w:rsid w:val="00AE7D10"/>
    <w:rsid w:val="00AF0E46"/>
    <w:rsid w:val="00B01497"/>
    <w:rsid w:val="00B03984"/>
    <w:rsid w:val="00B17CE4"/>
    <w:rsid w:val="00B221A4"/>
    <w:rsid w:val="00B32880"/>
    <w:rsid w:val="00B3423E"/>
    <w:rsid w:val="00B53498"/>
    <w:rsid w:val="00B56B1C"/>
    <w:rsid w:val="00B6382D"/>
    <w:rsid w:val="00BA676C"/>
    <w:rsid w:val="00C30B90"/>
    <w:rsid w:val="00C4350D"/>
    <w:rsid w:val="00C97771"/>
    <w:rsid w:val="00CA29C4"/>
    <w:rsid w:val="00CB207C"/>
    <w:rsid w:val="00CC3D74"/>
    <w:rsid w:val="00CC7AC1"/>
    <w:rsid w:val="00CD7E76"/>
    <w:rsid w:val="00CF1ACF"/>
    <w:rsid w:val="00CF6D95"/>
    <w:rsid w:val="00D664E3"/>
    <w:rsid w:val="00D954D8"/>
    <w:rsid w:val="00DB52DF"/>
    <w:rsid w:val="00DD67F9"/>
    <w:rsid w:val="00DE1347"/>
    <w:rsid w:val="00DE5B96"/>
    <w:rsid w:val="00E9149E"/>
    <w:rsid w:val="00EB03CA"/>
    <w:rsid w:val="00EB30FC"/>
    <w:rsid w:val="00F06A48"/>
    <w:rsid w:val="00F21FE2"/>
    <w:rsid w:val="00F222AA"/>
    <w:rsid w:val="00F35CB9"/>
    <w:rsid w:val="00F47E37"/>
    <w:rsid w:val="00F520F8"/>
    <w:rsid w:val="00F524B3"/>
    <w:rsid w:val="00F620B0"/>
    <w:rsid w:val="00F95AB5"/>
    <w:rsid w:val="00FA3FEC"/>
    <w:rsid w:val="00FC2CB9"/>
    <w:rsid w:val="00FD4DF4"/>
    <w:rsid w:val="00FE6B5B"/>
    <w:rsid w:val="00FF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86732"/>
  <w15:chartTrackingRefBased/>
  <w15:docId w15:val="{9CDB5DA4-CE6D-482A-9259-905144FB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B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B30FC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E57"/>
    <w:rPr>
      <w:rFonts w:ascii="Courier New" w:eastAsia="Times New Roman" w:hAnsi="Courier New" w:cs="Courier New"/>
      <w:kern w:val="0"/>
      <w:sz w:val="20"/>
      <w:szCs w:val="20"/>
      <w:lang w:eastAsia="en-CH"/>
      <w14:ligatures w14:val="none"/>
    </w:rPr>
  </w:style>
  <w:style w:type="character" w:customStyle="1" w:styleId="go2hclqbb5b">
    <w:name w:val="go2hclqbb5b"/>
    <w:basedOn w:val="DefaultParagraphFont"/>
    <w:rsid w:val="00671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32</cp:revision>
  <dcterms:created xsi:type="dcterms:W3CDTF">2026-05-06T08:31:00Z</dcterms:created>
  <dcterms:modified xsi:type="dcterms:W3CDTF">2026-05-19T12:21:00Z</dcterms:modified>
</cp:coreProperties>
</file>