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794"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SCIENTIFIC WRITING</w:t>
      </w:r>
    </w:p>
    <w:p w:rsidR="00031E58" w:rsidRPr="00BA278D" w:rsidRDefault="009B3794" w:rsidP="009B3794">
      <w:pPr>
        <w:jc w:val="center"/>
        <w:rPr>
          <w:rFonts w:ascii="Times New Roman" w:hAnsi="Times New Roman" w:cs="Times New Roman"/>
          <w:b/>
          <w:sz w:val="24"/>
          <w:szCs w:val="24"/>
          <w:u w:val="single"/>
          <w:lang w:val="en-US"/>
        </w:rPr>
      </w:pPr>
      <w:r w:rsidRPr="00BA278D">
        <w:rPr>
          <w:rFonts w:ascii="Times New Roman" w:hAnsi="Times New Roman" w:cs="Times New Roman"/>
          <w:b/>
          <w:sz w:val="24"/>
          <w:szCs w:val="24"/>
          <w:u w:val="single"/>
          <w:lang w:val="en-US"/>
        </w:rPr>
        <w:t>ASSIGNMENT 3</w:t>
      </w:r>
    </w:p>
    <w:p w:rsidR="009B3794" w:rsidRDefault="009B3794" w:rsidP="009B3794">
      <w:pPr>
        <w:rPr>
          <w:rFonts w:ascii="Times New Roman" w:hAnsi="Times New Roman" w:cs="Times New Roman"/>
          <w:b/>
          <w:sz w:val="24"/>
          <w:szCs w:val="24"/>
          <w:u w:val="single"/>
          <w:lang w:val="en-US"/>
        </w:rPr>
      </w:pPr>
      <w:r w:rsidRPr="00302C26">
        <w:rPr>
          <w:rFonts w:ascii="Times New Roman" w:hAnsi="Times New Roman" w:cs="Times New Roman"/>
          <w:b/>
          <w:sz w:val="24"/>
          <w:szCs w:val="24"/>
          <w:u w:val="single"/>
          <w:lang w:val="en-US"/>
        </w:rPr>
        <w:t>PARAGRAPH</w:t>
      </w:r>
      <w:r w:rsidR="00302C26" w:rsidRPr="00302C26">
        <w:rPr>
          <w:rFonts w:ascii="Times New Roman" w:hAnsi="Times New Roman" w:cs="Times New Roman"/>
          <w:b/>
          <w:sz w:val="24"/>
          <w:szCs w:val="24"/>
          <w:u w:val="single"/>
          <w:lang w:val="en-US"/>
        </w:rPr>
        <w:t xml:space="preserve"> #2</w:t>
      </w:r>
      <w:r w:rsidRPr="00302C26">
        <w:rPr>
          <w:rFonts w:ascii="Times New Roman" w:hAnsi="Times New Roman" w:cs="Times New Roman"/>
          <w:b/>
          <w:sz w:val="24"/>
          <w:szCs w:val="24"/>
          <w:u w:val="single"/>
          <w:lang w:val="en-US"/>
        </w:rPr>
        <w:t xml:space="preserve"> - PARAPHRASE AND SUMMARY</w:t>
      </w:r>
    </w:p>
    <w:p w:rsidR="00BA278D" w:rsidRPr="009B17F5" w:rsidRDefault="00BA278D" w:rsidP="00BA278D">
      <w:pPr>
        <w:pStyle w:val="Default"/>
        <w:rPr>
          <w:rFonts w:ascii="Times New Roman" w:hAnsi="Times New Roman" w:cs="Times New Roman"/>
          <w:szCs w:val="22"/>
        </w:rPr>
      </w:pPr>
      <w:r w:rsidRPr="009B17F5">
        <w:rPr>
          <w:rFonts w:ascii="Times New Roman" w:hAnsi="Times New Roman" w:cs="Times New Roman"/>
          <w:b/>
          <w:bCs/>
          <w:szCs w:val="22"/>
        </w:rPr>
        <w:t>Paragraph 2</w:t>
      </w:r>
      <w:r w:rsidRPr="009B17F5">
        <w:rPr>
          <w:rFonts w:ascii="Times New Roman" w:hAnsi="Times New Roman" w:cs="Times New Roman"/>
          <w:b/>
          <w:bCs/>
          <w:szCs w:val="22"/>
        </w:rPr>
        <w:t xml:space="preserve"> - Original</w:t>
      </w:r>
      <w:r w:rsidRPr="009B17F5">
        <w:rPr>
          <w:rFonts w:ascii="Times New Roman" w:hAnsi="Times New Roman" w:cs="Times New Roman"/>
          <w:b/>
          <w:bCs/>
          <w:szCs w:val="22"/>
        </w:rPr>
        <w:t xml:space="preserve">: </w:t>
      </w:r>
    </w:p>
    <w:p w:rsidR="00BA278D" w:rsidRPr="009B17F5" w:rsidRDefault="00BA278D" w:rsidP="00BA278D">
      <w:pPr>
        <w:rPr>
          <w:rFonts w:ascii="Times New Roman" w:hAnsi="Times New Roman" w:cs="Times New Roman"/>
          <w:sz w:val="24"/>
          <w:lang w:val="en-US"/>
        </w:rPr>
      </w:pPr>
      <w:r w:rsidRPr="009B17F5">
        <w:rPr>
          <w:rFonts w:ascii="Times New Roman" w:hAnsi="Times New Roman" w:cs="Times New Roman"/>
          <w:sz w:val="24"/>
          <w:lang w:val="en-US"/>
        </w:rPr>
        <w:t xml:space="preserve">There is growing epidemiological evidence that transportation noise affects health in various ways. Transportation noise induces sympathetic and endocrine arousals that release stress hormones such as catecholamine and cortisol in the blood stream. </w:t>
      </w:r>
      <w:proofErr w:type="gramStart"/>
      <w:r w:rsidRPr="009B17F5">
        <w:rPr>
          <w:rFonts w:ascii="Times New Roman" w:hAnsi="Times New Roman" w:cs="Times New Roman"/>
          <w:sz w:val="24"/>
          <w:lang w:val="en-US"/>
        </w:rPr>
        <w:t>Further</w:t>
      </w:r>
      <w:proofErr w:type="gramEnd"/>
      <w:r w:rsidRPr="009B17F5">
        <w:rPr>
          <w:rFonts w:ascii="Times New Roman" w:hAnsi="Times New Roman" w:cs="Times New Roman"/>
          <w:sz w:val="24"/>
          <w:lang w:val="en-US"/>
        </w:rPr>
        <w:t xml:space="preserve"> it induces annoyance, affects health-related quality of life, reduces sleep quality, and has been shown to affect physical activity levels. All these effects </w:t>
      </w:r>
      <w:proofErr w:type="gramStart"/>
      <w:r w:rsidRPr="009B17F5">
        <w:rPr>
          <w:rFonts w:ascii="Times New Roman" w:hAnsi="Times New Roman" w:cs="Times New Roman"/>
          <w:sz w:val="24"/>
          <w:lang w:val="en-US"/>
        </w:rPr>
        <w:t>are expected</w:t>
      </w:r>
      <w:proofErr w:type="gramEnd"/>
      <w:r w:rsidRPr="009B17F5">
        <w:rPr>
          <w:rFonts w:ascii="Times New Roman" w:hAnsi="Times New Roman" w:cs="Times New Roman"/>
          <w:sz w:val="24"/>
          <w:lang w:val="en-US"/>
        </w:rPr>
        <w:t xml:space="preserve"> to increase the incidence and progression of hypertension and myocardial infarction (MI). </w:t>
      </w:r>
    </w:p>
    <w:p w:rsidR="009B17F5" w:rsidRDefault="009B17F5" w:rsidP="009B17F5">
      <w:pPr>
        <w:rPr>
          <w:rFonts w:ascii="Times New Roman" w:hAnsi="Times New Roman" w:cs="Times New Roman"/>
          <w:b/>
          <w:bCs/>
          <w:sz w:val="24"/>
          <w:lang w:val="en-US"/>
        </w:rPr>
      </w:pPr>
      <w:r w:rsidRPr="009B17F5">
        <w:rPr>
          <w:rFonts w:ascii="Times New Roman" w:hAnsi="Times New Roman" w:cs="Times New Roman"/>
          <w:b/>
          <w:bCs/>
          <w:sz w:val="24"/>
          <w:lang w:val="en-US"/>
        </w:rPr>
        <w:t xml:space="preserve">Paragraph 2 </w:t>
      </w:r>
      <w:r w:rsidRPr="009B17F5">
        <w:rPr>
          <w:rFonts w:ascii="Times New Roman" w:hAnsi="Times New Roman" w:cs="Times New Roman"/>
          <w:b/>
          <w:bCs/>
          <w:sz w:val="24"/>
          <w:lang w:val="en-US"/>
        </w:rPr>
        <w:t>– Paraphrase and Summary</w:t>
      </w:r>
      <w:r w:rsidR="008354BC">
        <w:rPr>
          <w:rFonts w:ascii="Times New Roman" w:hAnsi="Times New Roman" w:cs="Times New Roman"/>
          <w:b/>
          <w:bCs/>
          <w:sz w:val="24"/>
          <w:lang w:val="en-US"/>
        </w:rPr>
        <w:t>:</w:t>
      </w:r>
    </w:p>
    <w:p w:rsidR="009B3794" w:rsidRPr="00085E78" w:rsidRDefault="00BA278D" w:rsidP="009B17F5">
      <w:pPr>
        <w:rPr>
          <w:rFonts w:ascii="Times New Roman" w:hAnsi="Times New Roman" w:cs="Times New Roman"/>
          <w:b/>
          <w:sz w:val="24"/>
          <w:szCs w:val="24"/>
          <w:u w:val="single"/>
          <w:lang w:val="en-US"/>
        </w:rPr>
      </w:pPr>
      <w:r w:rsidRPr="00085E78">
        <w:rPr>
          <w:rFonts w:ascii="Times New Roman" w:hAnsi="Times New Roman" w:cs="Times New Roman"/>
          <w:sz w:val="24"/>
          <w:szCs w:val="24"/>
          <w:lang w:val="en-US"/>
        </w:rPr>
        <w:t>Many s</w:t>
      </w:r>
      <w:r w:rsidR="00302C26" w:rsidRPr="00085E78">
        <w:rPr>
          <w:rFonts w:ascii="Times New Roman" w:hAnsi="Times New Roman" w:cs="Times New Roman"/>
          <w:sz w:val="24"/>
          <w:szCs w:val="24"/>
          <w:lang w:val="en-US"/>
        </w:rPr>
        <w:t>tudies have shown that transportation noise affects human health. This noise brings about the release of stress hormones in the blood</w:t>
      </w:r>
      <w:r w:rsidRPr="00085E78">
        <w:rPr>
          <w:rFonts w:ascii="Times New Roman" w:hAnsi="Times New Roman" w:cs="Times New Roman"/>
          <w:sz w:val="24"/>
          <w:szCs w:val="24"/>
          <w:lang w:val="en-US"/>
        </w:rPr>
        <w:t xml:space="preserve">, which generally affects quality of life and can cause the onset and progression of </w:t>
      </w:r>
      <w:r w:rsidRPr="00085E78">
        <w:rPr>
          <w:rFonts w:ascii="Times New Roman" w:hAnsi="Times New Roman" w:cs="Times New Roman"/>
          <w:sz w:val="24"/>
          <w:szCs w:val="24"/>
          <w:lang w:val="en-US"/>
        </w:rPr>
        <w:t>hyperte</w:t>
      </w:r>
      <w:r w:rsidRPr="00085E78">
        <w:rPr>
          <w:rFonts w:ascii="Times New Roman" w:hAnsi="Times New Roman" w:cs="Times New Roman"/>
          <w:sz w:val="24"/>
          <w:szCs w:val="24"/>
          <w:lang w:val="en-US"/>
        </w:rPr>
        <w:t>nsion and myocardial infarction</w:t>
      </w:r>
      <w:r w:rsidR="00302C26" w:rsidRPr="00085E78">
        <w:rPr>
          <w:rFonts w:ascii="Times New Roman" w:hAnsi="Times New Roman" w:cs="Times New Roman"/>
          <w:sz w:val="24"/>
          <w:szCs w:val="24"/>
          <w:lang w:val="en-US"/>
        </w:rPr>
        <w:t>.</w:t>
      </w:r>
    </w:p>
    <w:p w:rsidR="009B3794" w:rsidRPr="00302C26" w:rsidRDefault="009B3794" w:rsidP="009B3794">
      <w:pPr>
        <w:rPr>
          <w:rFonts w:ascii="Times New Roman" w:hAnsi="Times New Roman" w:cs="Times New Roman"/>
          <w:sz w:val="24"/>
          <w:szCs w:val="24"/>
          <w:lang w:val="en-US"/>
        </w:rPr>
      </w:pPr>
    </w:p>
    <w:p w:rsidR="009B3794" w:rsidRPr="00D947D4" w:rsidRDefault="008354BC" w:rsidP="009B3794">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PARAGRAPH #4</w:t>
      </w:r>
      <w:r w:rsidR="009B3794" w:rsidRPr="00D947D4">
        <w:rPr>
          <w:rFonts w:ascii="Times New Roman" w:hAnsi="Times New Roman" w:cs="Times New Roman"/>
          <w:b/>
          <w:sz w:val="24"/>
          <w:szCs w:val="24"/>
          <w:u w:val="single"/>
          <w:lang w:val="en-US"/>
        </w:rPr>
        <w:t xml:space="preserve"> - PARAPHRASE AND SUMMARY</w:t>
      </w:r>
    </w:p>
    <w:p w:rsid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b/>
          <w:bCs/>
          <w:szCs w:val="22"/>
          <w:lang w:val="en-US"/>
        </w:rPr>
        <w:t>Paragraph 4</w:t>
      </w:r>
      <w:r w:rsidRPr="008354BC">
        <w:rPr>
          <w:rFonts w:ascii="Times New Roman" w:hAnsi="Times New Roman" w:cs="Times New Roman"/>
          <w:b/>
          <w:bCs/>
          <w:szCs w:val="22"/>
          <w:lang w:val="en-US"/>
        </w:rPr>
        <w:t xml:space="preserve"> - Original:</w:t>
      </w:r>
    </w:p>
    <w:p w:rsidR="008354BC" w:rsidRPr="008354BC" w:rsidRDefault="008354BC" w:rsidP="00250127">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One quarter of the world’s population </w:t>
      </w:r>
      <w:proofErr w:type="gramStart"/>
      <w:r w:rsidRPr="008354BC">
        <w:rPr>
          <w:rFonts w:ascii="Times New Roman" w:hAnsi="Times New Roman" w:cs="Times New Roman"/>
          <w:szCs w:val="22"/>
          <w:lang w:val="en-US"/>
        </w:rPr>
        <w:t>is estimated to be infected</w:t>
      </w:r>
      <w:proofErr w:type="gramEnd"/>
      <w:r w:rsidRPr="008354BC">
        <w:rPr>
          <w:rFonts w:ascii="Times New Roman" w:hAnsi="Times New Roman" w:cs="Times New Roman"/>
          <w:szCs w:val="22"/>
          <w:lang w:val="en-US"/>
        </w:rPr>
        <w:t xml:space="preserve"> with Mycobacterium tuberculosis (</w:t>
      </w:r>
      <w:proofErr w:type="spellStart"/>
      <w:r w:rsidRPr="008354BC">
        <w:rPr>
          <w:rFonts w:ascii="Times New Roman" w:hAnsi="Times New Roman" w:cs="Times New Roman"/>
          <w:szCs w:val="22"/>
          <w:lang w:val="en-US"/>
        </w:rPr>
        <w:t>Mtb</w:t>
      </w:r>
      <w:proofErr w:type="spellEnd"/>
      <w:r w:rsidRPr="008354BC">
        <w:rPr>
          <w:rFonts w:ascii="Times New Roman" w:hAnsi="Times New Roman" w:cs="Times New Roman"/>
          <w:szCs w:val="22"/>
          <w:lang w:val="en-US"/>
        </w:rPr>
        <w:t xml:space="preserve">). Transmission of </w:t>
      </w:r>
      <w:proofErr w:type="spellStart"/>
      <w:r w:rsidRPr="008354BC">
        <w:rPr>
          <w:rFonts w:ascii="Times New Roman" w:hAnsi="Times New Roman" w:cs="Times New Roman"/>
          <w:szCs w:val="22"/>
          <w:lang w:val="en-US"/>
        </w:rPr>
        <w:t>Mtb</w:t>
      </w:r>
      <w:proofErr w:type="spellEnd"/>
      <w:r w:rsidRPr="008354BC">
        <w:rPr>
          <w:rFonts w:ascii="Times New Roman" w:hAnsi="Times New Roman" w:cs="Times New Roman"/>
          <w:szCs w:val="22"/>
          <w:lang w:val="en-US"/>
        </w:rPr>
        <w:t xml:space="preserve"> occurs when uninfected persons inhale infectious droplet nuclei from the infected. Droplet nuclei with diameters of 1e5 mm can remain suspended in air for many minutes to hours, thus making </w:t>
      </w:r>
      <w:proofErr w:type="spellStart"/>
      <w:r w:rsidRPr="008354BC">
        <w:rPr>
          <w:rFonts w:ascii="Times New Roman" w:hAnsi="Times New Roman" w:cs="Times New Roman"/>
          <w:szCs w:val="22"/>
          <w:lang w:val="en-US"/>
        </w:rPr>
        <w:t>Mtb</w:t>
      </w:r>
      <w:proofErr w:type="spellEnd"/>
      <w:r w:rsidRPr="008354BC">
        <w:rPr>
          <w:rFonts w:ascii="Times New Roman" w:hAnsi="Times New Roman" w:cs="Times New Roman"/>
          <w:szCs w:val="22"/>
          <w:lang w:val="en-US"/>
        </w:rPr>
        <w:t xml:space="preserve"> highly transmissible in overcrowded locations with poor ventilation. For this and other reasons, tuberculosis (TB) remains a major public health problem worldwide. One way to estimate the risk of TB transmission begins with measuring environmental levels of carbon dioxide (CO2) levels. CO2 levels combined with social contact data allow calculation of the volumes of rebreathed air in order to estimate the potential for airborne disease transmission. </w:t>
      </w:r>
    </w:p>
    <w:p w:rsidR="008354BC" w:rsidRDefault="008354BC" w:rsidP="00250127">
      <w:pPr>
        <w:pStyle w:val="Default"/>
        <w:rPr>
          <w:rFonts w:ascii="Times New Roman" w:hAnsi="Times New Roman" w:cs="Times New Roman"/>
          <w:b/>
          <w:bCs/>
          <w:szCs w:val="22"/>
          <w:lang w:val="en-US"/>
        </w:rPr>
      </w:pPr>
    </w:p>
    <w:p w:rsidR="008354BC" w:rsidRDefault="008354BC" w:rsidP="00250127">
      <w:pPr>
        <w:pStyle w:val="Default"/>
        <w:rPr>
          <w:rFonts w:ascii="Times New Roman" w:hAnsi="Times New Roman" w:cs="Times New Roman"/>
          <w:szCs w:val="22"/>
          <w:lang w:val="en-US"/>
        </w:rPr>
      </w:pPr>
      <w:r>
        <w:rPr>
          <w:rFonts w:ascii="Times New Roman" w:hAnsi="Times New Roman" w:cs="Times New Roman"/>
          <w:b/>
          <w:bCs/>
          <w:szCs w:val="22"/>
          <w:lang w:val="en-US"/>
        </w:rPr>
        <w:t>Paragraph 4</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8354BC" w:rsidRDefault="009B17F5" w:rsidP="008354BC">
      <w:pPr>
        <w:pStyle w:val="Default"/>
        <w:rPr>
          <w:rFonts w:ascii="Times New Roman" w:hAnsi="Times New Roman" w:cs="Times New Roman"/>
          <w:szCs w:val="22"/>
          <w:lang w:val="en-US"/>
        </w:rPr>
      </w:pPr>
      <w:r w:rsidRPr="009B17F5">
        <w:rPr>
          <w:rFonts w:ascii="Times New Roman" w:hAnsi="Times New Roman" w:cs="Times New Roman"/>
          <w:szCs w:val="22"/>
          <w:lang w:val="en-US"/>
        </w:rPr>
        <w:t>Mycobacterium tuberculosis (</w:t>
      </w:r>
      <w:proofErr w:type="spellStart"/>
      <w:r w:rsidRPr="009B17F5">
        <w:rPr>
          <w:rFonts w:ascii="Times New Roman" w:hAnsi="Times New Roman" w:cs="Times New Roman"/>
          <w:szCs w:val="22"/>
          <w:lang w:val="en-US"/>
        </w:rPr>
        <w:t>Mtb</w:t>
      </w:r>
      <w:proofErr w:type="spellEnd"/>
      <w:r w:rsidRPr="009B17F5">
        <w:rPr>
          <w:rFonts w:ascii="Times New Roman" w:hAnsi="Times New Roman" w:cs="Times New Roman"/>
          <w:szCs w:val="22"/>
          <w:lang w:val="en-US"/>
        </w:rPr>
        <w:t xml:space="preserve">) </w:t>
      </w:r>
      <w:r>
        <w:rPr>
          <w:rFonts w:ascii="Times New Roman" w:hAnsi="Times New Roman" w:cs="Times New Roman"/>
          <w:szCs w:val="22"/>
          <w:lang w:val="en-US"/>
        </w:rPr>
        <w:t>affects about one quarter of the world’s populat</w:t>
      </w:r>
      <w:r w:rsidR="00173B8D">
        <w:rPr>
          <w:rFonts w:ascii="Times New Roman" w:hAnsi="Times New Roman" w:cs="Times New Roman"/>
          <w:szCs w:val="22"/>
          <w:lang w:val="en-US"/>
        </w:rPr>
        <w:t xml:space="preserve">ion. Susceptible individuals </w:t>
      </w:r>
      <w:proofErr w:type="gramStart"/>
      <w:r w:rsidR="00103319">
        <w:rPr>
          <w:rFonts w:ascii="Times New Roman" w:hAnsi="Times New Roman" w:cs="Times New Roman"/>
          <w:szCs w:val="22"/>
          <w:lang w:val="en-US"/>
        </w:rPr>
        <w:t>are</w:t>
      </w:r>
      <w:r>
        <w:rPr>
          <w:rFonts w:ascii="Times New Roman" w:hAnsi="Times New Roman" w:cs="Times New Roman"/>
          <w:szCs w:val="22"/>
          <w:lang w:val="en-US"/>
        </w:rPr>
        <w:t xml:space="preserve"> infected</w:t>
      </w:r>
      <w:proofErr w:type="gramEnd"/>
      <w:r>
        <w:rPr>
          <w:rFonts w:ascii="Times New Roman" w:hAnsi="Times New Roman" w:cs="Times New Roman"/>
          <w:szCs w:val="22"/>
          <w:lang w:val="en-US"/>
        </w:rPr>
        <w:t xml:space="preserve"> when the</w:t>
      </w:r>
      <w:r w:rsidR="00250127">
        <w:rPr>
          <w:rFonts w:ascii="Times New Roman" w:hAnsi="Times New Roman" w:cs="Times New Roman"/>
          <w:szCs w:val="22"/>
          <w:lang w:val="en-US"/>
        </w:rPr>
        <w:t>y</w:t>
      </w:r>
      <w:r>
        <w:rPr>
          <w:rFonts w:ascii="Times New Roman" w:hAnsi="Times New Roman" w:cs="Times New Roman"/>
          <w:szCs w:val="22"/>
          <w:lang w:val="en-US"/>
        </w:rPr>
        <w:t xml:space="preserve"> </w:t>
      </w:r>
      <w:r w:rsidR="00250127">
        <w:rPr>
          <w:rFonts w:ascii="Times New Roman" w:hAnsi="Times New Roman" w:cs="Times New Roman"/>
          <w:szCs w:val="22"/>
          <w:lang w:val="en-US"/>
        </w:rPr>
        <w:t>are exposed to</w:t>
      </w:r>
      <w:r>
        <w:rPr>
          <w:rFonts w:ascii="Times New Roman" w:hAnsi="Times New Roman" w:cs="Times New Roman"/>
          <w:szCs w:val="22"/>
          <w:lang w:val="en-US"/>
        </w:rPr>
        <w:t xml:space="preserve"> infectious droplets</w:t>
      </w:r>
      <w:r w:rsidR="00250127">
        <w:rPr>
          <w:rFonts w:ascii="Times New Roman" w:hAnsi="Times New Roman" w:cs="Times New Roman"/>
          <w:szCs w:val="22"/>
          <w:lang w:val="en-US"/>
        </w:rPr>
        <w:t xml:space="preserve"> in the air. This makes l</w:t>
      </w:r>
      <w:r>
        <w:rPr>
          <w:rFonts w:ascii="Times New Roman" w:hAnsi="Times New Roman" w:cs="Times New Roman"/>
          <w:lang w:val="en-US"/>
        </w:rPr>
        <w:t xml:space="preserve">ocations </w:t>
      </w:r>
      <w:r w:rsidR="00250127">
        <w:rPr>
          <w:rFonts w:ascii="Times New Roman" w:hAnsi="Times New Roman" w:cs="Times New Roman"/>
          <w:lang w:val="en-US"/>
        </w:rPr>
        <w:t>with poor ventilation</w:t>
      </w:r>
      <w:r>
        <w:rPr>
          <w:rFonts w:ascii="Times New Roman" w:hAnsi="Times New Roman" w:cs="Times New Roman"/>
          <w:lang w:val="en-US"/>
        </w:rPr>
        <w:t xml:space="preserve"> more conducive for the transmission of </w:t>
      </w:r>
      <w:proofErr w:type="spellStart"/>
      <w:r>
        <w:rPr>
          <w:rFonts w:ascii="Times New Roman" w:hAnsi="Times New Roman" w:cs="Times New Roman"/>
          <w:lang w:val="en-US"/>
        </w:rPr>
        <w:t>Mtb</w:t>
      </w:r>
      <w:proofErr w:type="spellEnd"/>
      <w:r>
        <w:rPr>
          <w:rFonts w:ascii="Times New Roman" w:hAnsi="Times New Roman" w:cs="Times New Roman"/>
          <w:lang w:val="en-US"/>
        </w:rPr>
        <w:t>.</w:t>
      </w:r>
      <w:r w:rsidR="00250127">
        <w:rPr>
          <w:rFonts w:ascii="Times New Roman" w:hAnsi="Times New Roman" w:cs="Times New Roman"/>
          <w:lang w:val="en-US"/>
        </w:rPr>
        <w:t xml:space="preserve"> As a result, TB remains a major public health concern globally. Combining social contact data with </w:t>
      </w:r>
      <w:r w:rsidR="00173B8D">
        <w:rPr>
          <w:rFonts w:ascii="Times New Roman" w:hAnsi="Times New Roman" w:cs="Times New Roman"/>
          <w:lang w:val="en-US"/>
        </w:rPr>
        <w:t xml:space="preserve">measured </w:t>
      </w:r>
      <w:r w:rsidR="00250127">
        <w:rPr>
          <w:rFonts w:ascii="Times New Roman" w:hAnsi="Times New Roman" w:cs="Times New Roman"/>
          <w:lang w:val="en-US"/>
        </w:rPr>
        <w:t>CO2 levels in an area can help estimate the potential for the transmission of airborne diseases.</w:t>
      </w:r>
    </w:p>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r w:rsidRPr="00D947D4">
        <w:rPr>
          <w:rFonts w:ascii="Times New Roman" w:hAnsi="Times New Roman" w:cs="Times New Roman"/>
          <w:b/>
          <w:sz w:val="24"/>
          <w:szCs w:val="24"/>
          <w:u w:val="single"/>
          <w:lang w:val="en-US"/>
        </w:rPr>
        <w:t xml:space="preserve">PARAGRAPH </w:t>
      </w:r>
      <w:r w:rsidR="008354BC">
        <w:rPr>
          <w:rFonts w:ascii="Times New Roman" w:hAnsi="Times New Roman" w:cs="Times New Roman"/>
          <w:b/>
          <w:sz w:val="24"/>
          <w:szCs w:val="24"/>
          <w:u w:val="single"/>
          <w:lang w:val="en-US"/>
        </w:rPr>
        <w:t>#5</w:t>
      </w:r>
      <w:r w:rsidRPr="00D947D4">
        <w:rPr>
          <w:rFonts w:ascii="Times New Roman" w:hAnsi="Times New Roman" w:cs="Times New Roman"/>
          <w:b/>
          <w:sz w:val="24"/>
          <w:szCs w:val="24"/>
          <w:u w:val="single"/>
          <w:lang w:val="en-US"/>
        </w:rPr>
        <w:t xml:space="preserve"> - PARAPHRASE AND SUMMARY</w:t>
      </w: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8354BC">
        <w:rPr>
          <w:rFonts w:ascii="Times New Roman" w:hAnsi="Times New Roman" w:cs="Times New Roman"/>
          <w:b/>
          <w:bCs/>
          <w:szCs w:val="22"/>
          <w:lang w:val="en-US"/>
        </w:rPr>
        <w:t xml:space="preserve"> - Original:</w:t>
      </w:r>
    </w:p>
    <w:p w:rsidR="008354BC" w:rsidRPr="008354BC" w:rsidRDefault="008354BC" w:rsidP="008354BC">
      <w:pPr>
        <w:pStyle w:val="Default"/>
        <w:rPr>
          <w:rFonts w:ascii="Times New Roman" w:hAnsi="Times New Roman" w:cs="Times New Roman"/>
          <w:szCs w:val="22"/>
          <w:lang w:val="en-US"/>
        </w:rPr>
      </w:pPr>
      <w:r w:rsidRPr="008354BC">
        <w:rPr>
          <w:rFonts w:ascii="Times New Roman" w:hAnsi="Times New Roman" w:cs="Times New Roman"/>
          <w:szCs w:val="22"/>
          <w:lang w:val="en-US"/>
        </w:rPr>
        <w:t xml:space="preserve">Zinc deficiency may be widespread among children in developing countries, along with high rates of serious infectious diseases such as </w:t>
      </w:r>
      <w:proofErr w:type="spellStart"/>
      <w:r w:rsidRPr="008354BC">
        <w:rPr>
          <w:rFonts w:ascii="Times New Roman" w:hAnsi="Times New Roman" w:cs="Times New Roman"/>
          <w:szCs w:val="22"/>
          <w:lang w:val="en-US"/>
        </w:rPr>
        <w:t>diarrhoea</w:t>
      </w:r>
      <w:proofErr w:type="spellEnd"/>
      <w:r w:rsidRPr="008354BC">
        <w:rPr>
          <w:rFonts w:ascii="Times New Roman" w:hAnsi="Times New Roman" w:cs="Times New Roman"/>
          <w:szCs w:val="22"/>
          <w:lang w:val="en-US"/>
        </w:rPr>
        <w:t xml:space="preserve">, pneumonia, and malaria. Because zinc deficiency has been associated with </w:t>
      </w:r>
      <w:proofErr w:type="spellStart"/>
      <w:r w:rsidRPr="008354BC">
        <w:rPr>
          <w:rFonts w:ascii="Times New Roman" w:hAnsi="Times New Roman" w:cs="Times New Roman"/>
          <w:szCs w:val="22"/>
          <w:lang w:val="en-US"/>
        </w:rPr>
        <w:t>diarrhoea</w:t>
      </w:r>
      <w:proofErr w:type="spellEnd"/>
      <w:r w:rsidRPr="008354BC">
        <w:rPr>
          <w:rFonts w:ascii="Times New Roman" w:hAnsi="Times New Roman" w:cs="Times New Roman"/>
          <w:szCs w:val="22"/>
          <w:lang w:val="en-US"/>
        </w:rPr>
        <w:t xml:space="preserve"> and impaired immunity, recent studies have evaluated possible therapeutic or preventive roles for supplemental zinc. These studies were conducted in a variety of settings in children who were not known to be zinc deficient, but who had degrees of undernutrition typically found in developing countries. A review of these </w:t>
      </w:r>
      <w:r w:rsidRPr="008354BC">
        <w:rPr>
          <w:rFonts w:ascii="Times New Roman" w:hAnsi="Times New Roman" w:cs="Times New Roman"/>
          <w:szCs w:val="22"/>
          <w:lang w:val="en-US"/>
        </w:rPr>
        <w:lastRenderedPageBreak/>
        <w:t xml:space="preserve">studies provides preliminary evidence that zinc deficiency </w:t>
      </w:r>
      <w:proofErr w:type="gramStart"/>
      <w:r w:rsidRPr="008354BC">
        <w:rPr>
          <w:rFonts w:ascii="Times New Roman" w:hAnsi="Times New Roman" w:cs="Times New Roman"/>
          <w:szCs w:val="22"/>
          <w:lang w:val="en-US"/>
        </w:rPr>
        <w:t>is related</w:t>
      </w:r>
      <w:proofErr w:type="gramEnd"/>
      <w:r w:rsidRPr="008354BC">
        <w:rPr>
          <w:rFonts w:ascii="Times New Roman" w:hAnsi="Times New Roman" w:cs="Times New Roman"/>
          <w:szCs w:val="22"/>
          <w:lang w:val="en-US"/>
        </w:rPr>
        <w:t xml:space="preserve"> to the incidence or outcome of serious childhood infectious diseases, and that zinc can have therapeutic or preventive benefits. </w:t>
      </w:r>
    </w:p>
    <w:p w:rsidR="008354BC" w:rsidRDefault="008354BC" w:rsidP="008354BC">
      <w:pPr>
        <w:pStyle w:val="Default"/>
        <w:rPr>
          <w:rFonts w:ascii="Times New Roman" w:hAnsi="Times New Roman" w:cs="Times New Roman"/>
          <w:b/>
          <w:bCs/>
          <w:szCs w:val="22"/>
          <w:lang w:val="en-US"/>
        </w:rPr>
      </w:pPr>
    </w:p>
    <w:p w:rsidR="008354BC" w:rsidRDefault="008354BC" w:rsidP="008354BC">
      <w:pPr>
        <w:pStyle w:val="Default"/>
        <w:rPr>
          <w:rFonts w:ascii="Times New Roman" w:hAnsi="Times New Roman" w:cs="Times New Roman"/>
          <w:szCs w:val="22"/>
          <w:lang w:val="en-US"/>
        </w:rPr>
      </w:pPr>
      <w:r>
        <w:rPr>
          <w:rFonts w:ascii="Times New Roman" w:hAnsi="Times New Roman" w:cs="Times New Roman"/>
          <w:b/>
          <w:bCs/>
          <w:szCs w:val="22"/>
          <w:lang w:val="en-US"/>
        </w:rPr>
        <w:t>Paragraph 5</w:t>
      </w:r>
      <w:r w:rsidRPr="009B17F5">
        <w:rPr>
          <w:rFonts w:ascii="Times New Roman" w:hAnsi="Times New Roman" w:cs="Times New Roman"/>
          <w:b/>
          <w:bCs/>
          <w:szCs w:val="22"/>
          <w:lang w:val="en-US"/>
        </w:rPr>
        <w:t xml:space="preserve"> </w:t>
      </w:r>
      <w:r w:rsidRPr="009B17F5">
        <w:rPr>
          <w:rFonts w:ascii="Times New Roman" w:hAnsi="Times New Roman" w:cs="Times New Roman"/>
          <w:b/>
          <w:bCs/>
          <w:lang w:val="en-US"/>
        </w:rPr>
        <w:t>– Paraphrase and Summary</w:t>
      </w:r>
      <w:r>
        <w:rPr>
          <w:rFonts w:ascii="Times New Roman" w:hAnsi="Times New Roman" w:cs="Times New Roman"/>
          <w:b/>
          <w:bCs/>
          <w:lang w:val="en-US"/>
        </w:rPr>
        <w:t>:</w:t>
      </w:r>
    </w:p>
    <w:p w:rsidR="009B3794" w:rsidRPr="00344865" w:rsidRDefault="00AE2D43" w:rsidP="009B3794">
      <w:pPr>
        <w:rPr>
          <w:rFonts w:ascii="Times New Roman" w:hAnsi="Times New Roman" w:cs="Times New Roman"/>
          <w:sz w:val="24"/>
          <w:szCs w:val="24"/>
          <w:lang w:val="en-US"/>
        </w:rPr>
      </w:pPr>
      <w:r w:rsidRPr="00344865">
        <w:rPr>
          <w:rFonts w:ascii="Times New Roman" w:hAnsi="Times New Roman" w:cs="Times New Roman"/>
          <w:sz w:val="24"/>
          <w:szCs w:val="24"/>
          <w:lang w:val="en-US"/>
        </w:rPr>
        <w:t xml:space="preserve">In developing countries, most children may be zinc deficient </w:t>
      </w:r>
      <w:r w:rsidR="00147EB9" w:rsidRPr="00344865">
        <w:rPr>
          <w:rFonts w:ascii="Times New Roman" w:hAnsi="Times New Roman" w:cs="Times New Roman"/>
          <w:sz w:val="24"/>
          <w:szCs w:val="24"/>
          <w:lang w:val="en-US"/>
        </w:rPr>
        <w:t xml:space="preserve">due to rise in </w:t>
      </w:r>
      <w:r w:rsidRPr="00344865">
        <w:rPr>
          <w:rFonts w:ascii="Times New Roman" w:hAnsi="Times New Roman" w:cs="Times New Roman"/>
          <w:sz w:val="24"/>
          <w:szCs w:val="24"/>
          <w:lang w:val="en-US"/>
        </w:rPr>
        <w:t>infectious disease</w:t>
      </w:r>
      <w:r w:rsidR="00147EB9" w:rsidRPr="00344865">
        <w:rPr>
          <w:rFonts w:ascii="Times New Roman" w:hAnsi="Times New Roman" w:cs="Times New Roman"/>
          <w:sz w:val="24"/>
          <w:szCs w:val="24"/>
          <w:lang w:val="en-US"/>
        </w:rPr>
        <w:t xml:space="preserve"> </w:t>
      </w:r>
      <w:r w:rsidR="00147EB9" w:rsidRPr="00344865">
        <w:rPr>
          <w:rFonts w:ascii="Times New Roman" w:hAnsi="Times New Roman" w:cs="Times New Roman"/>
          <w:sz w:val="24"/>
          <w:szCs w:val="24"/>
          <w:lang w:val="en-US"/>
        </w:rPr>
        <w:t>prevalence</w:t>
      </w:r>
      <w:r w:rsidR="00147EB9" w:rsidRPr="00344865">
        <w:rPr>
          <w:rFonts w:ascii="Times New Roman" w:hAnsi="Times New Roman" w:cs="Times New Roman"/>
          <w:sz w:val="24"/>
          <w:szCs w:val="24"/>
          <w:lang w:val="en-US"/>
        </w:rPr>
        <w:t xml:space="preserve">. Due to the association of zinc sufficiency with </w:t>
      </w:r>
      <w:proofErr w:type="spellStart"/>
      <w:r w:rsidR="00147EB9" w:rsidRPr="00344865">
        <w:rPr>
          <w:rFonts w:ascii="Times New Roman" w:hAnsi="Times New Roman" w:cs="Times New Roman"/>
          <w:sz w:val="24"/>
          <w:szCs w:val="24"/>
          <w:lang w:val="en-US"/>
        </w:rPr>
        <w:t>diarrhoea</w:t>
      </w:r>
      <w:proofErr w:type="spellEnd"/>
      <w:r w:rsidR="00147EB9" w:rsidRPr="00344865">
        <w:rPr>
          <w:rFonts w:ascii="Times New Roman" w:hAnsi="Times New Roman" w:cs="Times New Roman"/>
          <w:sz w:val="24"/>
          <w:szCs w:val="24"/>
          <w:lang w:val="en-US"/>
        </w:rPr>
        <w:t xml:space="preserve">, </w:t>
      </w:r>
      <w:r w:rsidR="00147EB9" w:rsidRPr="00344865">
        <w:rPr>
          <w:rFonts w:ascii="Times New Roman" w:hAnsi="Times New Roman" w:cs="Times New Roman"/>
          <w:sz w:val="24"/>
          <w:szCs w:val="24"/>
          <w:lang w:val="en-US"/>
        </w:rPr>
        <w:t>recent studies have assessed several ways of supplementing zinc.</w:t>
      </w:r>
      <w:r w:rsidR="001F00AA" w:rsidRPr="00344865">
        <w:rPr>
          <w:rFonts w:ascii="Times New Roman" w:hAnsi="Times New Roman" w:cs="Times New Roman"/>
          <w:sz w:val="24"/>
          <w:szCs w:val="24"/>
          <w:lang w:val="en-US"/>
        </w:rPr>
        <w:t xml:space="preserve"> </w:t>
      </w:r>
      <w:r w:rsidR="001F00AA" w:rsidRPr="00344865">
        <w:rPr>
          <w:rFonts w:ascii="Times New Roman" w:hAnsi="Times New Roman" w:cs="Times New Roman"/>
          <w:sz w:val="24"/>
          <w:szCs w:val="24"/>
          <w:lang w:val="en-US"/>
        </w:rPr>
        <w:t>These studies conducted investigations on children in developing countries with different levels of undernutrition.</w:t>
      </w:r>
      <w:r w:rsidR="001F00AA" w:rsidRPr="00344865">
        <w:rPr>
          <w:rFonts w:ascii="Times New Roman" w:hAnsi="Times New Roman" w:cs="Times New Roman"/>
          <w:sz w:val="24"/>
          <w:szCs w:val="24"/>
          <w:lang w:val="en-US"/>
        </w:rPr>
        <w:t xml:space="preserve"> Evidence from a review of these studies show a relationship between zinc deficiency and the onset of childhood infectious diseases</w:t>
      </w:r>
      <w:r w:rsidR="00F8223B" w:rsidRPr="00344865">
        <w:rPr>
          <w:rFonts w:ascii="Times New Roman" w:hAnsi="Times New Roman" w:cs="Times New Roman"/>
          <w:sz w:val="24"/>
          <w:szCs w:val="24"/>
          <w:lang w:val="en-US"/>
        </w:rPr>
        <w:t>.</w:t>
      </w:r>
    </w:p>
    <w:p w:rsidR="00147EB9" w:rsidRPr="00D947D4" w:rsidRDefault="00147EB9" w:rsidP="009B3794">
      <w:pPr>
        <w:rPr>
          <w:rFonts w:ascii="Times New Roman" w:hAnsi="Times New Roman" w:cs="Times New Roman"/>
          <w:sz w:val="24"/>
          <w:szCs w:val="24"/>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395A8E" w:rsidRDefault="00395A8E" w:rsidP="009B3794">
      <w:pPr>
        <w:jc w:val="center"/>
        <w:rPr>
          <w:rFonts w:ascii="Times New Roman" w:hAnsi="Times New Roman" w:cs="Times New Roman"/>
          <w:b/>
          <w:sz w:val="24"/>
          <w:szCs w:val="24"/>
          <w:u w:val="single"/>
          <w:lang w:val="en-US"/>
        </w:rPr>
      </w:pPr>
    </w:p>
    <w:p w:rsidR="009B3794" w:rsidRPr="00A94268" w:rsidRDefault="009B3794" w:rsidP="009B3794">
      <w:pPr>
        <w:jc w:val="center"/>
        <w:rPr>
          <w:rFonts w:cstheme="minorHAnsi"/>
          <w:b/>
          <w:sz w:val="24"/>
          <w:szCs w:val="24"/>
          <w:u w:val="single"/>
          <w:lang w:val="en-US"/>
        </w:rPr>
      </w:pPr>
      <w:r w:rsidRPr="00A94268">
        <w:rPr>
          <w:rFonts w:cstheme="minorHAnsi"/>
          <w:b/>
          <w:sz w:val="24"/>
          <w:szCs w:val="24"/>
          <w:u w:val="single"/>
          <w:lang w:val="en-US"/>
        </w:rPr>
        <w:t>LITERATURE SYNTHESIS TABLE</w:t>
      </w:r>
    </w:p>
    <w:tbl>
      <w:tblPr>
        <w:tblStyle w:val="TableGrid"/>
        <w:tblW w:w="11340" w:type="dxa"/>
        <w:tblInd w:w="-1139" w:type="dxa"/>
        <w:tblLook w:val="04A0" w:firstRow="1" w:lastRow="0" w:firstColumn="1" w:lastColumn="0" w:noHBand="0" w:noVBand="1"/>
      </w:tblPr>
      <w:tblGrid>
        <w:gridCol w:w="2127"/>
        <w:gridCol w:w="3118"/>
        <w:gridCol w:w="3118"/>
        <w:gridCol w:w="2977"/>
      </w:tblGrid>
      <w:tr w:rsidR="00395A8E" w:rsidRPr="00F024F1" w:rsidTr="00395A8E">
        <w:tc>
          <w:tcPr>
            <w:tcW w:w="2127" w:type="dxa"/>
          </w:tcPr>
          <w:p w:rsidR="00395A8E" w:rsidRPr="00F024F1" w:rsidRDefault="00395A8E" w:rsidP="009B3794">
            <w:pPr>
              <w:rPr>
                <w:rFonts w:cstheme="minorHAnsi"/>
                <w:b/>
                <w:lang w:val="en-US"/>
              </w:rPr>
            </w:pPr>
          </w:p>
        </w:tc>
        <w:tc>
          <w:tcPr>
            <w:tcW w:w="3118" w:type="dxa"/>
          </w:tcPr>
          <w:p w:rsidR="00395A8E" w:rsidRPr="00F024F1" w:rsidRDefault="00395A8E" w:rsidP="009B3794">
            <w:pPr>
              <w:rPr>
                <w:rFonts w:cstheme="minorHAnsi"/>
                <w:b/>
                <w:lang w:val="en-US"/>
              </w:rPr>
            </w:pPr>
            <w:r w:rsidRPr="00F024F1">
              <w:rPr>
                <w:rFonts w:cstheme="minorHAnsi"/>
                <w:b/>
                <w:lang w:val="en-US"/>
              </w:rPr>
              <w:t>ARTICLE 1</w:t>
            </w:r>
          </w:p>
        </w:tc>
        <w:tc>
          <w:tcPr>
            <w:tcW w:w="3118" w:type="dxa"/>
          </w:tcPr>
          <w:p w:rsidR="00395A8E" w:rsidRPr="00F024F1" w:rsidRDefault="00395A8E" w:rsidP="009B3794">
            <w:pPr>
              <w:rPr>
                <w:rFonts w:cstheme="minorHAnsi"/>
                <w:b/>
                <w:lang w:val="en-US"/>
              </w:rPr>
            </w:pPr>
            <w:r w:rsidRPr="00F024F1">
              <w:rPr>
                <w:rFonts w:cstheme="minorHAnsi"/>
                <w:b/>
                <w:lang w:val="en-US"/>
              </w:rPr>
              <w:t>ARTICLE 2</w:t>
            </w:r>
          </w:p>
        </w:tc>
        <w:tc>
          <w:tcPr>
            <w:tcW w:w="2977" w:type="dxa"/>
          </w:tcPr>
          <w:p w:rsidR="00395A8E" w:rsidRPr="00F024F1" w:rsidRDefault="00395A8E" w:rsidP="009B3794">
            <w:pPr>
              <w:rPr>
                <w:rFonts w:cstheme="minorHAnsi"/>
                <w:b/>
                <w:lang w:val="en-US"/>
              </w:rPr>
            </w:pPr>
            <w:r w:rsidRPr="00F024F1">
              <w:rPr>
                <w:rFonts w:cstheme="minorHAnsi"/>
                <w:b/>
                <w:lang w:val="en-US"/>
              </w:rPr>
              <w:t>ARTICLE 3</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Title</w:t>
            </w:r>
          </w:p>
        </w:tc>
        <w:tc>
          <w:tcPr>
            <w:tcW w:w="3118" w:type="dxa"/>
          </w:tcPr>
          <w:p w:rsidR="00395A8E" w:rsidRPr="00F024F1" w:rsidRDefault="00395A8E" w:rsidP="009B3794">
            <w:pPr>
              <w:rPr>
                <w:rFonts w:cstheme="minorHAnsi"/>
                <w:lang w:val="en-US"/>
              </w:rPr>
            </w:pPr>
            <w:r w:rsidRPr="00F024F1">
              <w:rPr>
                <w:rFonts w:cstheme="minorHAnsi"/>
                <w:lang w:val="en-US"/>
              </w:rPr>
              <w:t>Determining Important Parameters in the Spread of Malaria Through the Sensitivity Analysis of a Mathematical Model</w:t>
            </w:r>
          </w:p>
        </w:tc>
        <w:tc>
          <w:tcPr>
            <w:tcW w:w="3118" w:type="dxa"/>
          </w:tcPr>
          <w:p w:rsidR="004B6E3B" w:rsidRPr="00F024F1" w:rsidRDefault="004B6E3B" w:rsidP="004B6E3B">
            <w:pPr>
              <w:autoSpaceDE w:val="0"/>
              <w:autoSpaceDN w:val="0"/>
              <w:adjustRightInd w:val="0"/>
              <w:rPr>
                <w:rFonts w:cstheme="minorHAnsi"/>
                <w:color w:val="000000" w:themeColor="text1"/>
                <w:lang w:val="en-US"/>
              </w:rPr>
            </w:pPr>
            <w:r w:rsidRPr="00F024F1">
              <w:rPr>
                <w:rFonts w:cstheme="minorHAnsi"/>
                <w:color w:val="000000" w:themeColor="text1"/>
                <w:lang w:val="en-US"/>
              </w:rPr>
              <w:t>Towards malaria control and elimination in Ghana: challenges and decision</w:t>
            </w:r>
          </w:p>
          <w:p w:rsidR="00395A8E" w:rsidRPr="00F024F1" w:rsidRDefault="004B6E3B" w:rsidP="004B6E3B">
            <w:pPr>
              <w:rPr>
                <w:rFonts w:cstheme="minorHAnsi"/>
                <w:lang w:val="en-US"/>
              </w:rPr>
            </w:pPr>
            <w:r w:rsidRPr="00F024F1">
              <w:rPr>
                <w:rFonts w:cstheme="minorHAnsi"/>
                <w:color w:val="000000" w:themeColor="text1"/>
                <w:lang w:val="en-US"/>
              </w:rPr>
              <w:t>making tools to guide planning</w:t>
            </w:r>
          </w:p>
        </w:tc>
        <w:tc>
          <w:tcPr>
            <w:tcW w:w="2977" w:type="dxa"/>
          </w:tcPr>
          <w:p w:rsidR="00395A8E" w:rsidRPr="00F024F1" w:rsidRDefault="00F0344A" w:rsidP="009B3794">
            <w:pPr>
              <w:rPr>
                <w:rFonts w:cstheme="minorHAnsi"/>
                <w:lang w:val="en-US"/>
              </w:rPr>
            </w:pPr>
            <w:r w:rsidRPr="00F024F1">
              <w:rPr>
                <w:rFonts w:cstheme="minorHAnsi"/>
                <w:lang w:val="en-US"/>
              </w:rPr>
              <w:t>Sub-national tailoring of malaria interventions in Mainland Tanzania: simulation of the impact of strata-specific intervention combinations using modelling</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Source and authors</w:t>
            </w:r>
          </w:p>
        </w:tc>
        <w:tc>
          <w:tcPr>
            <w:tcW w:w="3118" w:type="dxa"/>
          </w:tcPr>
          <w:p w:rsidR="00E205AD" w:rsidRPr="00F024F1" w:rsidRDefault="00E205AD" w:rsidP="009B3794">
            <w:pPr>
              <w:rPr>
                <w:rFonts w:cstheme="minorHAnsi"/>
                <w:lang w:val="en-US"/>
              </w:rPr>
            </w:pPr>
            <w:r w:rsidRPr="00F024F1">
              <w:rPr>
                <w:rFonts w:cstheme="minorHAnsi"/>
                <w:lang w:val="en-US"/>
              </w:rPr>
              <w:t>PubMed</w:t>
            </w:r>
          </w:p>
          <w:p w:rsidR="00E205AD" w:rsidRPr="00F024F1" w:rsidRDefault="00E205AD" w:rsidP="009B3794">
            <w:pPr>
              <w:rPr>
                <w:rFonts w:cstheme="minorHAnsi"/>
                <w:lang w:val="en-US"/>
              </w:rPr>
            </w:pPr>
          </w:p>
          <w:p w:rsidR="00395A8E" w:rsidRPr="00F024F1" w:rsidRDefault="00174EF1" w:rsidP="009B3794">
            <w:pPr>
              <w:rPr>
                <w:rFonts w:cstheme="minorHAnsi"/>
                <w:lang w:val="fr-FR"/>
              </w:rPr>
            </w:pPr>
            <w:r w:rsidRPr="00F024F1">
              <w:rPr>
                <w:rFonts w:cstheme="minorHAnsi"/>
                <w:lang w:val="en-US"/>
              </w:rPr>
              <w:t>(</w:t>
            </w:r>
            <w:proofErr w:type="spellStart"/>
            <w:r w:rsidR="00395A8E" w:rsidRPr="00F024F1">
              <w:rPr>
                <w:rFonts w:cstheme="minorHAnsi"/>
                <w:lang w:val="en-US"/>
              </w:rPr>
              <w:t>Chitnis</w:t>
            </w:r>
            <w:proofErr w:type="spellEnd"/>
            <w:r w:rsidR="00395A8E" w:rsidRPr="00F024F1">
              <w:rPr>
                <w:rFonts w:cstheme="minorHAnsi"/>
                <w:lang w:val="en-US"/>
              </w:rPr>
              <w:t xml:space="preserve"> et al.</w:t>
            </w:r>
            <w:r w:rsidR="00E205AD" w:rsidRPr="00F024F1">
              <w:rPr>
                <w:rFonts w:cstheme="minorHAnsi"/>
                <w:lang w:val="en-US"/>
              </w:rPr>
              <w:t>, 2008</w:t>
            </w:r>
            <w:r w:rsidRPr="00F024F1">
              <w:rPr>
                <w:rFonts w:cstheme="minorHAnsi"/>
                <w:lang w:val="en-US"/>
              </w:rPr>
              <w:t>)</w:t>
            </w:r>
          </w:p>
        </w:tc>
        <w:tc>
          <w:tcPr>
            <w:tcW w:w="3118" w:type="dxa"/>
          </w:tcPr>
          <w:p w:rsidR="00E205AD" w:rsidRPr="00F024F1" w:rsidRDefault="00E205AD" w:rsidP="00E205AD">
            <w:pPr>
              <w:rPr>
                <w:rFonts w:cstheme="minorHAnsi"/>
                <w:lang w:val="en-US"/>
              </w:rPr>
            </w:pPr>
            <w:r w:rsidRPr="00F024F1">
              <w:rPr>
                <w:rFonts w:cstheme="minorHAnsi"/>
                <w:lang w:val="en-US"/>
              </w:rPr>
              <w:t>Google Scholar</w:t>
            </w:r>
          </w:p>
          <w:p w:rsidR="00395A8E" w:rsidRPr="00F024F1" w:rsidRDefault="00395A8E" w:rsidP="009B3794">
            <w:pPr>
              <w:rPr>
                <w:rFonts w:cstheme="minorHAnsi"/>
                <w:lang w:val="fr-FR"/>
              </w:rPr>
            </w:pPr>
          </w:p>
          <w:p w:rsidR="00395A8E" w:rsidRPr="00F024F1" w:rsidRDefault="00395A8E" w:rsidP="001B3268">
            <w:pPr>
              <w:rPr>
                <w:rFonts w:cstheme="minorHAnsi"/>
                <w:lang w:val="en-US"/>
              </w:rPr>
            </w:pPr>
            <w:r w:rsidRPr="00F024F1">
              <w:rPr>
                <w:rFonts w:cstheme="minorHAnsi"/>
                <w:lang w:val="fr-FR"/>
              </w:rPr>
              <w:t xml:space="preserve"> </w:t>
            </w:r>
            <w:r w:rsidR="00174EF1" w:rsidRPr="00F024F1">
              <w:rPr>
                <w:rFonts w:cstheme="minorHAnsi"/>
                <w:lang w:val="en-US"/>
              </w:rPr>
              <w:t>(</w:t>
            </w:r>
            <w:proofErr w:type="spellStart"/>
            <w:r w:rsidR="001B3268" w:rsidRPr="00F024F1">
              <w:rPr>
                <w:rFonts w:cstheme="minorHAnsi"/>
                <w:lang w:val="en-US"/>
              </w:rPr>
              <w:t>Awine</w:t>
            </w:r>
            <w:proofErr w:type="spellEnd"/>
            <w:r w:rsidR="001B3268" w:rsidRPr="00F024F1">
              <w:rPr>
                <w:rFonts w:cstheme="minorHAnsi"/>
                <w:lang w:val="en-US"/>
              </w:rPr>
              <w:t xml:space="preserve"> </w:t>
            </w:r>
            <w:r w:rsidRPr="00F024F1">
              <w:rPr>
                <w:rFonts w:cstheme="minorHAnsi"/>
                <w:lang w:val="en-US"/>
              </w:rPr>
              <w:t>et al.</w:t>
            </w:r>
            <w:r w:rsidR="001B3268" w:rsidRPr="00F024F1">
              <w:rPr>
                <w:rFonts w:cstheme="minorHAnsi"/>
                <w:lang w:val="en-US"/>
              </w:rPr>
              <w:t>, 2017</w:t>
            </w:r>
            <w:r w:rsidR="00174EF1" w:rsidRPr="00F024F1">
              <w:rPr>
                <w:rFonts w:cstheme="minorHAnsi"/>
                <w:lang w:val="en-US"/>
              </w:rPr>
              <w:t>)</w:t>
            </w:r>
          </w:p>
        </w:tc>
        <w:tc>
          <w:tcPr>
            <w:tcW w:w="2977" w:type="dxa"/>
          </w:tcPr>
          <w:p w:rsidR="00395A8E" w:rsidRPr="00F024F1" w:rsidRDefault="00F0344A" w:rsidP="009B3794">
            <w:pPr>
              <w:rPr>
                <w:rFonts w:cstheme="minorHAnsi"/>
                <w:lang w:val="en-US"/>
              </w:rPr>
            </w:pPr>
            <w:r w:rsidRPr="00F024F1">
              <w:rPr>
                <w:rFonts w:cstheme="minorHAnsi"/>
                <w:lang w:val="en-US"/>
              </w:rPr>
              <w:t>Google Scholar</w:t>
            </w:r>
          </w:p>
          <w:p w:rsidR="00F0344A" w:rsidRPr="00F024F1" w:rsidRDefault="00F0344A" w:rsidP="009B3794">
            <w:pPr>
              <w:rPr>
                <w:rFonts w:cstheme="minorHAnsi"/>
                <w:lang w:val="en-US"/>
              </w:rPr>
            </w:pPr>
          </w:p>
          <w:p w:rsidR="00F0344A" w:rsidRPr="00F024F1" w:rsidRDefault="00F0344A" w:rsidP="009B3794">
            <w:pPr>
              <w:rPr>
                <w:rFonts w:cstheme="minorHAnsi"/>
                <w:lang w:val="en-US"/>
              </w:rPr>
            </w:pPr>
            <w:r w:rsidRPr="00F024F1">
              <w:rPr>
                <w:rFonts w:cstheme="minorHAnsi"/>
                <w:lang w:val="en-US"/>
              </w:rPr>
              <w:t>(</w:t>
            </w:r>
            <w:proofErr w:type="spellStart"/>
            <w:r w:rsidRPr="00F024F1">
              <w:rPr>
                <w:rFonts w:cstheme="minorHAnsi"/>
                <w:lang w:val="en-US"/>
              </w:rPr>
              <w:t>Runge</w:t>
            </w:r>
            <w:proofErr w:type="spellEnd"/>
            <w:r w:rsidRPr="00F024F1">
              <w:rPr>
                <w:rFonts w:cstheme="minorHAnsi"/>
                <w:lang w:val="en-US"/>
              </w:rPr>
              <w:t xml:space="preserve"> et al., 2022)</w:t>
            </w: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Key points</w:t>
            </w:r>
          </w:p>
        </w:tc>
        <w:tc>
          <w:tcPr>
            <w:tcW w:w="3118" w:type="dxa"/>
          </w:tcPr>
          <w:p w:rsidR="00395A8E" w:rsidRPr="00F024F1" w:rsidRDefault="00155066" w:rsidP="00155066">
            <w:pPr>
              <w:rPr>
                <w:rFonts w:cstheme="minorHAnsi"/>
                <w:lang w:val="en-US"/>
              </w:rPr>
            </w:pPr>
            <w:r w:rsidRPr="00F024F1">
              <w:rPr>
                <w:rFonts w:cstheme="minorHAnsi"/>
                <w:lang w:val="en-US"/>
              </w:rPr>
              <w:t>-</w:t>
            </w:r>
            <w:r w:rsidR="00174EF1" w:rsidRPr="00F024F1">
              <w:rPr>
                <w:rFonts w:cstheme="minorHAnsi"/>
                <w:lang w:val="en-US"/>
              </w:rPr>
              <w:t xml:space="preserve">They </w:t>
            </w:r>
            <w:r w:rsidRPr="00F024F1">
              <w:rPr>
                <w:rFonts w:cstheme="minorHAnsi"/>
                <w:lang w:val="en-US"/>
              </w:rPr>
              <w:t>performed sens</w:t>
            </w:r>
            <w:r w:rsidR="00174EF1" w:rsidRPr="00F024F1">
              <w:rPr>
                <w:rFonts w:cstheme="minorHAnsi"/>
                <w:lang w:val="en-US"/>
              </w:rPr>
              <w:t xml:space="preserve">itivity analysis to </w:t>
            </w:r>
            <w:r w:rsidRPr="00F024F1">
              <w:rPr>
                <w:rFonts w:cstheme="minorHAnsi"/>
                <w:lang w:val="en-US"/>
              </w:rPr>
              <w:t>determine important parameters in the spread of malaria</w:t>
            </w:r>
            <w:r w:rsidR="00A94268" w:rsidRPr="00F024F1">
              <w:rPr>
                <w:rFonts w:cstheme="minorHAnsi"/>
                <w:lang w:val="en-US"/>
              </w:rPr>
              <w:t xml:space="preserve"> to enable them suggest interventions</w:t>
            </w:r>
            <w:r w:rsidRPr="00F024F1">
              <w:rPr>
                <w:rFonts w:cstheme="minorHAnsi"/>
                <w:lang w:val="en-US"/>
              </w:rPr>
              <w:t>.</w:t>
            </w:r>
          </w:p>
          <w:p w:rsidR="00155066" w:rsidRPr="00F024F1" w:rsidRDefault="00155066" w:rsidP="00155066">
            <w:pPr>
              <w:rPr>
                <w:rFonts w:cstheme="minorHAnsi"/>
                <w:lang w:val="en-US"/>
              </w:rPr>
            </w:pPr>
          </w:p>
          <w:p w:rsidR="00155066" w:rsidRPr="00F024F1" w:rsidRDefault="00155066" w:rsidP="00155066">
            <w:pPr>
              <w:rPr>
                <w:rFonts w:cstheme="minorHAnsi"/>
                <w:lang w:val="en-US"/>
              </w:rPr>
            </w:pPr>
            <w:r w:rsidRPr="00F024F1">
              <w:rPr>
                <w:rFonts w:cstheme="minorHAnsi"/>
                <w:lang w:val="en-US"/>
              </w:rPr>
              <w:t>-</w:t>
            </w:r>
            <w:r w:rsidRPr="00F024F1">
              <w:rPr>
                <w:rFonts w:cstheme="minorHAnsi"/>
                <w:lang w:val="en-US"/>
              </w:rPr>
              <w:t>In</w:t>
            </w:r>
            <w:r w:rsidRPr="00F024F1">
              <w:rPr>
                <w:rFonts w:cstheme="minorHAnsi"/>
                <w:lang w:val="en-US"/>
              </w:rPr>
              <w:t xml:space="preserve"> </w:t>
            </w:r>
            <w:r w:rsidRPr="00F024F1">
              <w:rPr>
                <w:rFonts w:cstheme="minorHAnsi"/>
                <w:lang w:val="en-US"/>
              </w:rPr>
              <w:t>low transmission</w:t>
            </w:r>
            <w:r w:rsidRPr="00F024F1">
              <w:rPr>
                <w:rFonts w:cstheme="minorHAnsi"/>
                <w:lang w:val="en-US"/>
              </w:rPr>
              <w:t xml:space="preserve"> areas</w:t>
            </w:r>
            <w:r w:rsidRPr="00F024F1">
              <w:rPr>
                <w:rFonts w:cstheme="minorHAnsi"/>
                <w:lang w:val="en-US"/>
              </w:rPr>
              <w:t>, the most important para</w:t>
            </w:r>
            <w:r w:rsidRPr="00F024F1">
              <w:rPr>
                <w:rFonts w:cstheme="minorHAnsi"/>
                <w:lang w:val="en-US"/>
              </w:rPr>
              <w:t>meter</w:t>
            </w:r>
            <w:r w:rsidR="000A1D90" w:rsidRPr="00F024F1">
              <w:rPr>
                <w:rFonts w:cstheme="minorHAnsi"/>
                <w:lang w:val="en-US"/>
              </w:rPr>
              <w:t>s</w:t>
            </w:r>
            <w:r w:rsidRPr="00F024F1">
              <w:rPr>
                <w:rFonts w:cstheme="minorHAnsi"/>
                <w:lang w:val="en-US"/>
              </w:rPr>
              <w:t xml:space="preserve"> for initial disease trans</w:t>
            </w:r>
            <w:r w:rsidRPr="00F024F1">
              <w:rPr>
                <w:rFonts w:cstheme="minorHAnsi"/>
                <w:lang w:val="en-US"/>
              </w:rPr>
              <w:t>mission</w:t>
            </w:r>
            <w:r w:rsidR="000A1D90" w:rsidRPr="00F024F1">
              <w:rPr>
                <w:rFonts w:cstheme="minorHAnsi"/>
                <w:lang w:val="en-US"/>
              </w:rPr>
              <w:t xml:space="preserve"> </w:t>
            </w:r>
            <w:r w:rsidR="000A1D90" w:rsidRPr="00F024F1">
              <w:rPr>
                <w:rFonts w:cstheme="minorHAnsi"/>
                <w:lang w:val="en-US"/>
              </w:rPr>
              <w:t>and equilibrium disease prevalence</w:t>
            </w:r>
            <w:r w:rsidRPr="00F024F1">
              <w:rPr>
                <w:rFonts w:cstheme="minorHAnsi"/>
                <w:lang w:val="en-US"/>
              </w:rPr>
              <w:t xml:space="preserve"> is the </w:t>
            </w:r>
            <w:proofErr w:type="gramStart"/>
            <w:r w:rsidR="00CC1E9F" w:rsidRPr="00F024F1">
              <w:rPr>
                <w:rFonts w:cstheme="minorHAnsi"/>
                <w:lang w:val="en-US"/>
              </w:rPr>
              <w:t>mosquito biting</w:t>
            </w:r>
            <w:proofErr w:type="gramEnd"/>
            <w:r w:rsidRPr="00F024F1">
              <w:rPr>
                <w:rFonts w:cstheme="minorHAnsi"/>
                <w:lang w:val="en-US"/>
              </w:rPr>
              <w:t xml:space="preserve"> rate</w:t>
            </w:r>
            <w:r w:rsidR="00CC1E9F" w:rsidRPr="00F024F1">
              <w:rPr>
                <w:rFonts w:cstheme="minorHAnsi"/>
                <w:lang w:val="en-US"/>
              </w:rPr>
              <w:t>.</w:t>
            </w:r>
          </w:p>
          <w:p w:rsidR="00CC1E9F" w:rsidRPr="00F024F1" w:rsidRDefault="00CC1E9F" w:rsidP="00155066">
            <w:pPr>
              <w:rPr>
                <w:rFonts w:cstheme="minorHAnsi"/>
                <w:lang w:val="en-US"/>
              </w:rPr>
            </w:pPr>
          </w:p>
          <w:p w:rsidR="00CC1E9F" w:rsidRPr="00F024F1" w:rsidRDefault="00CC1E9F" w:rsidP="00155066">
            <w:pPr>
              <w:rPr>
                <w:rFonts w:cstheme="minorHAnsi"/>
                <w:lang w:val="en-US"/>
              </w:rPr>
            </w:pPr>
            <w:r w:rsidRPr="00F024F1">
              <w:rPr>
                <w:rFonts w:cstheme="minorHAnsi"/>
                <w:lang w:val="en-US"/>
              </w:rPr>
              <w:t xml:space="preserve">- </w:t>
            </w:r>
            <w:r w:rsidRPr="00F024F1">
              <w:rPr>
                <w:rFonts w:cstheme="minorHAnsi"/>
                <w:lang w:val="en-US"/>
              </w:rPr>
              <w:t>In this setting, malaria control strategies that reduce mosquito-human contacts, such as the use of insecticide-treated bed nets (ITNs) and indoor residual spraying (IRS)</w:t>
            </w:r>
            <w:r w:rsidRPr="00F024F1">
              <w:rPr>
                <w:rFonts w:cstheme="minorHAnsi"/>
                <w:lang w:val="en-US"/>
              </w:rPr>
              <w:t xml:space="preserve"> </w:t>
            </w:r>
            <w:proofErr w:type="gramStart"/>
            <w:r w:rsidRPr="00F024F1">
              <w:rPr>
                <w:rFonts w:cstheme="minorHAnsi"/>
                <w:lang w:val="en-US"/>
              </w:rPr>
              <w:t>are recommended</w:t>
            </w:r>
            <w:proofErr w:type="gramEnd"/>
            <w:r w:rsidRPr="00F024F1">
              <w:rPr>
                <w:rFonts w:cstheme="minorHAnsi"/>
                <w:lang w:val="en-US"/>
              </w:rPr>
              <w:t>.</w:t>
            </w:r>
          </w:p>
          <w:p w:rsidR="00A94268" w:rsidRPr="00F024F1" w:rsidRDefault="00A94268" w:rsidP="00155066">
            <w:pPr>
              <w:rPr>
                <w:rFonts w:cstheme="minorHAnsi"/>
                <w:lang w:val="en-US"/>
              </w:rPr>
            </w:pPr>
          </w:p>
          <w:p w:rsidR="00A94268" w:rsidRPr="00F024F1" w:rsidRDefault="00A94268" w:rsidP="00A94268">
            <w:pPr>
              <w:rPr>
                <w:rFonts w:cstheme="minorHAnsi"/>
                <w:lang w:val="en-US"/>
              </w:rPr>
            </w:pPr>
            <w:r w:rsidRPr="00F024F1">
              <w:rPr>
                <w:rFonts w:cstheme="minorHAnsi"/>
                <w:lang w:val="en-US"/>
              </w:rPr>
              <w:t xml:space="preserve">- </w:t>
            </w:r>
            <w:r w:rsidRPr="00F024F1">
              <w:rPr>
                <w:rFonts w:cstheme="minorHAnsi"/>
                <w:lang w:val="en-US"/>
              </w:rPr>
              <w:t>In high transmission areas, the most important parameter</w:t>
            </w:r>
            <w:r w:rsidR="000A1D90" w:rsidRPr="00F024F1">
              <w:rPr>
                <w:rFonts w:cstheme="minorHAnsi"/>
                <w:lang w:val="en-US"/>
              </w:rPr>
              <w:t>s</w:t>
            </w:r>
            <w:r w:rsidRPr="00F024F1">
              <w:rPr>
                <w:rFonts w:cstheme="minorHAnsi"/>
                <w:lang w:val="en-US"/>
              </w:rPr>
              <w:t xml:space="preserve"> for initial disease transmission</w:t>
            </w:r>
            <w:r w:rsidR="00F50B1F" w:rsidRPr="00F024F1">
              <w:rPr>
                <w:rFonts w:cstheme="minorHAnsi"/>
                <w:lang w:val="en-US"/>
              </w:rPr>
              <w:t xml:space="preserve"> and equilibrium </w:t>
            </w:r>
            <w:r w:rsidR="000A1D90" w:rsidRPr="00F024F1">
              <w:rPr>
                <w:rFonts w:cstheme="minorHAnsi"/>
                <w:lang w:val="en-US"/>
              </w:rPr>
              <w:t>dise</w:t>
            </w:r>
            <w:r w:rsidR="00F50B1F" w:rsidRPr="00F024F1">
              <w:rPr>
                <w:rFonts w:cstheme="minorHAnsi"/>
                <w:lang w:val="en-US"/>
              </w:rPr>
              <w:t>ase prevalence</w:t>
            </w:r>
            <w:r w:rsidRPr="00F024F1">
              <w:rPr>
                <w:rFonts w:cstheme="minorHAnsi"/>
                <w:lang w:val="en-US"/>
              </w:rPr>
              <w:t xml:space="preserve"> is the mosquito biting rate</w:t>
            </w:r>
            <w:r w:rsidRPr="00F024F1">
              <w:rPr>
                <w:rFonts w:cstheme="minorHAnsi"/>
                <w:lang w:val="en-US"/>
              </w:rPr>
              <w:t xml:space="preserve"> and </w:t>
            </w:r>
            <w:r w:rsidRPr="00F024F1">
              <w:rPr>
                <w:rFonts w:cstheme="minorHAnsi"/>
                <w:lang w:val="en-US"/>
              </w:rPr>
              <w:t>human rate of recovery</w:t>
            </w:r>
            <w:r w:rsidR="00F50B1F" w:rsidRPr="00F024F1">
              <w:rPr>
                <w:rFonts w:cstheme="minorHAnsi"/>
                <w:lang w:val="en-US"/>
              </w:rPr>
              <w:t xml:space="preserve">, respectively </w:t>
            </w:r>
          </w:p>
          <w:p w:rsidR="00A94268" w:rsidRPr="00F024F1" w:rsidRDefault="00A94268" w:rsidP="00155066">
            <w:pPr>
              <w:rPr>
                <w:rFonts w:cstheme="minorHAnsi"/>
                <w:lang w:val="en-US"/>
              </w:rPr>
            </w:pPr>
          </w:p>
          <w:p w:rsidR="001D33AB" w:rsidRPr="00F024F1" w:rsidRDefault="00155066" w:rsidP="00CC1E9F">
            <w:pPr>
              <w:rPr>
                <w:rFonts w:cstheme="minorHAnsi"/>
                <w:lang w:val="en-US"/>
              </w:rPr>
            </w:pPr>
            <w:r w:rsidRPr="00F024F1">
              <w:rPr>
                <w:rFonts w:cstheme="minorHAnsi"/>
                <w:lang w:val="en-US"/>
              </w:rPr>
              <w:t>-</w:t>
            </w:r>
            <w:r w:rsidR="00A94268" w:rsidRPr="00F024F1">
              <w:rPr>
                <w:rFonts w:cstheme="minorHAnsi"/>
                <w:lang w:val="en-US"/>
              </w:rPr>
              <w:t xml:space="preserve"> </w:t>
            </w:r>
            <w:r w:rsidR="000A1D90" w:rsidRPr="00F024F1">
              <w:rPr>
                <w:rFonts w:cstheme="minorHAnsi"/>
                <w:lang w:val="en-US"/>
              </w:rPr>
              <w:t>In this setting, malaria control s</w:t>
            </w:r>
            <w:r w:rsidR="00A94268" w:rsidRPr="00F024F1">
              <w:rPr>
                <w:rFonts w:cstheme="minorHAnsi"/>
                <w:lang w:val="en-US"/>
              </w:rPr>
              <w:t xml:space="preserve">trategies that reduce mosquito-human contacts, such as the use of </w:t>
            </w:r>
            <w:r w:rsidR="00A94268" w:rsidRPr="00F024F1">
              <w:rPr>
                <w:rFonts w:cstheme="minorHAnsi"/>
                <w:lang w:val="en-US"/>
              </w:rPr>
              <w:t>ITN</w:t>
            </w:r>
            <w:r w:rsidR="00CC1E9F" w:rsidRPr="00F024F1">
              <w:rPr>
                <w:rFonts w:cstheme="minorHAnsi"/>
                <w:lang w:val="en-US"/>
              </w:rPr>
              <w:t>s</w:t>
            </w:r>
            <w:r w:rsidR="00A94268" w:rsidRPr="00F024F1">
              <w:rPr>
                <w:rFonts w:cstheme="minorHAnsi"/>
                <w:lang w:val="en-US"/>
              </w:rPr>
              <w:t xml:space="preserve"> and </w:t>
            </w:r>
            <w:r w:rsidR="00CC1E9F" w:rsidRPr="00F024F1">
              <w:rPr>
                <w:rFonts w:cstheme="minorHAnsi"/>
                <w:lang w:val="en-US"/>
              </w:rPr>
              <w:t>IRS</w:t>
            </w:r>
            <w:r w:rsidR="00A94268" w:rsidRPr="00F024F1">
              <w:rPr>
                <w:rFonts w:cstheme="minorHAnsi"/>
                <w:lang w:val="en-US"/>
              </w:rPr>
              <w:t xml:space="preserve"> </w:t>
            </w:r>
            <w:r w:rsidR="000A1D90" w:rsidRPr="00F024F1">
              <w:rPr>
                <w:rFonts w:cstheme="minorHAnsi"/>
                <w:lang w:val="en-US"/>
              </w:rPr>
              <w:t>as well as effective case management ar</w:t>
            </w:r>
            <w:bookmarkStart w:id="0" w:name="_GoBack"/>
            <w:bookmarkEnd w:id="0"/>
            <w:r w:rsidR="000A1D90" w:rsidRPr="00F024F1">
              <w:rPr>
                <w:rFonts w:cstheme="minorHAnsi"/>
                <w:lang w:val="en-US"/>
              </w:rPr>
              <w:t xml:space="preserve">e recommended. </w:t>
            </w:r>
          </w:p>
        </w:tc>
        <w:tc>
          <w:tcPr>
            <w:tcW w:w="3118" w:type="dxa"/>
          </w:tcPr>
          <w:p w:rsidR="00687D48" w:rsidRPr="00F024F1" w:rsidRDefault="001E5AF7" w:rsidP="00687D48">
            <w:pPr>
              <w:autoSpaceDE w:val="0"/>
              <w:autoSpaceDN w:val="0"/>
              <w:adjustRightInd w:val="0"/>
              <w:rPr>
                <w:rFonts w:cstheme="minorHAnsi"/>
                <w:lang w:val="en-US"/>
              </w:rPr>
            </w:pPr>
            <w:r w:rsidRPr="00F024F1">
              <w:rPr>
                <w:rFonts w:cstheme="minorHAnsi"/>
                <w:lang w:val="en-US"/>
              </w:rPr>
              <w:t>-</w:t>
            </w:r>
            <w:r w:rsidR="00687D48" w:rsidRPr="00F024F1">
              <w:rPr>
                <w:rFonts w:cstheme="minorHAnsi"/>
                <w:lang w:val="en-US"/>
              </w:rPr>
              <w:t xml:space="preserve"> They</w:t>
            </w:r>
            <w:r w:rsidR="00B35C91" w:rsidRPr="00F024F1">
              <w:rPr>
                <w:rFonts w:cstheme="minorHAnsi"/>
                <w:lang w:val="en-US"/>
              </w:rPr>
              <w:t xml:space="preserve"> </w:t>
            </w:r>
            <w:r w:rsidR="00687D48" w:rsidRPr="00F024F1">
              <w:rPr>
                <w:rFonts w:cstheme="minorHAnsi"/>
                <w:lang w:val="en-US"/>
              </w:rPr>
              <w:t>describe</w:t>
            </w:r>
            <w:r w:rsidR="00687D48" w:rsidRPr="00F024F1">
              <w:rPr>
                <w:rFonts w:cstheme="minorHAnsi"/>
                <w:lang w:val="en-US"/>
              </w:rPr>
              <w:t>d</w:t>
            </w:r>
            <w:r w:rsidR="00687D48" w:rsidRPr="00F024F1">
              <w:rPr>
                <w:rFonts w:cstheme="minorHAnsi"/>
                <w:lang w:val="en-US"/>
              </w:rPr>
              <w:t xml:space="preserve"> the malaria situation in Ghana</w:t>
            </w:r>
          </w:p>
          <w:p w:rsidR="00687D48" w:rsidRPr="00F024F1" w:rsidRDefault="00687D48" w:rsidP="00687D48">
            <w:pPr>
              <w:autoSpaceDE w:val="0"/>
              <w:autoSpaceDN w:val="0"/>
              <w:adjustRightInd w:val="0"/>
              <w:rPr>
                <w:rFonts w:cstheme="minorHAnsi"/>
                <w:lang w:val="en-US"/>
              </w:rPr>
            </w:pPr>
            <w:r w:rsidRPr="00F024F1">
              <w:rPr>
                <w:rFonts w:cstheme="minorHAnsi"/>
                <w:lang w:val="en-US"/>
              </w:rPr>
              <w:t>and ga</w:t>
            </w:r>
            <w:r w:rsidRPr="00F024F1">
              <w:rPr>
                <w:rFonts w:cstheme="minorHAnsi"/>
                <w:lang w:val="en-US"/>
              </w:rPr>
              <w:t>ve a brief account of how mathematical models can</w:t>
            </w:r>
          </w:p>
          <w:p w:rsidR="00687D48" w:rsidRPr="00F024F1" w:rsidRDefault="00687D48" w:rsidP="00687D48">
            <w:pPr>
              <w:autoSpaceDE w:val="0"/>
              <w:autoSpaceDN w:val="0"/>
              <w:adjustRightInd w:val="0"/>
              <w:rPr>
                <w:rFonts w:cstheme="minorHAnsi"/>
                <w:lang w:val="en-US"/>
              </w:rPr>
            </w:pPr>
            <w:r w:rsidRPr="00F024F1">
              <w:rPr>
                <w:rFonts w:cstheme="minorHAnsi"/>
                <w:lang w:val="en-US"/>
              </w:rPr>
              <w:t>be used in the Ghanaian context towards a more</w:t>
            </w:r>
          </w:p>
          <w:p w:rsidR="00687D48" w:rsidRPr="00F024F1" w:rsidRDefault="00687D48" w:rsidP="00687D48">
            <w:pPr>
              <w:rPr>
                <w:rFonts w:cstheme="minorHAnsi"/>
                <w:lang w:val="en-US"/>
              </w:rPr>
            </w:pPr>
            <w:r w:rsidRPr="00F024F1">
              <w:rPr>
                <w:rFonts w:cstheme="minorHAnsi"/>
                <w:lang w:val="en-US"/>
              </w:rPr>
              <w:t xml:space="preserve">informed malaria control and elimination </w:t>
            </w:r>
            <w:proofErr w:type="spellStart"/>
            <w:r w:rsidRPr="00F024F1">
              <w:rPr>
                <w:rFonts w:cstheme="minorHAnsi"/>
                <w:lang w:val="en-US"/>
              </w:rPr>
              <w:t>programme</w:t>
            </w:r>
            <w:proofErr w:type="spellEnd"/>
          </w:p>
          <w:p w:rsidR="00687D48" w:rsidRPr="00F024F1" w:rsidRDefault="00687D48" w:rsidP="00687D48">
            <w:pPr>
              <w:rPr>
                <w:rFonts w:cstheme="minorHAnsi"/>
                <w:lang w:val="en-US"/>
              </w:rPr>
            </w:pPr>
          </w:p>
          <w:p w:rsidR="00395A8E" w:rsidRPr="00F024F1" w:rsidRDefault="00687D48" w:rsidP="001875EB">
            <w:pPr>
              <w:rPr>
                <w:rFonts w:eastAsia="Times New Roman" w:cstheme="minorHAnsi"/>
                <w:lang w:val="en-US" w:eastAsia="de-CH"/>
              </w:rPr>
            </w:pPr>
            <w:r w:rsidRPr="00F024F1">
              <w:rPr>
                <w:rFonts w:cstheme="minorHAnsi"/>
                <w:lang w:val="en-US"/>
              </w:rPr>
              <w:t>-</w:t>
            </w:r>
            <w:r w:rsidR="00B35C91" w:rsidRPr="00F024F1">
              <w:rPr>
                <w:rFonts w:eastAsia="Times New Roman" w:cstheme="minorHAnsi"/>
                <w:lang w:val="en-US" w:eastAsia="de-CH"/>
              </w:rPr>
              <w:t>Mathematical models can provide insight into</w:t>
            </w:r>
            <w:r w:rsidR="001875EB" w:rsidRPr="00F024F1">
              <w:rPr>
                <w:rFonts w:eastAsia="Times New Roman" w:cstheme="minorHAnsi"/>
                <w:lang w:val="en-US" w:eastAsia="de-CH"/>
              </w:rPr>
              <w:t xml:space="preserve"> malaria transmission dynamics by </w:t>
            </w:r>
            <w:r w:rsidR="00B35C91" w:rsidRPr="00F024F1">
              <w:rPr>
                <w:rFonts w:eastAsia="Times New Roman" w:cstheme="minorHAnsi"/>
                <w:lang w:val="en-US" w:eastAsia="de-CH"/>
              </w:rPr>
              <w:t>help</w:t>
            </w:r>
            <w:r w:rsidR="001875EB" w:rsidRPr="00F024F1">
              <w:rPr>
                <w:rFonts w:eastAsia="Times New Roman" w:cstheme="minorHAnsi"/>
                <w:lang w:val="en-US" w:eastAsia="de-CH"/>
              </w:rPr>
              <w:t>ing to</w:t>
            </w:r>
            <w:r w:rsidR="00B35C91" w:rsidRPr="00F024F1">
              <w:rPr>
                <w:rFonts w:eastAsia="Times New Roman" w:cstheme="minorHAnsi"/>
                <w:lang w:val="en-US" w:eastAsia="de-CH"/>
              </w:rPr>
              <w:t xml:space="preserve"> evaluate the impact and cost-effectiveness of interventions.</w:t>
            </w:r>
          </w:p>
          <w:p w:rsidR="001875EB" w:rsidRPr="00F024F1" w:rsidRDefault="001875EB" w:rsidP="001875EB">
            <w:pPr>
              <w:rPr>
                <w:rFonts w:eastAsia="Times New Roman" w:cstheme="minorHAnsi"/>
                <w:lang w:val="en-US" w:eastAsia="de-CH"/>
              </w:rPr>
            </w:pPr>
          </w:p>
          <w:p w:rsidR="00687D48" w:rsidRPr="00F024F1" w:rsidRDefault="001875EB" w:rsidP="00687D48">
            <w:pPr>
              <w:rPr>
                <w:rFonts w:eastAsia="Times New Roman" w:cstheme="minorHAnsi"/>
                <w:lang w:val="en-US" w:eastAsia="de-CH"/>
              </w:rPr>
            </w:pPr>
            <w:r w:rsidRPr="00F024F1">
              <w:rPr>
                <w:rFonts w:eastAsia="Times New Roman" w:cstheme="minorHAnsi"/>
                <w:lang w:val="en-US" w:eastAsia="de-CH"/>
              </w:rPr>
              <w:t>-</w:t>
            </w:r>
            <w:r w:rsidR="00687D48" w:rsidRPr="00F024F1">
              <w:rPr>
                <w:rFonts w:cstheme="minorHAnsi"/>
                <w:lang w:val="en-US"/>
              </w:rPr>
              <w:t xml:space="preserve"> </w:t>
            </w:r>
            <w:r w:rsidR="00687D48" w:rsidRPr="00F024F1">
              <w:rPr>
                <w:rFonts w:eastAsia="Times New Roman" w:cstheme="minorHAnsi"/>
                <w:lang w:val="en-US" w:eastAsia="de-CH"/>
              </w:rPr>
              <w:t xml:space="preserve">Previous models have investigated malaria transmission but lack detailed epidemiological considerations. </w:t>
            </w:r>
          </w:p>
          <w:p w:rsidR="00027BC9" w:rsidRPr="00F024F1" w:rsidRDefault="00687D48" w:rsidP="00687D48">
            <w:pPr>
              <w:rPr>
                <w:rFonts w:eastAsia="Times New Roman" w:cstheme="minorHAnsi"/>
                <w:lang w:val="en-US" w:eastAsia="de-CH"/>
              </w:rPr>
            </w:pPr>
            <w:r w:rsidRPr="00F024F1">
              <w:rPr>
                <w:rFonts w:eastAsia="Times New Roman" w:cstheme="minorHAnsi"/>
                <w:lang w:val="en-US" w:eastAsia="de-CH"/>
              </w:rPr>
              <w:t>Most models are not region-specific, and there is little engagement with policymakers.</w:t>
            </w:r>
          </w:p>
          <w:p w:rsidR="00027BC9" w:rsidRPr="00F024F1" w:rsidRDefault="00027BC9" w:rsidP="00027BC9">
            <w:pPr>
              <w:rPr>
                <w:rFonts w:eastAsia="Times New Roman" w:cstheme="minorHAnsi"/>
                <w:lang w:val="en-US" w:eastAsia="de-CH"/>
              </w:rPr>
            </w:pPr>
          </w:p>
          <w:p w:rsidR="00027BC9" w:rsidRPr="00F024F1" w:rsidRDefault="00027BC9" w:rsidP="00027BC9">
            <w:pPr>
              <w:rPr>
                <w:rFonts w:eastAsia="Times New Roman" w:cstheme="minorHAnsi"/>
                <w:lang w:val="en-US" w:eastAsia="de-CH"/>
              </w:rPr>
            </w:pPr>
          </w:p>
        </w:tc>
        <w:tc>
          <w:tcPr>
            <w:tcW w:w="2977" w:type="dxa"/>
          </w:tcPr>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The study used </w:t>
            </w:r>
            <w:r w:rsidR="000715AF" w:rsidRPr="00F024F1">
              <w:rPr>
                <w:rFonts w:eastAsia="Times New Roman" w:cstheme="minorHAnsi"/>
                <w:lang w:val="en-US" w:eastAsia="de-CH"/>
              </w:rPr>
              <w:t>a malaria transmission model (</w:t>
            </w:r>
            <w:proofErr w:type="spellStart"/>
            <w:r w:rsidR="00185D96" w:rsidRPr="00185D96">
              <w:rPr>
                <w:rFonts w:eastAsia="Times New Roman" w:cstheme="minorHAnsi"/>
                <w:lang w:val="en-US" w:eastAsia="de-CH"/>
              </w:rPr>
              <w:t>OpenMalaria</w:t>
            </w:r>
            <w:proofErr w:type="spellEnd"/>
            <w:r w:rsidR="000715AF" w:rsidRPr="00F024F1">
              <w:rPr>
                <w:rFonts w:eastAsia="Times New Roman" w:cstheme="minorHAnsi"/>
                <w:lang w:val="en-US" w:eastAsia="de-CH"/>
              </w:rPr>
              <w:t>)</w:t>
            </w:r>
            <w:r w:rsidR="00185D96" w:rsidRPr="00185D96">
              <w:rPr>
                <w:rFonts w:eastAsia="Times New Roman" w:cstheme="minorHAnsi"/>
                <w:lang w:val="en-US" w:eastAsia="de-CH"/>
              </w:rPr>
              <w:t xml:space="preserve"> simulations to assess the impact of different malaria intervention mixes, helping policymakers refine strategies.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Combining insecticide-treated nets (ITNs), indoor residual spraying (IRS), and intermittent preventive therapy for </w:t>
            </w:r>
            <w:proofErr w:type="gramStart"/>
            <w:r w:rsidR="00185D96" w:rsidRPr="00185D96">
              <w:rPr>
                <w:rFonts w:eastAsia="Times New Roman" w:cstheme="minorHAnsi"/>
                <w:lang w:val="en-US" w:eastAsia="de-CH"/>
              </w:rPr>
              <w:t>school children</w:t>
            </w:r>
            <w:proofErr w:type="gramEnd"/>
            <w:r w:rsidR="00185D96" w:rsidRPr="00185D96">
              <w:rPr>
                <w:rFonts w:eastAsia="Times New Roman" w:cstheme="minorHAnsi"/>
                <w:lang w:val="en-US" w:eastAsia="de-CH"/>
              </w:rPr>
              <w:t xml:space="preserve"> (</w:t>
            </w:r>
            <w:proofErr w:type="spellStart"/>
            <w:r w:rsidR="00185D96" w:rsidRPr="00185D96">
              <w:rPr>
                <w:rFonts w:eastAsia="Times New Roman" w:cstheme="minorHAnsi"/>
                <w:lang w:val="en-US" w:eastAsia="de-CH"/>
              </w:rPr>
              <w:t>IPTsc</w:t>
            </w:r>
            <w:proofErr w:type="spellEnd"/>
            <w:r w:rsidR="00185D96" w:rsidRPr="00185D96">
              <w:rPr>
                <w:rFonts w:eastAsia="Times New Roman" w:cstheme="minorHAnsi"/>
                <w:lang w:val="en-US" w:eastAsia="de-CH"/>
              </w:rPr>
              <w:t>) significantly reduced malaria prevalence.</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Discontinuing ITN mass campaigns in low-risk areas led to increased prevalence, particularly in urban and moderate-risk zones.</w:t>
            </w:r>
          </w:p>
          <w:p w:rsidR="00185D96" w:rsidRPr="00185D96" w:rsidRDefault="00CB177A" w:rsidP="00CB177A">
            <w:pPr>
              <w:spacing w:before="100" w:beforeAutospacing="1" w:after="100" w:afterAutospacing="1"/>
              <w:rPr>
                <w:rFonts w:eastAsia="Times New Roman" w:cstheme="minorHAnsi"/>
                <w:lang w:val="en-US" w:eastAsia="de-CH"/>
              </w:rPr>
            </w:pPr>
            <w:r w:rsidRPr="00F024F1">
              <w:rPr>
                <w:rFonts w:eastAsia="Times New Roman" w:cstheme="minorHAnsi"/>
                <w:lang w:val="en-US" w:eastAsia="de-CH"/>
              </w:rPr>
              <w:t>-</w:t>
            </w:r>
            <w:r w:rsidR="00185D96" w:rsidRPr="00185D96">
              <w:rPr>
                <w:rFonts w:eastAsia="Times New Roman" w:cstheme="minorHAnsi"/>
                <w:lang w:val="en-US" w:eastAsia="de-CH"/>
              </w:rPr>
              <w:t xml:space="preserve">Improving case management (CM) had a strong impact, reducing prevalence more effectively than reallocation of vector control or additional </w:t>
            </w:r>
            <w:proofErr w:type="spellStart"/>
            <w:r w:rsidR="00185D96" w:rsidRPr="00185D96">
              <w:rPr>
                <w:rFonts w:eastAsia="Times New Roman" w:cstheme="minorHAnsi"/>
                <w:lang w:val="en-US" w:eastAsia="de-CH"/>
              </w:rPr>
              <w:t>IPTsc</w:t>
            </w:r>
            <w:proofErr w:type="spellEnd"/>
            <w:r w:rsidR="00185D96" w:rsidRPr="00185D96">
              <w:rPr>
                <w:rFonts w:eastAsia="Times New Roman" w:cstheme="minorHAnsi"/>
                <w:lang w:val="en-US" w:eastAsia="de-CH"/>
              </w:rPr>
              <w:t xml:space="preserve"> alone.</w:t>
            </w:r>
          </w:p>
          <w:p w:rsidR="00395A8E" w:rsidRPr="00F024F1" w:rsidRDefault="00395A8E" w:rsidP="009B3794">
            <w:pPr>
              <w:rPr>
                <w:rFonts w:cstheme="minorHAnsi"/>
                <w:lang w:val="en-US"/>
              </w:rPr>
            </w:pP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Common points</w:t>
            </w:r>
          </w:p>
        </w:tc>
        <w:tc>
          <w:tcPr>
            <w:tcW w:w="3118" w:type="dxa"/>
          </w:tcPr>
          <w:p w:rsidR="00395A8E" w:rsidRPr="00F024F1" w:rsidRDefault="002E1A06" w:rsidP="009B3794">
            <w:pPr>
              <w:rPr>
                <w:rFonts w:cstheme="minorHAnsi"/>
                <w:lang w:val="en-US"/>
              </w:rPr>
            </w:pPr>
            <w:r>
              <w:rPr>
                <w:rFonts w:cstheme="minorHAnsi"/>
                <w:b/>
                <w:lang w:val="en-US"/>
              </w:rPr>
              <w:t>All three articles</w:t>
            </w:r>
            <w:r w:rsidR="001C1C94" w:rsidRPr="00F024F1">
              <w:rPr>
                <w:rFonts w:cstheme="minorHAnsi"/>
                <w:lang w:val="en-US"/>
              </w:rPr>
              <w:t xml:space="preserve"> used mathematical models of malaria </w:t>
            </w:r>
            <w:r w:rsidR="001C1C94" w:rsidRPr="00F024F1">
              <w:rPr>
                <w:rFonts w:cstheme="minorHAnsi"/>
                <w:lang w:val="en-US"/>
              </w:rPr>
              <w:lastRenderedPageBreak/>
              <w:t>transmission to inform policy decisions.</w:t>
            </w:r>
          </w:p>
        </w:tc>
        <w:tc>
          <w:tcPr>
            <w:tcW w:w="3118" w:type="dxa"/>
          </w:tcPr>
          <w:p w:rsidR="00395A8E" w:rsidRPr="00F024F1" w:rsidRDefault="002E1A06" w:rsidP="009B3794">
            <w:pPr>
              <w:rPr>
                <w:rFonts w:cstheme="minorHAnsi"/>
                <w:lang w:val="en-US"/>
              </w:rPr>
            </w:pPr>
            <w:r w:rsidRPr="002E1A06">
              <w:rPr>
                <w:rFonts w:cstheme="minorHAnsi"/>
                <w:b/>
                <w:lang w:val="en-US"/>
              </w:rPr>
              <w:lastRenderedPageBreak/>
              <w:t>Articles 1 and 2</w:t>
            </w:r>
            <w:r>
              <w:rPr>
                <w:rFonts w:cstheme="minorHAnsi"/>
                <w:lang w:val="en-US"/>
              </w:rPr>
              <w:t xml:space="preserve"> emphasize on the need for collaboration between </w:t>
            </w:r>
            <w:proofErr w:type="spellStart"/>
            <w:r>
              <w:rPr>
                <w:rFonts w:cstheme="minorHAnsi"/>
                <w:lang w:val="en-US"/>
              </w:rPr>
              <w:t>modellers</w:t>
            </w:r>
            <w:proofErr w:type="spellEnd"/>
            <w:r>
              <w:rPr>
                <w:rFonts w:cstheme="minorHAnsi"/>
                <w:lang w:val="en-US"/>
              </w:rPr>
              <w:t xml:space="preserve"> and </w:t>
            </w:r>
            <w:r>
              <w:rPr>
                <w:rFonts w:cstheme="minorHAnsi"/>
                <w:lang w:val="en-US"/>
              </w:rPr>
              <w:lastRenderedPageBreak/>
              <w:t>policymakers to enhance malaria control and elimination</w:t>
            </w:r>
          </w:p>
        </w:tc>
        <w:tc>
          <w:tcPr>
            <w:tcW w:w="2977" w:type="dxa"/>
          </w:tcPr>
          <w:p w:rsidR="00395A8E" w:rsidRPr="00F024F1" w:rsidRDefault="00395A8E" w:rsidP="009B3794">
            <w:pPr>
              <w:rPr>
                <w:rFonts w:cstheme="minorHAnsi"/>
                <w:lang w:val="en-US"/>
              </w:rPr>
            </w:pPr>
          </w:p>
        </w:tc>
      </w:tr>
      <w:tr w:rsidR="00395A8E" w:rsidRPr="00F024F1" w:rsidTr="00395A8E">
        <w:tc>
          <w:tcPr>
            <w:tcW w:w="2127" w:type="dxa"/>
          </w:tcPr>
          <w:p w:rsidR="00395A8E" w:rsidRPr="00F024F1" w:rsidRDefault="00395A8E" w:rsidP="009B3794">
            <w:pPr>
              <w:rPr>
                <w:rFonts w:cstheme="minorHAnsi"/>
                <w:b/>
                <w:lang w:val="en-US"/>
              </w:rPr>
            </w:pPr>
            <w:r w:rsidRPr="00F024F1">
              <w:rPr>
                <w:rFonts w:cstheme="minorHAnsi"/>
                <w:b/>
                <w:lang w:val="en-US"/>
              </w:rPr>
              <w:t>Conclusion</w:t>
            </w:r>
          </w:p>
        </w:tc>
        <w:tc>
          <w:tcPr>
            <w:tcW w:w="3118" w:type="dxa"/>
          </w:tcPr>
          <w:p w:rsidR="001D33AB" w:rsidRPr="00F024F1" w:rsidRDefault="001D33AB" w:rsidP="009B3794">
            <w:pPr>
              <w:rPr>
                <w:rFonts w:cstheme="minorHAnsi"/>
                <w:lang w:val="en-US"/>
              </w:rPr>
            </w:pPr>
            <w:r w:rsidRPr="00F024F1">
              <w:rPr>
                <w:rFonts w:cstheme="minorHAnsi"/>
                <w:lang w:val="en-US"/>
              </w:rPr>
              <w:t>-</w:t>
            </w:r>
            <w:r w:rsidRPr="00F024F1">
              <w:rPr>
                <w:rFonts w:cstheme="minorHAnsi"/>
                <w:lang w:val="en-US"/>
              </w:rPr>
              <w:t>T</w:t>
            </w:r>
            <w:r w:rsidRPr="00F024F1">
              <w:rPr>
                <w:rFonts w:cstheme="minorHAnsi"/>
                <w:lang w:val="en-US"/>
              </w:rPr>
              <w:t>hey conclude that t</w:t>
            </w:r>
            <w:r w:rsidRPr="00F024F1">
              <w:rPr>
                <w:rFonts w:cstheme="minorHAnsi"/>
                <w:lang w:val="en-US"/>
              </w:rPr>
              <w:t xml:space="preserve">o effectively guide public policy and public health </w:t>
            </w:r>
            <w:proofErr w:type="gramStart"/>
            <w:r w:rsidRPr="00F024F1">
              <w:rPr>
                <w:rFonts w:cstheme="minorHAnsi"/>
                <w:lang w:val="en-US"/>
              </w:rPr>
              <w:t>deci</w:t>
            </w:r>
            <w:r w:rsidRPr="00F024F1">
              <w:rPr>
                <w:rFonts w:cstheme="minorHAnsi"/>
                <w:lang w:val="en-US"/>
              </w:rPr>
              <w:t>sion making</w:t>
            </w:r>
            <w:proofErr w:type="gramEnd"/>
            <w:r w:rsidRPr="00F024F1">
              <w:rPr>
                <w:rFonts w:cstheme="minorHAnsi"/>
                <w:lang w:val="en-US"/>
              </w:rPr>
              <w:t>, the model and para</w:t>
            </w:r>
            <w:r w:rsidRPr="00F024F1">
              <w:rPr>
                <w:rFonts w:cstheme="minorHAnsi"/>
                <w:lang w:val="en-US"/>
              </w:rPr>
              <w:t xml:space="preserve">meter values would need to be tested against data from malaria-endemic field sites. </w:t>
            </w:r>
          </w:p>
          <w:p w:rsidR="001D33AB" w:rsidRPr="00F024F1" w:rsidRDefault="001D33AB" w:rsidP="009B3794">
            <w:pPr>
              <w:rPr>
                <w:rFonts w:cstheme="minorHAnsi"/>
                <w:lang w:val="en-US"/>
              </w:rPr>
            </w:pPr>
          </w:p>
          <w:p w:rsidR="00395A8E" w:rsidRPr="00F024F1" w:rsidRDefault="001D33AB" w:rsidP="00F0344A">
            <w:pPr>
              <w:rPr>
                <w:rFonts w:cstheme="minorHAnsi"/>
                <w:lang w:val="en-US"/>
              </w:rPr>
            </w:pPr>
            <w:r w:rsidRPr="00F024F1">
              <w:rPr>
                <w:rFonts w:cstheme="minorHAnsi"/>
                <w:lang w:val="en-US"/>
              </w:rPr>
              <w:t>-</w:t>
            </w:r>
            <w:r w:rsidR="00F0344A" w:rsidRPr="00F024F1">
              <w:rPr>
                <w:rFonts w:cstheme="minorHAnsi"/>
                <w:lang w:val="en-US"/>
              </w:rPr>
              <w:t>However, the current analysis</w:t>
            </w:r>
            <w:r w:rsidRPr="00F024F1">
              <w:rPr>
                <w:rFonts w:cstheme="minorHAnsi"/>
                <w:lang w:val="en-US"/>
              </w:rPr>
              <w:t xml:space="preserve"> remains a relevant </w:t>
            </w:r>
            <w:r w:rsidRPr="00F024F1">
              <w:rPr>
                <w:rFonts w:cstheme="minorHAnsi"/>
                <w:lang w:val="en-US"/>
              </w:rPr>
              <w:t>first step</w:t>
            </w:r>
            <w:r w:rsidRPr="00F024F1">
              <w:rPr>
                <w:rFonts w:cstheme="minorHAnsi"/>
                <w:lang w:val="en-US"/>
              </w:rPr>
              <w:t xml:space="preserve"> toward comparing the effective</w:t>
            </w:r>
            <w:r w:rsidRPr="00F024F1">
              <w:rPr>
                <w:rFonts w:cstheme="minorHAnsi"/>
                <w:lang w:val="en-US"/>
              </w:rPr>
              <w:t xml:space="preserve">ness of different </w:t>
            </w:r>
            <w:r w:rsidR="00F0344A" w:rsidRPr="00F024F1">
              <w:rPr>
                <w:rFonts w:cstheme="minorHAnsi"/>
                <w:lang w:val="en-US"/>
              </w:rPr>
              <w:t xml:space="preserve">malaria </w:t>
            </w:r>
            <w:r w:rsidRPr="00F024F1">
              <w:rPr>
                <w:rFonts w:cstheme="minorHAnsi"/>
                <w:lang w:val="en-US"/>
              </w:rPr>
              <w:t>control strategies</w:t>
            </w:r>
          </w:p>
        </w:tc>
        <w:tc>
          <w:tcPr>
            <w:tcW w:w="3118" w:type="dxa"/>
          </w:tcPr>
          <w:p w:rsidR="00395A8E" w:rsidRPr="00F024F1" w:rsidRDefault="00EC390E" w:rsidP="009B3794">
            <w:pPr>
              <w:rPr>
                <w:rFonts w:cstheme="minorHAnsi"/>
                <w:lang w:val="en-US"/>
              </w:rPr>
            </w:pPr>
            <w:r w:rsidRPr="00F024F1">
              <w:rPr>
                <w:rFonts w:cstheme="minorHAnsi"/>
                <w:lang w:val="en-US"/>
              </w:rPr>
              <w:t>-</w:t>
            </w:r>
            <w:r w:rsidRPr="00F024F1">
              <w:rPr>
                <w:rFonts w:cstheme="minorHAnsi"/>
                <w:lang w:val="en-US"/>
              </w:rPr>
              <w:t>Developing user-friendly models and integrating them into policy frameworks can improve malaria control efforts in Ghana.</w:t>
            </w:r>
          </w:p>
          <w:p w:rsidR="00EC390E" w:rsidRPr="00F024F1" w:rsidRDefault="00EC390E" w:rsidP="009B3794">
            <w:pPr>
              <w:rPr>
                <w:rFonts w:cstheme="minorHAnsi"/>
                <w:lang w:val="en-US"/>
              </w:rPr>
            </w:pPr>
          </w:p>
          <w:p w:rsidR="00EC390E" w:rsidRPr="00F024F1" w:rsidRDefault="00EC390E" w:rsidP="009B3794">
            <w:pPr>
              <w:rPr>
                <w:rFonts w:cstheme="minorHAnsi"/>
                <w:lang w:val="en-US"/>
              </w:rPr>
            </w:pPr>
            <w:r w:rsidRPr="00F024F1">
              <w:rPr>
                <w:rFonts w:cstheme="minorHAnsi"/>
                <w:lang w:val="en-US"/>
              </w:rPr>
              <w:t xml:space="preserve">-There is the </w:t>
            </w:r>
            <w:r w:rsidRPr="00F024F1">
              <w:rPr>
                <w:rFonts w:cstheme="minorHAnsi"/>
                <w:lang w:val="en-US"/>
              </w:rPr>
              <w:t>need for collaboration between malaria contro</w:t>
            </w:r>
            <w:r w:rsidR="00F024F1">
              <w:rPr>
                <w:rFonts w:cstheme="minorHAnsi"/>
                <w:lang w:val="en-US"/>
              </w:rPr>
              <w:t xml:space="preserve">l experts and mathematical </w:t>
            </w:r>
            <w:proofErr w:type="spellStart"/>
            <w:r w:rsidR="00F024F1">
              <w:rPr>
                <w:rFonts w:cstheme="minorHAnsi"/>
                <w:lang w:val="en-US"/>
              </w:rPr>
              <w:t>model</w:t>
            </w:r>
            <w:r w:rsidRPr="00F024F1">
              <w:rPr>
                <w:rFonts w:cstheme="minorHAnsi"/>
                <w:lang w:val="en-US"/>
              </w:rPr>
              <w:t>lers</w:t>
            </w:r>
            <w:proofErr w:type="spellEnd"/>
            <w:r w:rsidRPr="00F024F1">
              <w:rPr>
                <w:rFonts w:cstheme="minorHAnsi"/>
                <w:lang w:val="en-US"/>
              </w:rPr>
              <w:t xml:space="preserve"> to enhance evidence-based decision-making</w:t>
            </w:r>
          </w:p>
        </w:tc>
        <w:tc>
          <w:tcPr>
            <w:tcW w:w="2977" w:type="dxa"/>
          </w:tcPr>
          <w:p w:rsidR="00865072" w:rsidRPr="00F024F1" w:rsidRDefault="00EC390E" w:rsidP="009B3794">
            <w:pPr>
              <w:rPr>
                <w:rFonts w:cstheme="minorHAnsi"/>
                <w:lang w:val="en-US"/>
              </w:rPr>
            </w:pPr>
            <w:r w:rsidRPr="00F024F1">
              <w:rPr>
                <w:rFonts w:cstheme="minorHAnsi"/>
                <w:lang w:val="en-US"/>
              </w:rPr>
              <w:t xml:space="preserve">- </w:t>
            </w:r>
            <w:r w:rsidRPr="00F024F1">
              <w:rPr>
                <w:rFonts w:cstheme="minorHAnsi"/>
                <w:lang w:val="en-US"/>
              </w:rPr>
              <w:t xml:space="preserve">Mathematical modelling proved to be a valuable tool in informing malaria control strategies in Tanzania. </w:t>
            </w:r>
          </w:p>
          <w:p w:rsidR="00865072" w:rsidRPr="00F024F1" w:rsidRDefault="00865072" w:rsidP="009B3794">
            <w:pPr>
              <w:rPr>
                <w:rFonts w:cstheme="minorHAnsi"/>
                <w:lang w:val="en-US"/>
              </w:rPr>
            </w:pPr>
          </w:p>
          <w:p w:rsidR="00865072" w:rsidRPr="00F024F1" w:rsidRDefault="00865072" w:rsidP="009B3794">
            <w:pPr>
              <w:rPr>
                <w:rFonts w:cstheme="minorHAnsi"/>
                <w:lang w:val="en-US"/>
              </w:rPr>
            </w:pPr>
            <w:r w:rsidRPr="00F024F1">
              <w:rPr>
                <w:rFonts w:cstheme="minorHAnsi"/>
                <w:lang w:val="en-US"/>
              </w:rPr>
              <w:t>-</w:t>
            </w:r>
            <w:r w:rsidR="00EC390E" w:rsidRPr="00F024F1">
              <w:rPr>
                <w:rFonts w:cstheme="minorHAnsi"/>
                <w:lang w:val="en-US"/>
              </w:rPr>
              <w:t xml:space="preserve">It provided evidence for intervention selection and optimization, improving the strategic planning process. </w:t>
            </w:r>
          </w:p>
          <w:p w:rsidR="00865072" w:rsidRPr="00F024F1" w:rsidRDefault="00865072" w:rsidP="009B3794">
            <w:pPr>
              <w:rPr>
                <w:rFonts w:cstheme="minorHAnsi"/>
                <w:lang w:val="en-US"/>
              </w:rPr>
            </w:pPr>
          </w:p>
          <w:p w:rsidR="00395A8E" w:rsidRPr="00F024F1" w:rsidRDefault="002E1A06" w:rsidP="009B3794">
            <w:pPr>
              <w:rPr>
                <w:rFonts w:cstheme="minorHAnsi"/>
                <w:lang w:val="en-US"/>
              </w:rPr>
            </w:pPr>
            <w:r>
              <w:rPr>
                <w:rFonts w:cstheme="minorHAnsi"/>
                <w:lang w:val="en-US"/>
              </w:rPr>
              <w:t>-</w:t>
            </w:r>
            <w:r w:rsidR="00EC390E" w:rsidRPr="00F024F1">
              <w:rPr>
                <w:rFonts w:cstheme="minorHAnsi"/>
                <w:lang w:val="en-US"/>
              </w:rPr>
              <w:t xml:space="preserve">Continuous model updates and collaborations between policymakers and </w:t>
            </w:r>
            <w:proofErr w:type="spellStart"/>
            <w:r w:rsidR="00EC390E" w:rsidRPr="00F024F1">
              <w:rPr>
                <w:rFonts w:cstheme="minorHAnsi"/>
                <w:lang w:val="en-US"/>
              </w:rPr>
              <w:t>modellers</w:t>
            </w:r>
            <w:proofErr w:type="spellEnd"/>
            <w:r w:rsidR="00EC390E" w:rsidRPr="00F024F1">
              <w:rPr>
                <w:rFonts w:cstheme="minorHAnsi"/>
                <w:lang w:val="en-US"/>
              </w:rPr>
              <w:t xml:space="preserve"> are essential for enhancing malaria control and moving towards elimination.</w:t>
            </w:r>
          </w:p>
        </w:tc>
      </w:tr>
    </w:tbl>
    <w:p w:rsidR="009B3794" w:rsidRPr="00D947D4" w:rsidRDefault="009B3794" w:rsidP="009B3794">
      <w:pPr>
        <w:rPr>
          <w:rFonts w:ascii="Times New Roman" w:hAnsi="Times New Roman" w:cs="Times New Roman"/>
          <w:sz w:val="24"/>
          <w:szCs w:val="24"/>
          <w:lang w:val="en-US"/>
        </w:rPr>
      </w:pPr>
    </w:p>
    <w:p w:rsidR="009B3794" w:rsidRPr="00D947D4" w:rsidRDefault="009B3794" w:rsidP="009B3794">
      <w:pPr>
        <w:rPr>
          <w:rFonts w:ascii="Times New Roman" w:hAnsi="Times New Roman" w:cs="Times New Roman"/>
          <w:b/>
          <w:sz w:val="24"/>
          <w:szCs w:val="24"/>
          <w:u w:val="single"/>
          <w:lang w:val="en-US"/>
        </w:rPr>
      </w:pPr>
    </w:p>
    <w:sectPr w:rsidR="009B3794" w:rsidRPr="00D947D4" w:rsidSect="00174E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4F5" w:rsidRDefault="00EB34F5" w:rsidP="00A94268">
      <w:pPr>
        <w:spacing w:after="0" w:line="240" w:lineRule="auto"/>
      </w:pPr>
      <w:r>
        <w:separator/>
      </w:r>
    </w:p>
  </w:endnote>
  <w:endnote w:type="continuationSeparator" w:id="0">
    <w:p w:rsidR="00EB34F5" w:rsidRDefault="00EB34F5" w:rsidP="00A9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4F5" w:rsidRDefault="00EB34F5" w:rsidP="00A94268">
      <w:pPr>
        <w:spacing w:after="0" w:line="240" w:lineRule="auto"/>
      </w:pPr>
      <w:r>
        <w:separator/>
      </w:r>
    </w:p>
  </w:footnote>
  <w:footnote w:type="continuationSeparator" w:id="0">
    <w:p w:rsidR="00EB34F5" w:rsidRDefault="00EB34F5" w:rsidP="00A94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796"/>
    <w:multiLevelType w:val="multilevel"/>
    <w:tmpl w:val="0D1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0715"/>
    <w:multiLevelType w:val="hybridMultilevel"/>
    <w:tmpl w:val="549C6710"/>
    <w:lvl w:ilvl="0" w:tplc="2EB8BCB0">
      <w:start w:val="1"/>
      <w:numFmt w:val="bullet"/>
      <w:lvlText w:val="-"/>
      <w:lvlJc w:val="left"/>
      <w:pPr>
        <w:ind w:left="720" w:hanging="360"/>
      </w:pPr>
      <w:rPr>
        <w:rFonts w:ascii="Calibri" w:eastAsia="Times New Roma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E736A0"/>
    <w:multiLevelType w:val="multilevel"/>
    <w:tmpl w:val="B61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A32BB"/>
    <w:multiLevelType w:val="multilevel"/>
    <w:tmpl w:val="EA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B6806"/>
    <w:multiLevelType w:val="hybridMultilevel"/>
    <w:tmpl w:val="974E0092"/>
    <w:lvl w:ilvl="0" w:tplc="EBDE537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69B6306"/>
    <w:multiLevelType w:val="hybridMultilevel"/>
    <w:tmpl w:val="739A7A40"/>
    <w:lvl w:ilvl="0" w:tplc="E01421F8">
      <w:start w:val="1"/>
      <w:numFmt w:val="bullet"/>
      <w:lvlText w:val="-"/>
      <w:lvlJc w:val="left"/>
      <w:pPr>
        <w:ind w:left="720" w:hanging="360"/>
      </w:pPr>
      <w:rPr>
        <w:rFonts w:ascii="Times New Roman" w:eastAsiaTheme="minorHAnsi"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0545466"/>
    <w:multiLevelType w:val="multilevel"/>
    <w:tmpl w:val="204C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886"/>
    <w:multiLevelType w:val="multilevel"/>
    <w:tmpl w:val="0EC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96515"/>
    <w:multiLevelType w:val="hybridMultilevel"/>
    <w:tmpl w:val="3996AE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
  </w:num>
  <w:num w:numId="5">
    <w:abstractNumId w:val="2"/>
  </w:num>
  <w:num w:numId="6">
    <w:abstractNumId w:val="6"/>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94"/>
    <w:rsid w:val="00027BC9"/>
    <w:rsid w:val="00031E58"/>
    <w:rsid w:val="00063C43"/>
    <w:rsid w:val="000715AF"/>
    <w:rsid w:val="00085E78"/>
    <w:rsid w:val="000A1D90"/>
    <w:rsid w:val="000D2A6B"/>
    <w:rsid w:val="00103319"/>
    <w:rsid w:val="00147EB9"/>
    <w:rsid w:val="00155066"/>
    <w:rsid w:val="00173B8D"/>
    <w:rsid w:val="00174EF1"/>
    <w:rsid w:val="00185D96"/>
    <w:rsid w:val="001875EB"/>
    <w:rsid w:val="001B3268"/>
    <w:rsid w:val="001C1C94"/>
    <w:rsid w:val="001D33AB"/>
    <w:rsid w:val="001E5AF7"/>
    <w:rsid w:val="001F00AA"/>
    <w:rsid w:val="00250127"/>
    <w:rsid w:val="002E1A06"/>
    <w:rsid w:val="00302C26"/>
    <w:rsid w:val="00305632"/>
    <w:rsid w:val="00330BD5"/>
    <w:rsid w:val="00337628"/>
    <w:rsid w:val="00344865"/>
    <w:rsid w:val="00395A8E"/>
    <w:rsid w:val="004B6E3B"/>
    <w:rsid w:val="005459F9"/>
    <w:rsid w:val="00621D70"/>
    <w:rsid w:val="00687D48"/>
    <w:rsid w:val="007B3BAC"/>
    <w:rsid w:val="008354BC"/>
    <w:rsid w:val="00865072"/>
    <w:rsid w:val="009B17F5"/>
    <w:rsid w:val="009B3794"/>
    <w:rsid w:val="00A94268"/>
    <w:rsid w:val="00AE2D43"/>
    <w:rsid w:val="00B35C91"/>
    <w:rsid w:val="00BA278D"/>
    <w:rsid w:val="00C666F5"/>
    <w:rsid w:val="00C950B9"/>
    <w:rsid w:val="00CB177A"/>
    <w:rsid w:val="00CC1E9F"/>
    <w:rsid w:val="00CC2E0C"/>
    <w:rsid w:val="00D947D4"/>
    <w:rsid w:val="00E205AD"/>
    <w:rsid w:val="00EB34F5"/>
    <w:rsid w:val="00EC390E"/>
    <w:rsid w:val="00F024F1"/>
    <w:rsid w:val="00F0344A"/>
    <w:rsid w:val="00F50B1F"/>
    <w:rsid w:val="00F822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C3B1"/>
  <w15:chartTrackingRefBased/>
  <w15:docId w15:val="{18290DA2-8530-49AC-8543-F6E71C7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278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8223B"/>
    <w:pPr>
      <w:ind w:left="720"/>
      <w:contextualSpacing/>
    </w:pPr>
  </w:style>
  <w:style w:type="paragraph" w:styleId="Header">
    <w:name w:val="header"/>
    <w:basedOn w:val="Normal"/>
    <w:link w:val="HeaderChar"/>
    <w:uiPriority w:val="99"/>
    <w:unhideWhenUsed/>
    <w:rsid w:val="00A942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268"/>
  </w:style>
  <w:style w:type="paragraph" w:styleId="Footer">
    <w:name w:val="footer"/>
    <w:basedOn w:val="Normal"/>
    <w:link w:val="FooterChar"/>
    <w:uiPriority w:val="99"/>
    <w:unhideWhenUsed/>
    <w:rsid w:val="00A942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268"/>
  </w:style>
  <w:style w:type="paragraph" w:styleId="NormalWeb">
    <w:name w:val="Normal (Web)"/>
    <w:basedOn w:val="Normal"/>
    <w:uiPriority w:val="99"/>
    <w:semiHidden/>
    <w:unhideWhenUsed/>
    <w:rsid w:val="00185D96"/>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Strong">
    <w:name w:val="Strong"/>
    <w:basedOn w:val="DefaultParagraphFont"/>
    <w:uiPriority w:val="22"/>
    <w:qFormat/>
    <w:rsid w:val="00185D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8708">
      <w:bodyDiv w:val="1"/>
      <w:marLeft w:val="0"/>
      <w:marRight w:val="0"/>
      <w:marTop w:val="0"/>
      <w:marBottom w:val="0"/>
      <w:divBdr>
        <w:top w:val="none" w:sz="0" w:space="0" w:color="auto"/>
        <w:left w:val="none" w:sz="0" w:space="0" w:color="auto"/>
        <w:bottom w:val="none" w:sz="0" w:space="0" w:color="auto"/>
        <w:right w:val="none" w:sz="0" w:space="0" w:color="auto"/>
      </w:divBdr>
    </w:div>
    <w:div w:id="759375767">
      <w:bodyDiv w:val="1"/>
      <w:marLeft w:val="0"/>
      <w:marRight w:val="0"/>
      <w:marTop w:val="0"/>
      <w:marBottom w:val="0"/>
      <w:divBdr>
        <w:top w:val="none" w:sz="0" w:space="0" w:color="auto"/>
        <w:left w:val="none" w:sz="0" w:space="0" w:color="auto"/>
        <w:bottom w:val="none" w:sz="0" w:space="0" w:color="auto"/>
        <w:right w:val="none" w:sz="0" w:space="0" w:color="auto"/>
      </w:divBdr>
    </w:div>
    <w:div w:id="11988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1022</Words>
  <Characters>6445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21</cp:revision>
  <dcterms:created xsi:type="dcterms:W3CDTF">2025-03-05T22:04:00Z</dcterms:created>
  <dcterms:modified xsi:type="dcterms:W3CDTF">2025-03-16T22:45:00Z</dcterms:modified>
</cp:coreProperties>
</file>