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01F3" w14:textId="75C1DE75" w:rsidR="00B65340" w:rsidRPr="003F420E" w:rsidRDefault="008D3A42" w:rsidP="00781C16">
      <w:pPr>
        <w:autoSpaceDE w:val="0"/>
        <w:autoSpaceDN w:val="0"/>
        <w:adjustRightInd w:val="0"/>
        <w:spacing w:after="0" w:line="240" w:lineRule="auto"/>
        <w:rPr>
          <w:rFonts w:ascii="Times New Roman" w:hAnsi="Times New Roman" w:cs="Times New Roman"/>
          <w:sz w:val="24"/>
          <w:szCs w:val="24"/>
          <w:lang w:val="en-US"/>
        </w:rPr>
      </w:pPr>
      <w:r w:rsidRPr="003F420E">
        <w:rPr>
          <w:rFonts w:ascii="Times New Roman" w:hAnsi="Times New Roman" w:cs="Times New Roman"/>
          <w:b/>
          <w:sz w:val="24"/>
          <w:szCs w:val="24"/>
          <w:lang w:val="en-US"/>
        </w:rPr>
        <w:t>Research Topic:</w:t>
      </w:r>
      <w:r w:rsidR="00FF10B0" w:rsidRPr="003F420E">
        <w:rPr>
          <w:rFonts w:ascii="Times New Roman" w:hAnsi="Times New Roman" w:cs="Times New Roman"/>
          <w:sz w:val="24"/>
          <w:szCs w:val="24"/>
          <w:lang w:val="en-US"/>
        </w:rPr>
        <w:t xml:space="preserve"> Understanding the Key D</w:t>
      </w:r>
      <w:r w:rsidRPr="003F420E">
        <w:rPr>
          <w:rFonts w:ascii="Times New Roman" w:hAnsi="Times New Roman" w:cs="Times New Roman"/>
          <w:sz w:val="24"/>
          <w:szCs w:val="24"/>
          <w:lang w:val="en-US"/>
        </w:rPr>
        <w:t>rivers</w:t>
      </w:r>
      <w:r w:rsidR="00FF10B0" w:rsidRPr="003F420E">
        <w:rPr>
          <w:rFonts w:ascii="Times New Roman" w:hAnsi="Times New Roman" w:cs="Times New Roman"/>
          <w:sz w:val="24"/>
          <w:szCs w:val="24"/>
          <w:lang w:val="en-US"/>
        </w:rPr>
        <w:t xml:space="preserve"> of I</w:t>
      </w:r>
      <w:r w:rsidR="008A6627" w:rsidRPr="003F420E">
        <w:rPr>
          <w:rFonts w:ascii="Times New Roman" w:hAnsi="Times New Roman" w:cs="Times New Roman"/>
          <w:sz w:val="24"/>
          <w:szCs w:val="24"/>
          <w:lang w:val="en-US"/>
        </w:rPr>
        <w:t>mpact</w:t>
      </w:r>
      <w:r w:rsidR="00DE6B88" w:rsidRPr="003F420E">
        <w:rPr>
          <w:rFonts w:ascii="Times New Roman" w:hAnsi="Times New Roman" w:cs="Times New Roman"/>
          <w:sz w:val="24"/>
          <w:szCs w:val="24"/>
          <w:lang w:val="en-US"/>
        </w:rPr>
        <w:t xml:space="preserve"> of </w:t>
      </w:r>
      <w:r w:rsidR="00FF10B0" w:rsidRPr="003F420E">
        <w:rPr>
          <w:rFonts w:ascii="Times New Roman" w:hAnsi="Times New Roman" w:cs="Times New Roman"/>
          <w:sz w:val="24"/>
          <w:szCs w:val="24"/>
          <w:lang w:val="en-US"/>
        </w:rPr>
        <w:t>Malaria Interventions</w:t>
      </w:r>
      <w:r w:rsidRPr="003F420E">
        <w:rPr>
          <w:rFonts w:ascii="Times New Roman" w:hAnsi="Times New Roman" w:cs="Times New Roman"/>
          <w:sz w:val="24"/>
          <w:szCs w:val="24"/>
          <w:lang w:val="en-US"/>
        </w:rPr>
        <w:t xml:space="preserve"> in Ghana</w:t>
      </w:r>
      <w:r w:rsidR="00FF10B0" w:rsidRPr="003F420E">
        <w:rPr>
          <w:rFonts w:ascii="Times New Roman" w:hAnsi="Times New Roman" w:cs="Times New Roman"/>
          <w:sz w:val="24"/>
          <w:szCs w:val="24"/>
          <w:lang w:val="en-US"/>
        </w:rPr>
        <w:t>: A Sensitivity Analysis</w:t>
      </w:r>
    </w:p>
    <w:p w14:paraId="525E9594" w14:textId="77777777" w:rsidR="008D3A42" w:rsidRPr="003F420E" w:rsidRDefault="008D3A42" w:rsidP="004A415D">
      <w:pPr>
        <w:pStyle w:val="Heading1"/>
        <w:rPr>
          <w:rFonts w:ascii="Times New Roman" w:hAnsi="Times New Roman" w:cs="Times New Roman"/>
          <w:sz w:val="24"/>
          <w:szCs w:val="24"/>
          <w:lang w:val="en-US"/>
        </w:rPr>
      </w:pPr>
      <w:r w:rsidRPr="003F420E">
        <w:rPr>
          <w:rFonts w:ascii="Times New Roman" w:hAnsi="Times New Roman" w:cs="Times New Roman"/>
          <w:sz w:val="24"/>
          <w:szCs w:val="24"/>
          <w:lang w:val="en-US"/>
        </w:rPr>
        <w:t>Introduction</w:t>
      </w:r>
    </w:p>
    <w:p w14:paraId="119D217D" w14:textId="4DE35D30" w:rsidR="00781C16" w:rsidRPr="003F420E" w:rsidRDefault="00781C16" w:rsidP="00781C16">
      <w:pPr>
        <w:autoSpaceDE w:val="0"/>
        <w:autoSpaceDN w:val="0"/>
        <w:adjustRightInd w:val="0"/>
        <w:spacing w:after="0" w:line="240" w:lineRule="auto"/>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Malaria </w:t>
      </w:r>
      <w:r w:rsidR="00AD086A" w:rsidRPr="003F420E">
        <w:rPr>
          <w:rFonts w:ascii="Times New Roman" w:hAnsi="Times New Roman" w:cs="Times New Roman"/>
          <w:sz w:val="24"/>
          <w:szCs w:val="24"/>
          <w:lang w:val="en-US"/>
        </w:rPr>
        <w:t>is a deadly disease</w:t>
      </w:r>
      <w:r w:rsidR="000F6A98" w:rsidRPr="003F420E">
        <w:rPr>
          <w:rFonts w:ascii="Times New Roman" w:hAnsi="Times New Roman" w:cs="Times New Roman"/>
          <w:sz w:val="24"/>
          <w:szCs w:val="24"/>
          <w:lang w:val="en-US"/>
        </w:rPr>
        <w:t xml:space="preserve"> caused </w:t>
      </w:r>
      <w:r w:rsidR="00354677" w:rsidRPr="003F420E">
        <w:rPr>
          <w:rFonts w:ascii="Times New Roman" w:hAnsi="Times New Roman" w:cs="Times New Roman"/>
          <w:sz w:val="24"/>
          <w:szCs w:val="24"/>
          <w:lang w:val="en-US"/>
        </w:rPr>
        <w:t>mainly</w:t>
      </w:r>
      <w:r w:rsidR="000F6A98" w:rsidRPr="003F420E">
        <w:rPr>
          <w:rFonts w:ascii="Times New Roman" w:hAnsi="Times New Roman" w:cs="Times New Roman"/>
          <w:sz w:val="24"/>
          <w:szCs w:val="24"/>
          <w:lang w:val="en-US"/>
        </w:rPr>
        <w:t xml:space="preserve"> by the Plasmodium </w:t>
      </w:r>
      <w:r w:rsidR="000F6A98" w:rsidRPr="003F420E">
        <w:rPr>
          <w:rFonts w:ascii="Times New Roman" w:hAnsi="Times New Roman" w:cs="Times New Roman"/>
          <w:i/>
          <w:sz w:val="24"/>
          <w:szCs w:val="24"/>
          <w:lang w:val="en-US"/>
        </w:rPr>
        <w:t>falciparum</w:t>
      </w:r>
      <w:r w:rsidR="000F6A98" w:rsidRPr="003F420E">
        <w:rPr>
          <w:rFonts w:ascii="Times New Roman" w:hAnsi="Times New Roman" w:cs="Times New Roman"/>
          <w:sz w:val="24"/>
          <w:szCs w:val="24"/>
          <w:lang w:val="en-US"/>
        </w:rPr>
        <w:t xml:space="preserve"> parasite</w:t>
      </w:r>
      <w:r w:rsidR="00354677"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 xml:space="preserve"> with global estimates of 263 million cases and 597’000 </w:t>
      </w:r>
      <w:r w:rsidR="00C2163B" w:rsidRPr="003F420E">
        <w:rPr>
          <w:rFonts w:ascii="Times New Roman" w:hAnsi="Times New Roman" w:cs="Times New Roman"/>
          <w:sz w:val="24"/>
          <w:szCs w:val="24"/>
          <w:lang w:val="en-US"/>
        </w:rPr>
        <w:t>deaths</w:t>
      </w:r>
      <w:r w:rsidRPr="003F420E">
        <w:rPr>
          <w:rFonts w:ascii="Times New Roman" w:hAnsi="Times New Roman" w:cs="Times New Roman"/>
          <w:sz w:val="24"/>
          <w:szCs w:val="24"/>
          <w:lang w:val="en-US"/>
        </w:rPr>
        <w:t xml:space="preserve"> in 2023. Sub-Saharan Africa accounted for 94% of this global burden</w:t>
      </w:r>
      <w:r w:rsidR="00354677"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 xml:space="preserve"> </w:t>
      </w:r>
      <w:r w:rsidR="00513893" w:rsidRPr="003F420E">
        <w:rPr>
          <w:rFonts w:ascii="Times New Roman" w:hAnsi="Times New Roman" w:cs="Times New Roman"/>
          <w:sz w:val="24"/>
          <w:szCs w:val="24"/>
          <w:lang w:val="en-US"/>
        </w:rPr>
        <w:t>and</w:t>
      </w:r>
      <w:r w:rsidRPr="003F420E">
        <w:rPr>
          <w:rFonts w:ascii="Times New Roman" w:hAnsi="Times New Roman" w:cs="Times New Roman"/>
          <w:sz w:val="24"/>
          <w:szCs w:val="24"/>
          <w:lang w:val="en-US"/>
        </w:rPr>
        <w:t xml:space="preserve"> 9</w:t>
      </w:r>
      <w:r w:rsidR="00C2163B" w:rsidRPr="003F420E">
        <w:rPr>
          <w:rFonts w:ascii="Times New Roman" w:hAnsi="Times New Roman" w:cs="Times New Roman"/>
          <w:sz w:val="24"/>
          <w:szCs w:val="24"/>
          <w:lang w:val="en-US"/>
        </w:rPr>
        <w:t>5%</w:t>
      </w:r>
      <w:r w:rsidR="00AD086A" w:rsidRPr="003F420E">
        <w:rPr>
          <w:rFonts w:ascii="Times New Roman" w:hAnsi="Times New Roman" w:cs="Times New Roman"/>
          <w:sz w:val="24"/>
          <w:szCs w:val="24"/>
          <w:lang w:val="en-US"/>
        </w:rPr>
        <w:t xml:space="preserve"> </w:t>
      </w:r>
      <w:r w:rsidR="00354677" w:rsidRPr="003F420E">
        <w:rPr>
          <w:rFonts w:ascii="Times New Roman" w:hAnsi="Times New Roman" w:cs="Times New Roman"/>
          <w:sz w:val="24"/>
          <w:szCs w:val="24"/>
          <w:lang w:val="en-US"/>
        </w:rPr>
        <w:t xml:space="preserve">of </w:t>
      </w:r>
      <w:r w:rsidR="00AD086A" w:rsidRPr="003F420E">
        <w:rPr>
          <w:rFonts w:ascii="Times New Roman" w:hAnsi="Times New Roman" w:cs="Times New Roman"/>
          <w:sz w:val="24"/>
          <w:szCs w:val="24"/>
          <w:lang w:val="en-US"/>
        </w:rPr>
        <w:t xml:space="preserve">deaths </w:t>
      </w:r>
      <w:r w:rsidR="00AD086A"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[1]</w:t>
      </w:r>
      <w:r w:rsidR="00AD086A" w:rsidRPr="003F420E">
        <w:rPr>
          <w:rFonts w:ascii="Times New Roman" w:hAnsi="Times New Roman" w:cs="Times New Roman"/>
          <w:sz w:val="24"/>
          <w:szCs w:val="24"/>
          <w:lang w:val="en-US"/>
        </w:rPr>
        <w:fldChar w:fldCharType="end"/>
      </w:r>
      <w:r w:rsidR="00AD086A"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 xml:space="preserve"> With over 5 million cases in a population of 33 million</w:t>
      </w:r>
      <w:r w:rsidR="0008552A" w:rsidRPr="003F420E">
        <w:rPr>
          <w:rFonts w:ascii="Times New Roman" w:hAnsi="Times New Roman" w:cs="Times New Roman"/>
          <w:sz w:val="24"/>
          <w:szCs w:val="24"/>
          <w:lang w:val="en-US"/>
        </w:rPr>
        <w:t xml:space="preserve"> in Ghana</w:t>
      </w:r>
      <w:r w:rsidRPr="003F420E">
        <w:rPr>
          <w:rFonts w:ascii="Times New Roman" w:hAnsi="Times New Roman" w:cs="Times New Roman"/>
          <w:sz w:val="24"/>
          <w:szCs w:val="24"/>
          <w:lang w:val="en-US"/>
        </w:rPr>
        <w:t xml:space="preserve">, the disease imposes a substantial burden on the population, particularly among </w:t>
      </w:r>
      <w:r w:rsidR="008C785A" w:rsidRPr="003F420E">
        <w:rPr>
          <w:rFonts w:ascii="Times New Roman" w:hAnsi="Times New Roman" w:cs="Times New Roman"/>
          <w:sz w:val="24"/>
          <w:szCs w:val="24"/>
          <w:lang w:val="en-US"/>
        </w:rPr>
        <w:t xml:space="preserve">pregnant women and </w:t>
      </w:r>
      <w:r w:rsidR="00354677" w:rsidRPr="003F420E">
        <w:rPr>
          <w:rFonts w:ascii="Times New Roman" w:hAnsi="Times New Roman" w:cs="Times New Roman"/>
          <w:sz w:val="24"/>
          <w:szCs w:val="24"/>
          <w:lang w:val="en-US"/>
        </w:rPr>
        <w:t>under-five-year-olds</w:t>
      </w:r>
      <w:r w:rsidR="00B46092" w:rsidRPr="003F420E">
        <w:rPr>
          <w:rFonts w:ascii="Times New Roman" w:hAnsi="Times New Roman" w:cs="Times New Roman"/>
          <w:sz w:val="24"/>
          <w:szCs w:val="24"/>
          <w:lang w:val="en-US"/>
        </w:rPr>
        <w:t xml:space="preserve"> </w:t>
      </w:r>
      <w:r w:rsidR="008C785A"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[2,3]</w:t>
      </w:r>
      <w:r w:rsidR="008C785A" w:rsidRPr="003F420E">
        <w:rPr>
          <w:rFonts w:ascii="Times New Roman" w:hAnsi="Times New Roman" w:cs="Times New Roman"/>
          <w:sz w:val="24"/>
          <w:szCs w:val="24"/>
          <w:lang w:val="en-US"/>
        </w:rPr>
        <w:fldChar w:fldCharType="end"/>
      </w:r>
      <w:r w:rsidR="00A54FA1"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 xml:space="preserve"> </w:t>
      </w:r>
    </w:p>
    <w:p w14:paraId="541A8044" w14:textId="77777777" w:rsidR="004A415D" w:rsidRPr="003F420E" w:rsidRDefault="004A415D" w:rsidP="0039046C">
      <w:pPr>
        <w:autoSpaceDE w:val="0"/>
        <w:autoSpaceDN w:val="0"/>
        <w:adjustRightInd w:val="0"/>
        <w:spacing w:after="0" w:line="240" w:lineRule="auto"/>
        <w:rPr>
          <w:rFonts w:ascii="Times New Roman" w:hAnsi="Times New Roman" w:cs="Times New Roman"/>
          <w:sz w:val="24"/>
          <w:szCs w:val="24"/>
          <w:lang w:val="en-US"/>
        </w:rPr>
      </w:pPr>
    </w:p>
    <w:p w14:paraId="17B791F6" w14:textId="6092C0E5" w:rsidR="00C06D84" w:rsidRPr="003F420E" w:rsidRDefault="00A524BB" w:rsidP="0039046C">
      <w:pPr>
        <w:autoSpaceDE w:val="0"/>
        <w:autoSpaceDN w:val="0"/>
        <w:adjustRightInd w:val="0"/>
        <w:spacing w:after="0" w:line="240" w:lineRule="auto"/>
        <w:rPr>
          <w:rFonts w:ascii="Times New Roman" w:hAnsi="Times New Roman" w:cs="Times New Roman"/>
          <w:b/>
          <w:sz w:val="24"/>
          <w:szCs w:val="24"/>
          <w:lang w:val="en-US"/>
        </w:rPr>
      </w:pPr>
      <w:r w:rsidRPr="003F420E">
        <w:rPr>
          <w:rFonts w:ascii="Times New Roman" w:hAnsi="Times New Roman" w:cs="Times New Roman"/>
          <w:sz w:val="24"/>
          <w:szCs w:val="24"/>
          <w:lang w:val="en-US"/>
        </w:rPr>
        <w:t>Since the colonial era, Ghana ha</w:t>
      </w:r>
      <w:r w:rsidR="00781C16" w:rsidRPr="003F420E">
        <w:rPr>
          <w:rFonts w:ascii="Times New Roman" w:hAnsi="Times New Roman" w:cs="Times New Roman"/>
          <w:sz w:val="24"/>
          <w:szCs w:val="24"/>
          <w:lang w:val="en-US"/>
        </w:rPr>
        <w:t xml:space="preserve">s </w:t>
      </w:r>
      <w:r w:rsidR="00354677" w:rsidRPr="003F420E">
        <w:rPr>
          <w:rFonts w:ascii="Times New Roman" w:hAnsi="Times New Roman" w:cs="Times New Roman"/>
          <w:sz w:val="24"/>
          <w:szCs w:val="24"/>
          <w:lang w:val="en-US"/>
        </w:rPr>
        <w:t xml:space="preserve">committed to several malaria control initiatives, both national and international, which have resulted in </w:t>
      </w:r>
      <w:r w:rsidR="00781C16" w:rsidRPr="003F420E">
        <w:rPr>
          <w:rFonts w:ascii="Times New Roman" w:hAnsi="Times New Roman" w:cs="Times New Roman"/>
          <w:sz w:val="24"/>
          <w:szCs w:val="24"/>
          <w:lang w:val="en-US"/>
        </w:rPr>
        <w:t xml:space="preserve">steady progress in its fight against malaria. </w:t>
      </w:r>
      <w:r w:rsidR="00B46092" w:rsidRPr="003F420E">
        <w:rPr>
          <w:rFonts w:ascii="Times New Roman" w:hAnsi="Times New Roman" w:cs="Times New Roman"/>
          <w:sz w:val="24"/>
          <w:szCs w:val="24"/>
          <w:lang w:val="en-US"/>
        </w:rPr>
        <w:t>Due to</w:t>
      </w:r>
      <w:r w:rsidR="00781C16" w:rsidRPr="003F420E">
        <w:rPr>
          <w:rFonts w:ascii="Times New Roman" w:hAnsi="Times New Roman" w:cs="Times New Roman"/>
          <w:sz w:val="24"/>
          <w:szCs w:val="24"/>
          <w:lang w:val="en-US"/>
        </w:rPr>
        <w:t xml:space="preserve"> this consistent progress, the national malaria control program (NMCP)</w:t>
      </w:r>
      <w:r w:rsidR="004D676A" w:rsidRPr="003F420E">
        <w:rPr>
          <w:rFonts w:ascii="Times New Roman" w:hAnsi="Times New Roman" w:cs="Times New Roman"/>
          <w:sz w:val="24"/>
          <w:szCs w:val="24"/>
          <w:lang w:val="en-US"/>
        </w:rPr>
        <w:t xml:space="preserve"> of Ghana</w:t>
      </w:r>
      <w:r w:rsidR="00781C16" w:rsidRPr="003F420E">
        <w:rPr>
          <w:rFonts w:ascii="Times New Roman" w:hAnsi="Times New Roman" w:cs="Times New Roman"/>
          <w:sz w:val="24"/>
          <w:szCs w:val="24"/>
          <w:lang w:val="en-US"/>
        </w:rPr>
        <w:t xml:space="preserve">, in 2022, shifted its focus from the control of malaria to its elimination, becoming the national malaria elimination program (NMEP). This shift in focus </w:t>
      </w:r>
      <w:r w:rsidR="004D676A" w:rsidRPr="003F420E">
        <w:rPr>
          <w:rFonts w:ascii="Times New Roman" w:hAnsi="Times New Roman" w:cs="Times New Roman"/>
          <w:sz w:val="24"/>
          <w:szCs w:val="24"/>
          <w:lang w:val="en-US"/>
        </w:rPr>
        <w:t>necessitated</w:t>
      </w:r>
      <w:r w:rsidR="00781C16" w:rsidRPr="003F420E">
        <w:rPr>
          <w:rFonts w:ascii="Times New Roman" w:hAnsi="Times New Roman" w:cs="Times New Roman"/>
          <w:sz w:val="24"/>
          <w:szCs w:val="24"/>
          <w:lang w:val="en-US"/>
        </w:rPr>
        <w:t xml:space="preserve"> the development of the </w:t>
      </w:r>
      <w:r w:rsidR="00354677" w:rsidRPr="003F420E">
        <w:rPr>
          <w:rFonts w:ascii="Times New Roman" w:hAnsi="Times New Roman" w:cs="Times New Roman"/>
          <w:sz w:val="24"/>
          <w:szCs w:val="24"/>
          <w:lang w:val="en-US"/>
        </w:rPr>
        <w:t>National Malaria Elimination Strategic Plan (NMESP 2024-2028) to align with its new direction, while the National Malaria Strategic Plan (NMSP 2021-2025) remains</w:t>
      </w:r>
      <w:r w:rsidR="00781C16" w:rsidRPr="003F420E">
        <w:rPr>
          <w:rFonts w:ascii="Times New Roman" w:hAnsi="Times New Roman" w:cs="Times New Roman"/>
          <w:sz w:val="24"/>
          <w:szCs w:val="24"/>
          <w:lang w:val="en-US"/>
        </w:rPr>
        <w:t xml:space="preserve"> in operation. One of the three goals of the NMESP is to eliminate malaria in 21 districts of the country with very low malaria burden or transmission (</w:t>
      </w:r>
      <w:r w:rsidR="00115C42" w:rsidRPr="003F420E">
        <w:rPr>
          <w:rFonts w:ascii="Times New Roman" w:hAnsi="Times New Roman" w:cs="Times New Roman"/>
          <w:sz w:val="24"/>
          <w:szCs w:val="24"/>
          <w:lang w:val="en-US"/>
        </w:rPr>
        <w:t>districts with1-49 cases per 1000 population or</w:t>
      </w:r>
      <w:r w:rsidR="00781C16" w:rsidRPr="003F420E">
        <w:rPr>
          <w:rFonts w:ascii="Times New Roman" w:hAnsi="Times New Roman" w:cs="Times New Roman"/>
          <w:sz w:val="24"/>
          <w:szCs w:val="24"/>
          <w:lang w:val="en-US"/>
        </w:rPr>
        <w:t xml:space="preserve"> &lt;1% parasite prevalence) by 2028. </w:t>
      </w:r>
      <w:r w:rsidR="00115C42" w:rsidRPr="003F420E">
        <w:rPr>
          <w:rFonts w:ascii="Times New Roman" w:hAnsi="Times New Roman" w:cs="Times New Roman"/>
          <w:sz w:val="24"/>
          <w:szCs w:val="24"/>
          <w:lang w:val="en-US"/>
        </w:rPr>
        <w:t>Toward</w:t>
      </w:r>
      <w:r w:rsidR="00781C16" w:rsidRPr="003F420E">
        <w:rPr>
          <w:rFonts w:ascii="Times New Roman" w:hAnsi="Times New Roman" w:cs="Times New Roman"/>
          <w:sz w:val="24"/>
          <w:szCs w:val="24"/>
          <w:lang w:val="en-US"/>
        </w:rPr>
        <w:t xml:space="preserve"> achieving this</w:t>
      </w:r>
      <w:r w:rsidR="00FF10B0" w:rsidRPr="003F420E">
        <w:rPr>
          <w:rFonts w:ascii="Times New Roman" w:hAnsi="Times New Roman" w:cs="Times New Roman"/>
          <w:sz w:val="24"/>
          <w:szCs w:val="24"/>
          <w:lang w:val="en-US"/>
        </w:rPr>
        <w:t xml:space="preserve"> </w:t>
      </w:r>
      <w:r w:rsidR="00FF10B0" w:rsidRPr="003F420E">
        <w:rPr>
          <w:rStyle w:val="CommentReference"/>
          <w:rFonts w:ascii="Times New Roman" w:hAnsi="Times New Roman" w:cs="Times New Roman"/>
          <w:sz w:val="24"/>
          <w:szCs w:val="24"/>
          <w:lang w:val="en-US"/>
        </w:rPr>
        <w:t>goal</w:t>
      </w:r>
      <w:r w:rsidR="001143A3" w:rsidRPr="003F420E">
        <w:rPr>
          <w:rStyle w:val="CommentReference"/>
          <w:rFonts w:ascii="Times New Roman" w:hAnsi="Times New Roman" w:cs="Times New Roman"/>
          <w:sz w:val="24"/>
          <w:szCs w:val="24"/>
          <w:lang w:val="en-US"/>
        </w:rPr>
        <w:t>,</w:t>
      </w:r>
      <w:r w:rsidR="00FF10B0" w:rsidRPr="003F420E">
        <w:rPr>
          <w:rStyle w:val="CommentReference"/>
          <w:rFonts w:ascii="Times New Roman" w:hAnsi="Times New Roman" w:cs="Times New Roman"/>
          <w:sz w:val="24"/>
          <w:szCs w:val="24"/>
          <w:lang w:val="en-US"/>
        </w:rPr>
        <w:t xml:space="preserve"> </w:t>
      </w:r>
      <w:r w:rsidR="00781C16" w:rsidRPr="003F420E">
        <w:rPr>
          <w:rFonts w:ascii="Times New Roman" w:hAnsi="Times New Roman" w:cs="Times New Roman"/>
          <w:sz w:val="24"/>
          <w:szCs w:val="24"/>
          <w:lang w:val="en-US"/>
        </w:rPr>
        <w:t>the NMEP has scheduled in</w:t>
      </w:r>
      <w:r w:rsidR="00C06D84" w:rsidRPr="003F420E">
        <w:rPr>
          <w:rFonts w:ascii="Times New Roman" w:hAnsi="Times New Roman" w:cs="Times New Roman"/>
          <w:sz w:val="24"/>
          <w:szCs w:val="24"/>
          <w:lang w:val="en-US"/>
        </w:rPr>
        <w:t>tervention packages</w:t>
      </w:r>
      <w:r w:rsidR="00781C16" w:rsidRPr="003F420E">
        <w:rPr>
          <w:rFonts w:ascii="Times New Roman" w:hAnsi="Times New Roman" w:cs="Times New Roman"/>
          <w:sz w:val="24"/>
          <w:szCs w:val="24"/>
          <w:lang w:val="en-US"/>
        </w:rPr>
        <w:t xml:space="preserve"> to be deployed at the district level, based on malaria risk stratification</w:t>
      </w:r>
      <w:r w:rsidR="00115C42" w:rsidRPr="003F420E">
        <w:rPr>
          <w:rFonts w:ascii="Times New Roman" w:hAnsi="Times New Roman" w:cs="Times New Roman"/>
          <w:sz w:val="24"/>
          <w:szCs w:val="24"/>
          <w:lang w:val="en-US"/>
        </w:rPr>
        <w:t xml:space="preserve"> </w:t>
      </w:r>
      <w:r w:rsidR="00115C42"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[4]</w:t>
      </w:r>
      <w:r w:rsidR="00115C42" w:rsidRPr="003F420E">
        <w:rPr>
          <w:rFonts w:ascii="Times New Roman" w:hAnsi="Times New Roman" w:cs="Times New Roman"/>
          <w:sz w:val="24"/>
          <w:szCs w:val="24"/>
          <w:lang w:val="en-US"/>
        </w:rPr>
        <w:fldChar w:fldCharType="end"/>
      </w:r>
      <w:r w:rsidR="00781C16" w:rsidRPr="003F420E">
        <w:rPr>
          <w:rFonts w:ascii="Times New Roman" w:hAnsi="Times New Roman" w:cs="Times New Roman"/>
          <w:b/>
          <w:sz w:val="24"/>
          <w:szCs w:val="24"/>
          <w:lang w:val="en-US"/>
        </w:rPr>
        <w:t>.</w:t>
      </w:r>
      <w:r w:rsidR="0039046C" w:rsidRPr="003F420E">
        <w:rPr>
          <w:rFonts w:ascii="Times New Roman" w:hAnsi="Times New Roman" w:cs="Times New Roman"/>
          <w:b/>
          <w:sz w:val="24"/>
          <w:szCs w:val="24"/>
          <w:lang w:val="en-US"/>
        </w:rPr>
        <w:t xml:space="preserve"> </w:t>
      </w:r>
      <w:r w:rsidR="00A14458" w:rsidRPr="003F420E">
        <w:rPr>
          <w:rFonts w:ascii="Times New Roman" w:hAnsi="Times New Roman" w:cs="Times New Roman"/>
          <w:b/>
          <w:sz w:val="24"/>
          <w:szCs w:val="24"/>
          <w:lang w:val="en-US"/>
        </w:rPr>
        <w:t>Due to the funding situation, these planed interventions cannot all be deployed?</w:t>
      </w:r>
    </w:p>
    <w:p w14:paraId="78675B5D" w14:textId="77777777" w:rsidR="0034766B" w:rsidRPr="003F420E" w:rsidRDefault="0034766B" w:rsidP="0039046C">
      <w:pPr>
        <w:autoSpaceDE w:val="0"/>
        <w:autoSpaceDN w:val="0"/>
        <w:adjustRightInd w:val="0"/>
        <w:spacing w:after="0" w:line="240" w:lineRule="auto"/>
        <w:rPr>
          <w:rFonts w:ascii="Times New Roman" w:hAnsi="Times New Roman" w:cs="Times New Roman"/>
          <w:b/>
          <w:sz w:val="24"/>
          <w:szCs w:val="24"/>
          <w:lang w:val="en-US"/>
        </w:rPr>
      </w:pPr>
    </w:p>
    <w:p w14:paraId="6A3C913B" w14:textId="4851A685" w:rsidR="00BB63A3" w:rsidRPr="003F420E" w:rsidRDefault="002630E2" w:rsidP="0039046C">
      <w:pPr>
        <w:autoSpaceDE w:val="0"/>
        <w:autoSpaceDN w:val="0"/>
        <w:adjustRightInd w:val="0"/>
        <w:spacing w:after="0" w:line="240" w:lineRule="auto"/>
        <w:rPr>
          <w:rFonts w:ascii="Times New Roman" w:hAnsi="Times New Roman" w:cs="Times New Roman"/>
          <w:sz w:val="24"/>
          <w:szCs w:val="24"/>
          <w:lang w:val="en-US"/>
        </w:rPr>
      </w:pPr>
      <w:r w:rsidRPr="003F420E">
        <w:rPr>
          <w:rFonts w:ascii="Times New Roman" w:hAnsi="Times New Roman" w:cs="Times New Roman"/>
          <w:sz w:val="24"/>
          <w:szCs w:val="24"/>
          <w:lang w:val="en-US"/>
        </w:rPr>
        <w:t>Mathematical models</w:t>
      </w:r>
      <w:r w:rsidR="004E7817" w:rsidRPr="003F420E">
        <w:rPr>
          <w:rFonts w:ascii="Times New Roman" w:hAnsi="Times New Roman" w:cs="Times New Roman"/>
          <w:sz w:val="24"/>
          <w:szCs w:val="24"/>
          <w:lang w:val="en-US"/>
        </w:rPr>
        <w:t xml:space="preserve"> of malaria transmission</w:t>
      </w:r>
      <w:r w:rsidRPr="003F420E">
        <w:rPr>
          <w:rFonts w:ascii="Times New Roman" w:hAnsi="Times New Roman" w:cs="Times New Roman"/>
          <w:sz w:val="24"/>
          <w:szCs w:val="24"/>
          <w:lang w:val="en-US"/>
        </w:rPr>
        <w:t xml:space="preserve"> have been </w:t>
      </w:r>
      <w:r w:rsidR="00427435" w:rsidRPr="003F420E">
        <w:rPr>
          <w:rFonts w:ascii="Times New Roman" w:hAnsi="Times New Roman" w:cs="Times New Roman"/>
          <w:sz w:val="24"/>
          <w:szCs w:val="24"/>
          <w:lang w:val="en-US"/>
        </w:rPr>
        <w:t xml:space="preserve">used </w:t>
      </w:r>
      <w:r w:rsidRPr="003F420E">
        <w:rPr>
          <w:rFonts w:ascii="Times New Roman" w:hAnsi="Times New Roman" w:cs="Times New Roman"/>
          <w:sz w:val="24"/>
          <w:szCs w:val="24"/>
          <w:lang w:val="en-US"/>
        </w:rPr>
        <w:t>extensively to</w:t>
      </w:r>
      <w:r w:rsidR="000F6A98" w:rsidRPr="003F420E">
        <w:rPr>
          <w:rFonts w:ascii="Times New Roman" w:hAnsi="Times New Roman" w:cs="Times New Roman"/>
          <w:sz w:val="24"/>
          <w:szCs w:val="24"/>
          <w:lang w:val="en-US"/>
        </w:rPr>
        <w:t xml:space="preserve"> simulate malaria transmission as well as</w:t>
      </w:r>
      <w:r w:rsidRPr="003F420E">
        <w:rPr>
          <w:rFonts w:ascii="Times New Roman" w:hAnsi="Times New Roman" w:cs="Times New Roman"/>
          <w:sz w:val="24"/>
          <w:szCs w:val="24"/>
          <w:lang w:val="en-US"/>
        </w:rPr>
        <w:t xml:space="preserve"> select appropriate intervention packages for specific risk areas</w:t>
      </w:r>
      <w:r w:rsidR="000F6A98" w:rsidRPr="003F420E">
        <w:rPr>
          <w:rFonts w:ascii="Times New Roman" w:hAnsi="Times New Roman" w:cs="Times New Roman"/>
          <w:sz w:val="24"/>
          <w:szCs w:val="24"/>
          <w:lang w:val="en-US"/>
        </w:rPr>
        <w:t xml:space="preserve"> at the subnational level</w:t>
      </w:r>
      <w:r w:rsidR="004E7817" w:rsidRPr="003F420E">
        <w:rPr>
          <w:rFonts w:ascii="Times New Roman" w:hAnsi="Times New Roman" w:cs="Times New Roman"/>
          <w:sz w:val="24"/>
          <w:szCs w:val="24"/>
          <w:lang w:val="en-US"/>
        </w:rPr>
        <w:t xml:space="preserve"> </w:t>
      </w:r>
      <w:r w:rsidR="004E7817"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[5,6]</w:t>
      </w:r>
      <w:r w:rsidR="004E7817" w:rsidRPr="003F420E">
        <w:rPr>
          <w:rFonts w:ascii="Times New Roman" w:hAnsi="Times New Roman" w:cs="Times New Roman"/>
          <w:sz w:val="24"/>
          <w:szCs w:val="24"/>
          <w:lang w:val="en-US"/>
        </w:rPr>
        <w:fldChar w:fldCharType="end"/>
      </w:r>
      <w:r w:rsidRPr="003F420E">
        <w:rPr>
          <w:rFonts w:ascii="Times New Roman" w:hAnsi="Times New Roman" w:cs="Times New Roman"/>
          <w:sz w:val="24"/>
          <w:szCs w:val="24"/>
          <w:lang w:val="en-US"/>
        </w:rPr>
        <w:t xml:space="preserve">. </w:t>
      </w:r>
      <w:r w:rsidR="00ED095C" w:rsidRPr="003F420E">
        <w:rPr>
          <w:rFonts w:ascii="Times New Roman" w:hAnsi="Times New Roman" w:cs="Times New Roman"/>
          <w:sz w:val="24"/>
          <w:szCs w:val="24"/>
          <w:lang w:val="en-US"/>
        </w:rPr>
        <w:t xml:space="preserve">These models have been used over the years to understand malaria transmission and the impact of interventions </w:t>
      </w:r>
      <w:r w:rsidR="00A14458" w:rsidRPr="003F420E">
        <w:rPr>
          <w:rFonts w:ascii="Times New Roman" w:hAnsi="Times New Roman" w:cs="Times New Roman"/>
          <w:sz w:val="24"/>
          <w:szCs w:val="24"/>
          <w:lang w:val="en-US"/>
        </w:rPr>
        <w:t>at the global and country level, including</w:t>
      </w:r>
      <w:r w:rsidR="00ED095C" w:rsidRPr="003F420E">
        <w:rPr>
          <w:rFonts w:ascii="Times New Roman" w:hAnsi="Times New Roman" w:cs="Times New Roman"/>
          <w:sz w:val="24"/>
          <w:szCs w:val="24"/>
          <w:lang w:val="en-US"/>
        </w:rPr>
        <w:t xml:space="preserve"> Ghana</w:t>
      </w:r>
      <w:r w:rsidR="00A14458" w:rsidRPr="003F420E">
        <w:rPr>
          <w:rFonts w:ascii="Times New Roman" w:hAnsi="Times New Roman" w:cs="Times New Roman"/>
          <w:sz w:val="24"/>
          <w:szCs w:val="24"/>
          <w:lang w:val="en-US"/>
        </w:rPr>
        <w:t xml:space="preserve"> </w:t>
      </w:r>
      <w:r w:rsidR="00A14458" w:rsidRPr="003F420E">
        <w:rPr>
          <w:rFonts w:ascii="Times New Roman" w:hAnsi="Times New Roman" w:cs="Times New Roman"/>
          <w:sz w:val="24"/>
          <w:szCs w:val="24"/>
          <w:highlight w:val="yellow"/>
          <w:lang w:val="en-US"/>
        </w:rPr>
        <w:t>[Melisa, Monica]</w:t>
      </w:r>
      <w:r w:rsidR="00427435" w:rsidRPr="003F420E">
        <w:rPr>
          <w:rFonts w:ascii="Times New Roman" w:hAnsi="Times New Roman" w:cs="Times New Roman"/>
          <w:sz w:val="24"/>
          <w:szCs w:val="24"/>
          <w:lang w:val="en-US"/>
        </w:rPr>
        <w:t xml:space="preserve"> </w:t>
      </w:r>
      <w:r w:rsidR="00427435"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{"citationID":"u5GcLUKm","properties":{"formattedCitation":"[6\\uc0\\u8211{}8]","plainCitation":"[6–8]","noteIndex":0},"citationItems":[{"id":6290,"uris":["http://zotero.org/users/13629295/items/99244C8A"],"itemData":{"id":6290,"type":"article-journal","abstract":"Supporting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P."}],"editor":[{"family":"Nacher","given":"Mathieu"}],"issued":{"date-parts":[["2022",12,21]]}},"label":"page"},{"id":61,"uris":["http://zotero.org/users/13629295/items/4P79DEWR"],"itemData":{"id":61,"type":"article-journal","abstract":"The scale up of indoor residual spraying (IRS) and insecticide treated nets have contributed significantly to global reductions in malaria prevalence over the last two decades. However, widespread pyrethroid resistance has necessitated the use of new and more expensive insecticides for IRS. Partial IRS with pirimiphos-methyl in experimental huts and houses in a village-wide trial was evaluated against Anopheles gambiae s.l. in northern Ghana. Four different scenarios in which either only the top or bottom half of the walls of experimental huts were sprayed, with or without also spraying the ceiling were compared. Mortality of An. gambiae s.l. on partially sprayed walls was compared with the standard procedures in which all walls and ceiling surfaces are sprayed. A small-scale trial was then conducted to assess the effectiveness, feasibility, and cost of spraying only the upper walls and ceiling as compared to full IRS and no spraying in northern Ghana. Human landing catches were conducted to estimate entomological indices and determine the effectiveness of partial IRS. An established transmission dynamics model was parameterized by an analysis of the experimental hut data and used to predict the epidemiological impact and cost effectiveness of partial IRS for malaria control in northern Ghana. In the experimental huts, partial IRS of the top (IRR 0.89, p = 0.13) or bottom (IRR 0.90, p = 0.15) half of walls and the ceiling was not significantly less effective than full IRS in terms of mosquito mortality. In the village trial, the annual entomological inoculation rate was higher for the unsprayed control (217 infective bites/person/year (ib/p/yr)) compared with the fully and partially sprayed sites, with 28 and 38 ib/p/yr, respectively. The transmission model predicts that the efficacy of partial IRS against all-age prevalence of malaria after six months would be broadly equivalent to a full IRS campaign in which 40% reduction is expected relative to no spray campaign. At scale, partial IRS in northern Ghana would have resulted in a 33% cost savings ($496,426) that would enable spraying of 36,000 additional rooms. These findings suggest that partial IRS is an effective, feasible, and cost saving approach to IRS that could be adopted to sustain and expand implementation of this key malaria control intervention.","container-title":"Scientific Reports","DOI":"10.1038/s41598-021-97138-1","ISSN":"2045-2322","issue":"1","journalAbbreviation":"Sci Rep","language":"eng","note":"PMID: 34508114\nPMCID: PMC8433436","page":"18055","source":"PubMed","title":"Partial indoor residual spraying with pirimiphos-methyl as an effective and cost-saving measure for the control of Anopheles gambiae s.l. in northern Ghana","volume":"11","author":[{"family":"Coleman","given":"Sylvester"},{"family":"Yihdego","given":"Yemane"},{"family":"Sherrard-Smith","given":"Ellie"},{"family":"Thomas","given":"Churcher S."},{"family":"Dengela","given":"Dereje"},{"family":"Oxborough","given":"Richard M."},{"family":"Dadzie","given":"Samuel K."},{"family":"Boakye","given":"Daniel"},{"family":"Gyamfi","given":"Frank"},{"family":"Obiri-Danso","given":"Kwasi"},{"family":"Johns","given":"Ben"},{"family":"Siems","given":"Lilly V."},{"family":"Lucas","given":"Bradford"},{"family":"Tongren","given":"Jon Eric"},{"family":"Zigirumugabe","given":"Sixte"},{"family":"Dery","given":"Dominic"},{"family":"Fornadel","given":"Christen"},{"family":"George","given":"Kristen"},{"family":"Belemvire","given":"Allison"},{"family":"Carlson","given":"Jenny"},{"family":"Irish","given":"Seth R."},{"family":"Armistead","given":"Jennifer S."},{"family":"Seyoum","given":"Aklilu"}],"issued":{"date-parts":[["2021",9,10]]}}},{"id":62,"uris":["http://zotero.org/users/13629295/items/3ZDIV3PQ"],"itemData":{"id":62,"type":"article-journal","abstract":"BACKGROUND: Ghana has made impressive progress against malaria, decreasing mortality and morbidity by over 50% between 2005 and 2015. These gains have been facilitated in part, due to increased financial commitment from government and donors. Total resources for malaria increased from less than USD 25 million in 2006 to over USD 100 million in 2011. However, the country still faces a high burden of disease and is at risk of declining external financing due to its strong economic growth and the consequential donor requirements for increased government contributions. The resulting financial gap will need to be met domestically. The purpose of this study was to provide economic evidence of the potential risks of withdrawing financing to shape an advocacy strategy for resource mobilization.\nMETHODS: A compartmental transmission model was developed to estimate the impact of a range of malaria interventions on the transmission of Plasmodium falciparum malaria between 2018 and 2030. The model projected scenarios of common interventions that allowed the attainment of elimination and those that predicted transmission if interventions were withheld. The outputs of this model were used to generate costs and economic benefits of each option.\nRESULTS: Elimination was predicted using the package of interventions outlined in the national strategy, particularly increased net usage and improved case management. Malaria elimination in Ghana is predicted to cost USD 961 million between 2020 and 2029. Compared to the baseline, elimination is estimated to prevent 85.5 million cases, save 4468 lives, and avert USD 2.2 billion in health system expenditures. The economic gain was estimated at USD 32 billion in reduced health system expenditure, increased household prosperity and productivity gains. Through malaria elimination, Ghana can expect to see a 32-fold return on their investment. Reducing interventions, predicted an additional 38.2 clinical cases, 2500 deaths and additional economic losses of USD 14.1 billion.\nCONCLUSIONS: Malaria elimination provides robust epidemiological and economic benefits, however, sustained financing is need to accelerate the gains in Ghana. Although government financing has increased in the past decade, the amount is less than 25% of the total malaria financing. The evidence generated by this study can be used to develop a robust domestic strategy to overcome the financial barriers to achieving malaria elimination in Ghana.","container-title":"Malaria Journal","DOI":"10.1186/s12936-020-03267-9","ISSN":"1475-2875","issue":"1","journalAbbreviation":"Malar J","language":"eng","note":"PMID: 32487148\nPMCID: PMC7268595","page":"196","source":"PubMed","title":"Estimating the risk of declining funding for malaria in Ghana: the case for continued investment in the malaria response","title-short":"Estimating the risk of declining funding for malaria in Ghana","volume":"19","author":[{"family":"Shretta","given":"Rima"},{"family":"Silal","given":"Sheetal P."},{"family":"Malm","given":"Keziah"},{"family":"Mohammed","given":"Wahjib"},{"family":"Narh","given":"Joel"},{"family":"Piccinini","given":"Danielle"},{"family":"Bertram","given":"Kathryn"},{"family":"Rockwood","given":"Jessica"},{"family":"Lynch","given":"Matt"}],"issued":{"date-parts":[["2020",6,1]]}},"label":"page"}],"schema":"https://github.com/citation-style-language/schema/raw/master/csl-citation.json"} </w:instrText>
      </w:r>
      <w:r w:rsidR="00427435"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[6–8]</w:t>
      </w:r>
      <w:r w:rsidR="00427435" w:rsidRPr="003F420E">
        <w:rPr>
          <w:rFonts w:ascii="Times New Roman" w:hAnsi="Times New Roman" w:cs="Times New Roman"/>
          <w:sz w:val="24"/>
          <w:szCs w:val="24"/>
          <w:lang w:val="en-US"/>
        </w:rPr>
        <w:fldChar w:fldCharType="end"/>
      </w:r>
      <w:r w:rsidR="004F491C" w:rsidRPr="003F420E">
        <w:rPr>
          <w:rFonts w:ascii="Times New Roman" w:hAnsi="Times New Roman" w:cs="Times New Roman"/>
          <w:sz w:val="24"/>
          <w:szCs w:val="24"/>
          <w:lang w:val="en-US"/>
        </w:rPr>
        <w:t xml:space="preserve">. </w:t>
      </w:r>
      <w:r w:rsidR="001143A3" w:rsidRPr="003F420E">
        <w:rPr>
          <w:rFonts w:ascii="Times New Roman" w:hAnsi="Times New Roman" w:cs="Times New Roman"/>
          <w:sz w:val="24"/>
          <w:szCs w:val="24"/>
          <w:lang w:val="en-US"/>
        </w:rPr>
        <w:t>With the aim of developing the</w:t>
      </w:r>
      <w:r w:rsidR="000F6A98" w:rsidRPr="003F420E">
        <w:rPr>
          <w:rFonts w:ascii="Times New Roman" w:hAnsi="Times New Roman" w:cs="Times New Roman"/>
          <w:sz w:val="24"/>
          <w:szCs w:val="24"/>
          <w:lang w:val="en-US"/>
        </w:rPr>
        <w:t xml:space="preserve"> models </w:t>
      </w:r>
      <w:r w:rsidR="00367DF6" w:rsidRPr="003F420E">
        <w:rPr>
          <w:rFonts w:ascii="Times New Roman" w:hAnsi="Times New Roman" w:cs="Times New Roman"/>
          <w:sz w:val="24"/>
          <w:szCs w:val="24"/>
          <w:lang w:val="en-US"/>
        </w:rPr>
        <w:t xml:space="preserve">to </w:t>
      </w:r>
      <w:r w:rsidR="000F6A98" w:rsidRPr="003F420E">
        <w:rPr>
          <w:rFonts w:ascii="Times New Roman" w:hAnsi="Times New Roman" w:cs="Times New Roman"/>
          <w:sz w:val="24"/>
          <w:szCs w:val="24"/>
          <w:lang w:val="en-US"/>
        </w:rPr>
        <w:t>capture reality</w:t>
      </w:r>
      <w:r w:rsidR="00367DF6" w:rsidRPr="003F420E">
        <w:rPr>
          <w:rFonts w:ascii="Times New Roman" w:hAnsi="Times New Roman" w:cs="Times New Roman"/>
          <w:sz w:val="24"/>
          <w:szCs w:val="24"/>
          <w:lang w:val="en-US"/>
        </w:rPr>
        <w:t xml:space="preserve"> closely</w:t>
      </w:r>
      <w:r w:rsidR="000F6A98" w:rsidRPr="003F420E">
        <w:rPr>
          <w:rFonts w:ascii="Times New Roman" w:hAnsi="Times New Roman" w:cs="Times New Roman"/>
          <w:sz w:val="24"/>
          <w:szCs w:val="24"/>
          <w:lang w:val="en-US"/>
        </w:rPr>
        <w:t xml:space="preserve">, they tend to be complex with many parameters. </w:t>
      </w:r>
      <w:r w:rsidR="00867476" w:rsidRPr="003F420E">
        <w:rPr>
          <w:rFonts w:ascii="Times New Roman" w:hAnsi="Times New Roman" w:cs="Times New Roman"/>
          <w:sz w:val="24"/>
          <w:szCs w:val="24"/>
          <w:lang w:val="en-US"/>
        </w:rPr>
        <w:t>Determining</w:t>
      </w:r>
      <w:r w:rsidR="004E7817" w:rsidRPr="003F420E">
        <w:rPr>
          <w:rFonts w:ascii="Times New Roman" w:hAnsi="Times New Roman" w:cs="Times New Roman"/>
          <w:sz w:val="24"/>
          <w:szCs w:val="24"/>
          <w:lang w:val="en-US"/>
        </w:rPr>
        <w:t xml:space="preserve"> the relative contribution of each parameter of these</w:t>
      </w:r>
      <w:r w:rsidR="00C016D1" w:rsidRPr="003F420E">
        <w:rPr>
          <w:rFonts w:ascii="Times New Roman" w:hAnsi="Times New Roman" w:cs="Times New Roman"/>
          <w:sz w:val="24"/>
          <w:szCs w:val="24"/>
          <w:lang w:val="en-US"/>
        </w:rPr>
        <w:t xml:space="preserve"> models to the model outputs allows </w:t>
      </w:r>
      <w:r w:rsidR="00772596" w:rsidRPr="003F420E">
        <w:rPr>
          <w:rFonts w:ascii="Times New Roman" w:hAnsi="Times New Roman" w:cs="Times New Roman"/>
          <w:sz w:val="24"/>
          <w:szCs w:val="24"/>
          <w:lang w:val="en-US"/>
        </w:rPr>
        <w:t>for</w:t>
      </w:r>
      <w:r w:rsidR="00C016D1" w:rsidRPr="003F420E">
        <w:rPr>
          <w:rFonts w:ascii="Times New Roman" w:hAnsi="Times New Roman" w:cs="Times New Roman"/>
          <w:sz w:val="24"/>
          <w:szCs w:val="24"/>
          <w:lang w:val="en-US"/>
        </w:rPr>
        <w:t xml:space="preserve"> </w:t>
      </w:r>
      <w:r w:rsidR="006746BE" w:rsidRPr="003F420E">
        <w:rPr>
          <w:rFonts w:ascii="Times New Roman" w:hAnsi="Times New Roman" w:cs="Times New Roman"/>
          <w:sz w:val="24"/>
          <w:szCs w:val="24"/>
          <w:lang w:val="en-US"/>
        </w:rPr>
        <w:t xml:space="preserve">the </w:t>
      </w:r>
      <w:r w:rsidR="00772596" w:rsidRPr="003F420E">
        <w:rPr>
          <w:rFonts w:ascii="Times New Roman" w:hAnsi="Times New Roman" w:cs="Times New Roman"/>
          <w:sz w:val="24"/>
          <w:szCs w:val="24"/>
          <w:lang w:val="en-US"/>
        </w:rPr>
        <w:t>identification</w:t>
      </w:r>
      <w:r w:rsidR="00C016D1" w:rsidRPr="003F420E">
        <w:rPr>
          <w:rFonts w:ascii="Times New Roman" w:hAnsi="Times New Roman" w:cs="Times New Roman"/>
          <w:sz w:val="24"/>
          <w:szCs w:val="24"/>
          <w:lang w:val="en-US"/>
        </w:rPr>
        <w:t xml:space="preserve"> </w:t>
      </w:r>
      <w:r w:rsidR="00772596" w:rsidRPr="003F420E">
        <w:rPr>
          <w:rFonts w:ascii="Times New Roman" w:hAnsi="Times New Roman" w:cs="Times New Roman"/>
          <w:sz w:val="24"/>
          <w:szCs w:val="24"/>
          <w:lang w:val="en-US"/>
        </w:rPr>
        <w:t xml:space="preserve">of </w:t>
      </w:r>
      <w:r w:rsidR="004E7817" w:rsidRPr="003F420E">
        <w:rPr>
          <w:rFonts w:ascii="Times New Roman" w:hAnsi="Times New Roman" w:cs="Times New Roman"/>
          <w:sz w:val="24"/>
          <w:szCs w:val="24"/>
          <w:lang w:val="en-US"/>
        </w:rPr>
        <w:t xml:space="preserve">the key drivers </w:t>
      </w:r>
      <w:r w:rsidR="0034766B" w:rsidRPr="003F420E">
        <w:rPr>
          <w:rFonts w:ascii="Times New Roman" w:hAnsi="Times New Roman" w:cs="Times New Roman"/>
          <w:sz w:val="24"/>
          <w:szCs w:val="24"/>
          <w:lang w:val="en-US"/>
        </w:rPr>
        <w:t>of</w:t>
      </w:r>
      <w:r w:rsidR="004E7817" w:rsidRPr="003F420E">
        <w:rPr>
          <w:rFonts w:ascii="Times New Roman" w:hAnsi="Times New Roman" w:cs="Times New Roman"/>
          <w:sz w:val="24"/>
          <w:szCs w:val="24"/>
          <w:lang w:val="en-US"/>
        </w:rPr>
        <w:t xml:space="preserve"> disease dynamics</w:t>
      </w:r>
      <w:r w:rsidR="0034766B" w:rsidRPr="003F420E">
        <w:rPr>
          <w:rFonts w:ascii="Times New Roman" w:hAnsi="Times New Roman" w:cs="Times New Roman"/>
          <w:b/>
          <w:sz w:val="24"/>
          <w:szCs w:val="24"/>
          <w:lang w:val="en-US"/>
        </w:rPr>
        <w:t xml:space="preserve"> </w:t>
      </w:r>
      <w:r w:rsidR="0034766B"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{"citationID":"tEfY4Ihh","properties":{"formattedCitation":"[9]","plainCitation":"[9]","noteIndex":0},"citationItems":[{"id":23,"uris":["http://zotero.org/users/13629295/items/URHW5Q32"],"itemData":{"id":23,"type":"article-journal","abstract":"We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[9]</w:t>
      </w:r>
      <w:r w:rsidR="0034766B" w:rsidRPr="003F420E">
        <w:rPr>
          <w:rFonts w:ascii="Times New Roman" w:hAnsi="Times New Roman" w:cs="Times New Roman"/>
          <w:sz w:val="24"/>
          <w:szCs w:val="24"/>
          <w:lang w:val="en-US"/>
        </w:rPr>
        <w:fldChar w:fldCharType="end"/>
      </w:r>
      <w:r w:rsidR="0034766B" w:rsidRPr="003F420E">
        <w:rPr>
          <w:rFonts w:ascii="Times New Roman" w:hAnsi="Times New Roman" w:cs="Times New Roman"/>
          <w:sz w:val="24"/>
          <w:szCs w:val="24"/>
          <w:lang w:val="en-US"/>
        </w:rPr>
        <w:t>. G</w:t>
      </w:r>
      <w:r w:rsidR="00C06D84" w:rsidRPr="003F420E">
        <w:rPr>
          <w:rFonts w:ascii="Times New Roman" w:hAnsi="Times New Roman" w:cs="Times New Roman"/>
          <w:sz w:val="24"/>
          <w:szCs w:val="24"/>
          <w:lang w:val="en-US"/>
        </w:rPr>
        <w:t>eographic-specific k</w:t>
      </w:r>
      <w:r w:rsidR="0039046C" w:rsidRPr="003F420E">
        <w:rPr>
          <w:rFonts w:ascii="Times New Roman" w:hAnsi="Times New Roman" w:cs="Times New Roman"/>
          <w:sz w:val="24"/>
          <w:szCs w:val="24"/>
          <w:lang w:val="en-US"/>
        </w:rPr>
        <w:t>nowledge of the</w:t>
      </w:r>
      <w:r w:rsidR="00DE6B88" w:rsidRPr="003F420E">
        <w:rPr>
          <w:rFonts w:ascii="Times New Roman" w:hAnsi="Times New Roman" w:cs="Times New Roman"/>
          <w:sz w:val="24"/>
          <w:szCs w:val="24"/>
          <w:lang w:val="en-US"/>
        </w:rPr>
        <w:t xml:space="preserve"> key drivers of </w:t>
      </w:r>
      <w:r w:rsidR="00427435" w:rsidRPr="003F420E">
        <w:rPr>
          <w:rFonts w:ascii="Times New Roman" w:hAnsi="Times New Roman" w:cs="Times New Roman"/>
          <w:sz w:val="24"/>
          <w:szCs w:val="24"/>
          <w:lang w:val="en-US"/>
        </w:rPr>
        <w:t>disease dynamics and</w:t>
      </w:r>
      <w:r w:rsidR="00354677" w:rsidRPr="003F420E">
        <w:rPr>
          <w:rFonts w:ascii="Times New Roman" w:hAnsi="Times New Roman" w:cs="Times New Roman"/>
          <w:sz w:val="24"/>
          <w:szCs w:val="24"/>
          <w:lang w:val="en-US"/>
        </w:rPr>
        <w:t xml:space="preserve"> the</w:t>
      </w:r>
      <w:r w:rsidR="00427435" w:rsidRPr="003F420E">
        <w:rPr>
          <w:rFonts w:ascii="Times New Roman" w:hAnsi="Times New Roman" w:cs="Times New Roman"/>
          <w:sz w:val="24"/>
          <w:szCs w:val="24"/>
          <w:lang w:val="en-US"/>
        </w:rPr>
        <w:t xml:space="preserve"> </w:t>
      </w:r>
      <w:r w:rsidR="00DE6B88" w:rsidRPr="003F420E">
        <w:rPr>
          <w:rFonts w:ascii="Times New Roman" w:hAnsi="Times New Roman" w:cs="Times New Roman"/>
          <w:sz w:val="24"/>
          <w:szCs w:val="24"/>
          <w:lang w:val="en-US"/>
        </w:rPr>
        <w:t>impact of interventions on</w:t>
      </w:r>
      <w:r w:rsidR="0039046C" w:rsidRPr="003F420E">
        <w:rPr>
          <w:rFonts w:ascii="Times New Roman" w:hAnsi="Times New Roman" w:cs="Times New Roman"/>
          <w:sz w:val="24"/>
          <w:szCs w:val="24"/>
          <w:lang w:val="en-US"/>
        </w:rPr>
        <w:t xml:space="preserve"> </w:t>
      </w:r>
      <w:r w:rsidR="00DE6B88" w:rsidRPr="003F420E">
        <w:rPr>
          <w:rFonts w:ascii="Times New Roman" w:hAnsi="Times New Roman" w:cs="Times New Roman"/>
          <w:sz w:val="24"/>
          <w:szCs w:val="24"/>
          <w:lang w:val="en-US"/>
        </w:rPr>
        <w:t xml:space="preserve">local </w:t>
      </w:r>
      <w:r w:rsidR="0039046C" w:rsidRPr="003F420E">
        <w:rPr>
          <w:rFonts w:ascii="Times New Roman" w:hAnsi="Times New Roman" w:cs="Times New Roman"/>
          <w:sz w:val="24"/>
          <w:szCs w:val="24"/>
          <w:lang w:val="en-US"/>
        </w:rPr>
        <w:t xml:space="preserve">malaria </w:t>
      </w:r>
      <w:r w:rsidR="0034766B" w:rsidRPr="003F420E">
        <w:rPr>
          <w:rFonts w:ascii="Times New Roman" w:hAnsi="Times New Roman" w:cs="Times New Roman"/>
          <w:sz w:val="24"/>
          <w:szCs w:val="24"/>
          <w:lang w:val="en-US"/>
        </w:rPr>
        <w:t>transmission and burden</w:t>
      </w:r>
      <w:r w:rsidR="0039046C" w:rsidRPr="003F420E">
        <w:rPr>
          <w:rFonts w:ascii="Times New Roman" w:hAnsi="Times New Roman" w:cs="Times New Roman"/>
          <w:sz w:val="24"/>
          <w:szCs w:val="24"/>
          <w:lang w:val="en-US"/>
        </w:rPr>
        <w:t xml:space="preserve"> is crucial in guiding the planning of malaria control programs</w:t>
      </w:r>
      <w:r w:rsidR="00951423" w:rsidRPr="003F420E">
        <w:rPr>
          <w:rFonts w:ascii="Times New Roman" w:hAnsi="Times New Roman" w:cs="Times New Roman"/>
          <w:sz w:val="24"/>
          <w:szCs w:val="24"/>
          <w:lang w:val="en-US"/>
        </w:rPr>
        <w:t>. Such knowledge will enable</w:t>
      </w:r>
      <w:r w:rsidR="0039046C" w:rsidRPr="003F420E">
        <w:rPr>
          <w:rFonts w:ascii="Times New Roman" w:hAnsi="Times New Roman" w:cs="Times New Roman"/>
          <w:sz w:val="24"/>
          <w:szCs w:val="24"/>
          <w:lang w:val="en-US"/>
        </w:rPr>
        <w:t xml:space="preserve"> the optimal allocation of limited resources, particularly in this era where the future of the US President’s Malaria Initiative (PMI) funding is uncertain</w:t>
      </w:r>
      <w:r w:rsidR="00E501F0" w:rsidRPr="003F420E">
        <w:rPr>
          <w:rFonts w:ascii="Times New Roman" w:hAnsi="Times New Roman" w:cs="Times New Roman"/>
          <w:sz w:val="24"/>
          <w:szCs w:val="24"/>
          <w:lang w:val="en-US"/>
        </w:rPr>
        <w:t xml:space="preserve"> </w:t>
      </w:r>
      <w:r w:rsidR="00E501F0"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{"citationID":"Iks09tRi","properties":{"formattedCitation":"[9]","plainCitation":"[9]","noteIndex":0},"citationItems":[{"id":23,"uris":["http://zotero.org/users/13629295/items/URHW5Q32"],"itemData":{"id":23,"type":"article-journal","abstract":"We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[9]</w:t>
      </w:r>
      <w:r w:rsidR="00E501F0" w:rsidRPr="003F420E">
        <w:rPr>
          <w:rFonts w:ascii="Times New Roman" w:hAnsi="Times New Roman" w:cs="Times New Roman"/>
          <w:sz w:val="24"/>
          <w:szCs w:val="24"/>
          <w:lang w:val="en-US"/>
        </w:rPr>
        <w:fldChar w:fldCharType="end"/>
      </w:r>
      <w:r w:rsidR="0039046C" w:rsidRPr="003F420E">
        <w:rPr>
          <w:rFonts w:ascii="Times New Roman" w:hAnsi="Times New Roman" w:cs="Times New Roman"/>
          <w:sz w:val="24"/>
          <w:szCs w:val="24"/>
          <w:lang w:val="en-US"/>
        </w:rPr>
        <w:t xml:space="preserve">. </w:t>
      </w:r>
    </w:p>
    <w:p w14:paraId="7A4F4FCC" w14:textId="77777777" w:rsidR="00BB63A3" w:rsidRPr="003F420E" w:rsidRDefault="00BB63A3" w:rsidP="0039046C">
      <w:pPr>
        <w:autoSpaceDE w:val="0"/>
        <w:autoSpaceDN w:val="0"/>
        <w:adjustRightInd w:val="0"/>
        <w:spacing w:after="0" w:line="240" w:lineRule="auto"/>
        <w:rPr>
          <w:rFonts w:ascii="Times New Roman" w:hAnsi="Times New Roman" w:cs="Times New Roman"/>
          <w:sz w:val="24"/>
          <w:szCs w:val="24"/>
          <w:lang w:val="en-US"/>
        </w:rPr>
      </w:pPr>
    </w:p>
    <w:p w14:paraId="3028E630" w14:textId="665F6BB7" w:rsidR="0039046C" w:rsidRPr="003F420E" w:rsidRDefault="008C4B73" w:rsidP="0039046C">
      <w:pPr>
        <w:autoSpaceDE w:val="0"/>
        <w:autoSpaceDN w:val="0"/>
        <w:adjustRightInd w:val="0"/>
        <w:spacing w:after="0" w:line="240" w:lineRule="auto"/>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Global </w:t>
      </w:r>
      <w:r w:rsidR="00F16DFF" w:rsidRPr="003F420E">
        <w:rPr>
          <w:rFonts w:ascii="Times New Roman" w:hAnsi="Times New Roman" w:cs="Times New Roman"/>
          <w:sz w:val="24"/>
          <w:szCs w:val="24"/>
          <w:lang w:val="en-US"/>
        </w:rPr>
        <w:t>s</w:t>
      </w:r>
      <w:r w:rsidR="0039046C" w:rsidRPr="003F420E">
        <w:rPr>
          <w:rFonts w:ascii="Times New Roman" w:hAnsi="Times New Roman" w:cs="Times New Roman"/>
          <w:sz w:val="24"/>
          <w:szCs w:val="24"/>
          <w:lang w:val="en-US"/>
        </w:rPr>
        <w:t>ensitivity analysis</w:t>
      </w:r>
      <w:r w:rsidR="00AE0592" w:rsidRPr="003F420E">
        <w:rPr>
          <w:rFonts w:ascii="Times New Roman" w:hAnsi="Times New Roman" w:cs="Times New Roman"/>
          <w:sz w:val="24"/>
          <w:szCs w:val="24"/>
          <w:lang w:val="en-US"/>
        </w:rPr>
        <w:t xml:space="preserve"> of malaria transmission models</w:t>
      </w:r>
      <w:r w:rsidR="001854D6" w:rsidRPr="003F420E">
        <w:rPr>
          <w:rFonts w:ascii="Times New Roman" w:hAnsi="Times New Roman" w:cs="Times New Roman"/>
          <w:sz w:val="24"/>
          <w:szCs w:val="24"/>
          <w:lang w:val="en-US"/>
        </w:rPr>
        <w:t xml:space="preserve"> can help </w:t>
      </w:r>
      <w:r w:rsidR="0039046C" w:rsidRPr="003F420E">
        <w:rPr>
          <w:rFonts w:ascii="Times New Roman" w:hAnsi="Times New Roman" w:cs="Times New Roman"/>
          <w:sz w:val="24"/>
          <w:szCs w:val="24"/>
          <w:lang w:val="en-US"/>
        </w:rPr>
        <w:t>determin</w:t>
      </w:r>
      <w:r w:rsidR="001854D6" w:rsidRPr="003F420E">
        <w:rPr>
          <w:rFonts w:ascii="Times New Roman" w:hAnsi="Times New Roman" w:cs="Times New Roman"/>
          <w:sz w:val="24"/>
          <w:szCs w:val="24"/>
          <w:lang w:val="en-US"/>
        </w:rPr>
        <w:t>e</w:t>
      </w:r>
      <w:r w:rsidR="0039046C" w:rsidRPr="003F420E">
        <w:rPr>
          <w:rFonts w:ascii="Times New Roman" w:hAnsi="Times New Roman" w:cs="Times New Roman"/>
          <w:sz w:val="24"/>
          <w:szCs w:val="24"/>
          <w:lang w:val="en-US"/>
        </w:rPr>
        <w:t xml:space="preserve"> the </w:t>
      </w:r>
      <w:r w:rsidR="006746BE" w:rsidRPr="003F420E">
        <w:rPr>
          <w:rFonts w:ascii="Times New Roman" w:hAnsi="Times New Roman" w:cs="Times New Roman"/>
          <w:sz w:val="24"/>
          <w:szCs w:val="24"/>
          <w:lang w:val="en-US"/>
        </w:rPr>
        <w:t xml:space="preserve">relative importance </w:t>
      </w:r>
      <w:r w:rsidR="0039046C" w:rsidRPr="003F420E">
        <w:rPr>
          <w:rFonts w:ascii="Times New Roman" w:hAnsi="Times New Roman" w:cs="Times New Roman"/>
          <w:sz w:val="24"/>
          <w:szCs w:val="24"/>
          <w:lang w:val="en-US"/>
        </w:rPr>
        <w:t>of individual interventions</w:t>
      </w:r>
      <w:r w:rsidR="00D17802" w:rsidRPr="003F420E">
        <w:rPr>
          <w:rFonts w:ascii="Times New Roman" w:hAnsi="Times New Roman" w:cs="Times New Roman"/>
          <w:sz w:val="24"/>
          <w:szCs w:val="24"/>
          <w:lang w:val="en-US"/>
        </w:rPr>
        <w:t xml:space="preserve"> to malaria </w:t>
      </w:r>
      <w:r w:rsidR="00F27CA2" w:rsidRPr="003F420E">
        <w:rPr>
          <w:rFonts w:ascii="Times New Roman" w:hAnsi="Times New Roman" w:cs="Times New Roman"/>
          <w:sz w:val="24"/>
          <w:szCs w:val="24"/>
          <w:lang w:val="en-US"/>
        </w:rPr>
        <w:t>incidence</w:t>
      </w:r>
      <w:r w:rsidR="00D17802" w:rsidRPr="003F420E">
        <w:rPr>
          <w:rFonts w:ascii="Times New Roman" w:hAnsi="Times New Roman" w:cs="Times New Roman"/>
          <w:sz w:val="24"/>
          <w:szCs w:val="24"/>
          <w:lang w:val="en-US"/>
        </w:rPr>
        <w:t xml:space="preserve"> within a specific geographical area</w:t>
      </w:r>
      <w:r w:rsidR="00A720DB" w:rsidRPr="003F420E">
        <w:rPr>
          <w:rFonts w:ascii="Times New Roman" w:hAnsi="Times New Roman" w:cs="Times New Roman"/>
          <w:sz w:val="24"/>
          <w:szCs w:val="24"/>
          <w:lang w:val="en-US"/>
        </w:rPr>
        <w:t xml:space="preserve"> </w:t>
      </w:r>
      <w:r w:rsidR="00E501F0"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kf2lePqa","properties":{"formattedCitation":"[10,11]","plainCitation":"[10,11]","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[10,11]</w:t>
      </w:r>
      <w:r w:rsidR="00E501F0" w:rsidRPr="003F420E">
        <w:rPr>
          <w:rFonts w:ascii="Times New Roman" w:hAnsi="Times New Roman" w:cs="Times New Roman"/>
          <w:sz w:val="24"/>
          <w:szCs w:val="24"/>
          <w:lang w:val="en-US"/>
        </w:rPr>
        <w:fldChar w:fldCharType="end"/>
      </w:r>
      <w:r w:rsidR="0046343D" w:rsidRPr="003F420E">
        <w:rPr>
          <w:rFonts w:ascii="Times New Roman" w:hAnsi="Times New Roman" w:cs="Times New Roman"/>
          <w:sz w:val="24"/>
          <w:szCs w:val="24"/>
          <w:lang w:val="en-US"/>
        </w:rPr>
        <w:t xml:space="preserve">. </w:t>
      </w:r>
      <w:r w:rsidR="006746BE" w:rsidRPr="003F420E">
        <w:rPr>
          <w:rFonts w:ascii="Times New Roman" w:hAnsi="Times New Roman" w:cs="Times New Roman"/>
          <w:sz w:val="24"/>
          <w:szCs w:val="24"/>
          <w:lang w:val="en-US"/>
        </w:rPr>
        <w:t>G</w:t>
      </w:r>
      <w:r w:rsidR="00F16DFF" w:rsidRPr="003F420E">
        <w:rPr>
          <w:rFonts w:ascii="Times New Roman" w:hAnsi="Times New Roman" w:cs="Times New Roman"/>
          <w:sz w:val="24"/>
          <w:szCs w:val="24"/>
          <w:lang w:val="en-US"/>
        </w:rPr>
        <w:t xml:space="preserve">lobal sensitivity analysis </w:t>
      </w:r>
      <w:r w:rsidR="00DB6552" w:rsidRPr="003F420E">
        <w:rPr>
          <w:rFonts w:ascii="Times New Roman" w:hAnsi="Times New Roman" w:cs="Times New Roman"/>
          <w:sz w:val="24"/>
          <w:szCs w:val="24"/>
          <w:lang w:val="en-US"/>
        </w:rPr>
        <w:t>methods</w:t>
      </w:r>
      <w:r w:rsidR="0033380A" w:rsidRPr="003F420E">
        <w:rPr>
          <w:rFonts w:ascii="Times New Roman" w:hAnsi="Times New Roman" w:cs="Times New Roman"/>
          <w:sz w:val="24"/>
          <w:szCs w:val="24"/>
          <w:lang w:val="en-US"/>
        </w:rPr>
        <w:t>, such as the Sobol’ method, a variance-based sensitivity analysis method, allow for the quantification of individual contributions of parameters and</w:t>
      </w:r>
      <w:r w:rsidR="00DB6552" w:rsidRPr="003F420E">
        <w:rPr>
          <w:rFonts w:ascii="Times New Roman" w:hAnsi="Times New Roman" w:cs="Times New Roman"/>
          <w:sz w:val="24"/>
          <w:szCs w:val="24"/>
          <w:lang w:val="en-US"/>
        </w:rPr>
        <w:t xml:space="preserve"> their interactions with one or more parameters</w:t>
      </w:r>
      <w:r w:rsidR="00F16DFF" w:rsidRPr="003F420E">
        <w:rPr>
          <w:rFonts w:ascii="Times New Roman" w:hAnsi="Times New Roman" w:cs="Times New Roman"/>
          <w:sz w:val="24"/>
          <w:szCs w:val="24"/>
          <w:lang w:val="en-US"/>
        </w:rPr>
        <w:t xml:space="preserve"> to outcomes of individual-based models</w:t>
      </w:r>
      <w:r w:rsidR="00DB6552" w:rsidRPr="003F420E">
        <w:rPr>
          <w:rFonts w:ascii="Times New Roman" w:hAnsi="Times New Roman" w:cs="Times New Roman"/>
          <w:sz w:val="24"/>
          <w:szCs w:val="24"/>
          <w:lang w:val="en-US"/>
        </w:rPr>
        <w:t xml:space="preserve">. </w:t>
      </w:r>
      <w:r w:rsidR="00DD7BD6" w:rsidRPr="003F420E">
        <w:rPr>
          <w:rFonts w:ascii="Times New Roman" w:hAnsi="Times New Roman" w:cs="Times New Roman"/>
          <w:sz w:val="24"/>
          <w:szCs w:val="24"/>
          <w:lang w:val="en-US"/>
        </w:rPr>
        <w:t xml:space="preserve">However, </w:t>
      </w:r>
      <w:r w:rsidR="008A6627" w:rsidRPr="003F420E">
        <w:rPr>
          <w:rFonts w:ascii="Times New Roman" w:hAnsi="Times New Roman" w:cs="Times New Roman"/>
          <w:sz w:val="24"/>
          <w:szCs w:val="24"/>
          <w:lang w:val="en-US"/>
        </w:rPr>
        <w:t xml:space="preserve">to the best of our knowledge, such a comprehensive analysis to </w:t>
      </w:r>
      <w:r w:rsidR="00DE6B88" w:rsidRPr="003F420E">
        <w:rPr>
          <w:rFonts w:ascii="Times New Roman" w:hAnsi="Times New Roman" w:cs="Times New Roman"/>
          <w:sz w:val="24"/>
          <w:szCs w:val="24"/>
          <w:lang w:val="en-US"/>
        </w:rPr>
        <w:t>identify these key drivers of impact</w:t>
      </w:r>
      <w:r w:rsidR="00774DB4" w:rsidRPr="003F420E">
        <w:rPr>
          <w:rFonts w:ascii="Times New Roman" w:hAnsi="Times New Roman" w:cs="Times New Roman"/>
          <w:sz w:val="24"/>
          <w:szCs w:val="24"/>
          <w:lang w:val="en-US"/>
        </w:rPr>
        <w:t xml:space="preserve"> of interventions</w:t>
      </w:r>
      <w:r w:rsidR="008A6627" w:rsidRPr="003F420E">
        <w:rPr>
          <w:rFonts w:ascii="Times New Roman" w:hAnsi="Times New Roman" w:cs="Times New Roman"/>
          <w:sz w:val="24"/>
          <w:szCs w:val="24"/>
          <w:lang w:val="en-US"/>
        </w:rPr>
        <w:t xml:space="preserve"> </w:t>
      </w:r>
      <w:r w:rsidR="00D17802" w:rsidRPr="003F420E">
        <w:rPr>
          <w:rFonts w:ascii="Times New Roman" w:hAnsi="Times New Roman" w:cs="Times New Roman"/>
          <w:sz w:val="24"/>
          <w:szCs w:val="24"/>
          <w:lang w:val="en-US"/>
        </w:rPr>
        <w:t xml:space="preserve">in </w:t>
      </w:r>
      <w:r w:rsidR="000F3064" w:rsidRPr="003F420E">
        <w:rPr>
          <w:rFonts w:ascii="Times New Roman" w:hAnsi="Times New Roman" w:cs="Times New Roman"/>
          <w:sz w:val="24"/>
          <w:szCs w:val="24"/>
          <w:lang w:val="en-US"/>
        </w:rPr>
        <w:t>the</w:t>
      </w:r>
      <w:r w:rsidR="00D17802" w:rsidRPr="003F420E">
        <w:rPr>
          <w:rFonts w:ascii="Times New Roman" w:hAnsi="Times New Roman" w:cs="Times New Roman"/>
          <w:b/>
          <w:sz w:val="24"/>
          <w:szCs w:val="24"/>
          <w:lang w:val="en-US"/>
        </w:rPr>
        <w:t xml:space="preserve"> </w:t>
      </w:r>
      <w:r w:rsidR="00D17802" w:rsidRPr="003F420E">
        <w:rPr>
          <w:rFonts w:ascii="Times New Roman" w:hAnsi="Times New Roman" w:cs="Times New Roman"/>
          <w:sz w:val="24"/>
          <w:szCs w:val="24"/>
          <w:lang w:val="en-US"/>
        </w:rPr>
        <w:t>d</w:t>
      </w:r>
      <w:r w:rsidR="00A720DB" w:rsidRPr="003F420E">
        <w:rPr>
          <w:rFonts w:ascii="Times New Roman" w:hAnsi="Times New Roman" w:cs="Times New Roman"/>
          <w:sz w:val="24"/>
          <w:szCs w:val="24"/>
          <w:lang w:val="en-US"/>
        </w:rPr>
        <w:t>istrict</w:t>
      </w:r>
      <w:r w:rsidR="000F3064" w:rsidRPr="003F420E">
        <w:rPr>
          <w:rFonts w:ascii="Times New Roman" w:hAnsi="Times New Roman" w:cs="Times New Roman"/>
          <w:sz w:val="24"/>
          <w:szCs w:val="24"/>
          <w:lang w:val="en-US"/>
        </w:rPr>
        <w:t>s</w:t>
      </w:r>
      <w:r w:rsidR="00DE6B88" w:rsidRPr="003F420E">
        <w:rPr>
          <w:rFonts w:ascii="Times New Roman" w:hAnsi="Times New Roman" w:cs="Times New Roman"/>
          <w:sz w:val="24"/>
          <w:szCs w:val="24"/>
          <w:lang w:val="en-US"/>
        </w:rPr>
        <w:t xml:space="preserve"> of Ghana</w:t>
      </w:r>
      <w:r w:rsidR="00D17802" w:rsidRPr="003F420E">
        <w:rPr>
          <w:rFonts w:ascii="Times New Roman" w:hAnsi="Times New Roman" w:cs="Times New Roman"/>
          <w:sz w:val="24"/>
          <w:szCs w:val="24"/>
          <w:lang w:val="en-US"/>
        </w:rPr>
        <w:t xml:space="preserve"> </w:t>
      </w:r>
      <w:r w:rsidR="009644A8" w:rsidRPr="003F420E">
        <w:rPr>
          <w:rFonts w:ascii="Times New Roman" w:hAnsi="Times New Roman" w:cs="Times New Roman"/>
          <w:sz w:val="24"/>
          <w:szCs w:val="24"/>
          <w:lang w:val="en-US"/>
        </w:rPr>
        <w:t>has not yet been condu</w:t>
      </w:r>
      <w:r w:rsidR="008A6627" w:rsidRPr="003F420E">
        <w:rPr>
          <w:rFonts w:ascii="Times New Roman" w:hAnsi="Times New Roman" w:cs="Times New Roman"/>
          <w:sz w:val="24"/>
          <w:szCs w:val="24"/>
          <w:lang w:val="en-US"/>
        </w:rPr>
        <w:t>cted</w:t>
      </w:r>
      <w:r w:rsidR="00DD7BD6" w:rsidRPr="003F420E">
        <w:rPr>
          <w:rFonts w:ascii="Times New Roman" w:hAnsi="Times New Roman" w:cs="Times New Roman"/>
          <w:sz w:val="24"/>
          <w:szCs w:val="24"/>
          <w:lang w:val="en-US"/>
        </w:rPr>
        <w:t xml:space="preserve">. </w:t>
      </w:r>
      <w:r w:rsidR="0039046C" w:rsidRPr="003F420E">
        <w:rPr>
          <w:rFonts w:ascii="Times New Roman" w:hAnsi="Times New Roman" w:cs="Times New Roman"/>
          <w:sz w:val="24"/>
          <w:szCs w:val="24"/>
          <w:lang w:val="en-US"/>
        </w:rPr>
        <w:t>In this study, we perform a global sensitivity analysis</w:t>
      </w:r>
      <w:r w:rsidR="00DE6B88" w:rsidRPr="003F420E">
        <w:rPr>
          <w:rFonts w:ascii="Times New Roman" w:hAnsi="Times New Roman" w:cs="Times New Roman"/>
          <w:sz w:val="24"/>
          <w:szCs w:val="24"/>
          <w:lang w:val="en-US"/>
        </w:rPr>
        <w:t xml:space="preserve"> using the Sobol’ approach</w:t>
      </w:r>
      <w:r w:rsidR="0039046C" w:rsidRPr="003F420E">
        <w:rPr>
          <w:rFonts w:ascii="Times New Roman" w:hAnsi="Times New Roman" w:cs="Times New Roman"/>
          <w:sz w:val="24"/>
          <w:szCs w:val="24"/>
          <w:lang w:val="en-US"/>
        </w:rPr>
        <w:t xml:space="preserve"> to determine the relative importance of model parameters such as intervention coverage, efficacy</w:t>
      </w:r>
      <w:r w:rsidR="002A1629" w:rsidRPr="003F420E">
        <w:rPr>
          <w:rFonts w:ascii="Times New Roman" w:hAnsi="Times New Roman" w:cs="Times New Roman"/>
          <w:sz w:val="24"/>
          <w:szCs w:val="24"/>
          <w:lang w:val="en-US"/>
        </w:rPr>
        <w:t>,</w:t>
      </w:r>
      <w:r w:rsidR="0039046C" w:rsidRPr="003F420E">
        <w:rPr>
          <w:rFonts w:ascii="Times New Roman" w:hAnsi="Times New Roman" w:cs="Times New Roman"/>
          <w:sz w:val="24"/>
          <w:szCs w:val="24"/>
          <w:lang w:val="en-US"/>
        </w:rPr>
        <w:t xml:space="preserve"> and vector composition to</w:t>
      </w:r>
      <w:r w:rsidR="00FF10B0" w:rsidRPr="003F420E">
        <w:rPr>
          <w:rFonts w:ascii="Times New Roman" w:hAnsi="Times New Roman" w:cs="Times New Roman"/>
          <w:sz w:val="24"/>
          <w:szCs w:val="24"/>
          <w:lang w:val="en-US"/>
        </w:rPr>
        <w:t xml:space="preserve"> malaria incidence r</w:t>
      </w:r>
      <w:r w:rsidR="001E6C78" w:rsidRPr="003F420E">
        <w:rPr>
          <w:rFonts w:ascii="Times New Roman" w:hAnsi="Times New Roman" w:cs="Times New Roman"/>
          <w:sz w:val="24"/>
          <w:szCs w:val="24"/>
          <w:lang w:val="en-US"/>
        </w:rPr>
        <w:t>eduction</w:t>
      </w:r>
      <w:r w:rsidR="0039046C" w:rsidRPr="003F420E">
        <w:rPr>
          <w:rFonts w:ascii="Times New Roman" w:hAnsi="Times New Roman" w:cs="Times New Roman"/>
          <w:sz w:val="24"/>
          <w:szCs w:val="24"/>
          <w:lang w:val="en-US"/>
        </w:rPr>
        <w:t xml:space="preserve"> at the district level.</w:t>
      </w:r>
    </w:p>
    <w:p w14:paraId="2C138C64" w14:textId="01C415B0" w:rsidR="0039046C" w:rsidRPr="003F420E" w:rsidRDefault="0039046C" w:rsidP="00781C16">
      <w:pPr>
        <w:autoSpaceDE w:val="0"/>
        <w:autoSpaceDN w:val="0"/>
        <w:adjustRightInd w:val="0"/>
        <w:spacing w:after="0" w:line="240" w:lineRule="auto"/>
        <w:rPr>
          <w:rFonts w:ascii="Times New Roman" w:hAnsi="Times New Roman" w:cs="Times New Roman"/>
          <w:sz w:val="24"/>
          <w:szCs w:val="24"/>
          <w:lang w:val="en-US"/>
        </w:rPr>
      </w:pPr>
    </w:p>
    <w:p w14:paraId="04FDA0B6" w14:textId="77777777" w:rsidR="00DD7BD6" w:rsidRPr="003F420E" w:rsidRDefault="004A415D" w:rsidP="004A415D">
      <w:pPr>
        <w:pStyle w:val="Heading1"/>
        <w:rPr>
          <w:rFonts w:ascii="Times New Roman" w:hAnsi="Times New Roman" w:cs="Times New Roman"/>
          <w:sz w:val="24"/>
          <w:szCs w:val="24"/>
          <w:lang w:val="en-US"/>
        </w:rPr>
      </w:pPr>
      <w:r w:rsidRPr="003F420E">
        <w:rPr>
          <w:rFonts w:ascii="Times New Roman" w:hAnsi="Times New Roman" w:cs="Times New Roman"/>
          <w:sz w:val="24"/>
          <w:szCs w:val="24"/>
          <w:lang w:val="en-US"/>
        </w:rPr>
        <w:lastRenderedPageBreak/>
        <w:t>Methods</w:t>
      </w:r>
    </w:p>
    <w:p w14:paraId="110B2B6E" w14:textId="3C15437C" w:rsidR="00367DF6" w:rsidRPr="003F420E" w:rsidRDefault="000575F2" w:rsidP="00ED095C">
      <w:pPr>
        <w:pStyle w:val="Heading2"/>
        <w:rPr>
          <w:rFonts w:ascii="Times New Roman" w:hAnsi="Times New Roman" w:cs="Times New Roman"/>
          <w:sz w:val="24"/>
          <w:szCs w:val="24"/>
          <w:lang w:val="en-US"/>
        </w:rPr>
      </w:pPr>
      <w:bookmarkStart w:id="0" w:name="_Hlk199941416"/>
      <w:proofErr w:type="spellStart"/>
      <w:r w:rsidRPr="003F420E">
        <w:rPr>
          <w:rFonts w:ascii="Times New Roman" w:hAnsi="Times New Roman" w:cs="Times New Roman"/>
          <w:sz w:val="24"/>
          <w:szCs w:val="24"/>
          <w:lang w:val="en-US"/>
        </w:rPr>
        <w:t>OpenMalaria</w:t>
      </w:r>
      <w:proofErr w:type="spellEnd"/>
      <w:r w:rsidRPr="003F420E">
        <w:rPr>
          <w:rFonts w:ascii="Times New Roman" w:hAnsi="Times New Roman" w:cs="Times New Roman"/>
          <w:sz w:val="24"/>
          <w:szCs w:val="24"/>
          <w:lang w:val="en-US"/>
        </w:rPr>
        <w:t xml:space="preserve"> </w:t>
      </w:r>
      <w:r w:rsidR="00325CB3" w:rsidRPr="003F420E">
        <w:rPr>
          <w:rFonts w:ascii="Times New Roman" w:hAnsi="Times New Roman" w:cs="Times New Roman"/>
          <w:sz w:val="24"/>
          <w:szCs w:val="24"/>
          <w:lang w:val="en-US"/>
        </w:rPr>
        <w:t>Simulation</w:t>
      </w:r>
      <w:r w:rsidR="00724D17" w:rsidRPr="003F420E">
        <w:rPr>
          <w:rFonts w:ascii="Times New Roman" w:hAnsi="Times New Roman" w:cs="Times New Roman"/>
          <w:sz w:val="24"/>
          <w:szCs w:val="24"/>
          <w:lang w:val="en-US"/>
        </w:rPr>
        <w:t xml:space="preserve"> M</w:t>
      </w:r>
      <w:r w:rsidR="00367DF6" w:rsidRPr="003F420E">
        <w:rPr>
          <w:rFonts w:ascii="Times New Roman" w:hAnsi="Times New Roman" w:cs="Times New Roman"/>
          <w:sz w:val="24"/>
          <w:szCs w:val="24"/>
          <w:lang w:val="en-US"/>
        </w:rPr>
        <w:t>odel</w:t>
      </w:r>
    </w:p>
    <w:p w14:paraId="5776EA00" w14:textId="35BCE4BE" w:rsidR="0032039C" w:rsidRPr="003F420E" w:rsidRDefault="009022EF" w:rsidP="00ED095C">
      <w:pPr>
        <w:rPr>
          <w:rFonts w:ascii="Times New Roman" w:hAnsi="Times New Roman" w:cs="Times New Roman"/>
          <w:sz w:val="24"/>
          <w:szCs w:val="24"/>
          <w:lang w:val="en-US"/>
        </w:rPr>
      </w:pPr>
      <w:proofErr w:type="spellStart"/>
      <w:r w:rsidRPr="003F420E">
        <w:rPr>
          <w:rFonts w:ascii="Times New Roman" w:hAnsi="Times New Roman" w:cs="Times New Roman"/>
          <w:sz w:val="24"/>
          <w:szCs w:val="24"/>
          <w:lang w:val="en-US"/>
        </w:rPr>
        <w:t>OpenMalaria</w:t>
      </w:r>
      <w:proofErr w:type="spellEnd"/>
      <w:r w:rsidRPr="003F420E">
        <w:rPr>
          <w:rFonts w:ascii="Times New Roman" w:hAnsi="Times New Roman" w:cs="Times New Roman"/>
          <w:sz w:val="24"/>
          <w:szCs w:val="24"/>
          <w:lang w:val="en-US"/>
        </w:rPr>
        <w:t xml:space="preserve">, developed by the Swiss Tropical and Public Health Institute, is an individual-based model </w:t>
      </w:r>
      <w:r w:rsidR="00604B6B" w:rsidRPr="003F420E">
        <w:rPr>
          <w:rFonts w:ascii="Times New Roman" w:hAnsi="Times New Roman" w:cs="Times New Roman"/>
          <w:sz w:val="24"/>
          <w:szCs w:val="24"/>
          <w:lang w:val="en-US"/>
        </w:rPr>
        <w:t>used to</w:t>
      </w:r>
      <w:r w:rsidRPr="003F420E">
        <w:rPr>
          <w:rFonts w:ascii="Times New Roman" w:hAnsi="Times New Roman" w:cs="Times New Roman"/>
          <w:sz w:val="24"/>
          <w:szCs w:val="24"/>
          <w:lang w:val="en-US"/>
        </w:rPr>
        <w:t xml:space="preserve"> </w:t>
      </w:r>
      <w:r w:rsidR="00604B6B" w:rsidRPr="003F420E">
        <w:rPr>
          <w:rFonts w:ascii="Times New Roman" w:hAnsi="Times New Roman" w:cs="Times New Roman"/>
          <w:sz w:val="24"/>
          <w:szCs w:val="24"/>
          <w:lang w:val="en-US"/>
        </w:rPr>
        <w:t>simulate</w:t>
      </w:r>
      <w:r w:rsidRPr="003F420E">
        <w:rPr>
          <w:rFonts w:ascii="Times New Roman" w:hAnsi="Times New Roman" w:cs="Times New Roman"/>
          <w:sz w:val="24"/>
          <w:szCs w:val="24"/>
          <w:lang w:val="en-US"/>
        </w:rPr>
        <w:t xml:space="preserve"> the dynamics of malaria tr</w:t>
      </w:r>
      <w:r w:rsidR="00604B6B" w:rsidRPr="003F420E">
        <w:rPr>
          <w:rFonts w:ascii="Times New Roman" w:hAnsi="Times New Roman" w:cs="Times New Roman"/>
          <w:sz w:val="24"/>
          <w:szCs w:val="24"/>
          <w:lang w:val="en-US"/>
        </w:rPr>
        <w:t xml:space="preserve">ansmission and epidemiology, </w:t>
      </w:r>
      <w:r w:rsidR="0032039C" w:rsidRPr="003F420E">
        <w:rPr>
          <w:rFonts w:ascii="Times New Roman" w:hAnsi="Times New Roman" w:cs="Times New Roman"/>
          <w:sz w:val="24"/>
          <w:szCs w:val="24"/>
          <w:lang w:val="en-US"/>
        </w:rPr>
        <w:t>and</w:t>
      </w:r>
      <w:r w:rsidRPr="003F420E">
        <w:rPr>
          <w:rFonts w:ascii="Times New Roman" w:hAnsi="Times New Roman" w:cs="Times New Roman"/>
          <w:sz w:val="24"/>
          <w:szCs w:val="24"/>
          <w:lang w:val="en-US"/>
        </w:rPr>
        <w:t xml:space="preserve"> the impact of interventions on health</w:t>
      </w:r>
      <w:r w:rsidR="00604B6B" w:rsidRPr="003F420E">
        <w:rPr>
          <w:rFonts w:ascii="Times New Roman" w:hAnsi="Times New Roman" w:cs="Times New Roman"/>
          <w:sz w:val="24"/>
          <w:szCs w:val="24"/>
          <w:lang w:val="en-US"/>
        </w:rPr>
        <w:t xml:space="preserve"> and economic outcomes. It is a stochastic</w:t>
      </w:r>
      <w:r w:rsidRPr="003F420E">
        <w:rPr>
          <w:rFonts w:ascii="Times New Roman" w:hAnsi="Times New Roman" w:cs="Times New Roman"/>
          <w:sz w:val="24"/>
          <w:szCs w:val="24"/>
          <w:lang w:val="en-US"/>
        </w:rPr>
        <w:t xml:space="preserve"> open-source program written in C++. Initially designed for modeling malaria vaccines, it employs microsimulations to depict </w:t>
      </w:r>
      <w:r w:rsidRPr="003F420E">
        <w:rPr>
          <w:rFonts w:ascii="Times New Roman" w:hAnsi="Times New Roman" w:cs="Times New Roman"/>
          <w:i/>
          <w:sz w:val="24"/>
          <w:szCs w:val="24"/>
          <w:lang w:val="en-US"/>
        </w:rPr>
        <w:t>Plasmodium falciparum</w:t>
      </w:r>
      <w:r w:rsidRPr="003F420E">
        <w:rPr>
          <w:rFonts w:ascii="Times New Roman" w:hAnsi="Times New Roman" w:cs="Times New Roman"/>
          <w:sz w:val="24"/>
          <w:szCs w:val="24"/>
          <w:lang w:val="en-US"/>
        </w:rPr>
        <w:t xml:space="preserve"> malaria dynamics in human populations. The model simulates various aspects, including the dynamics of malaria parasitemia during infection, the life cycle of mosquitoes, disease transmission between humans and mosquitoes, the development of anti-malaria immunity in human hosts, and the progression to illness and mortality. </w:t>
      </w:r>
      <w:proofErr w:type="spellStart"/>
      <w:r w:rsidRPr="003F420E">
        <w:rPr>
          <w:rFonts w:ascii="Times New Roman" w:hAnsi="Times New Roman" w:cs="Times New Roman"/>
          <w:sz w:val="24"/>
          <w:szCs w:val="24"/>
          <w:lang w:val="en-US"/>
        </w:rPr>
        <w:t>OpenMalaria</w:t>
      </w:r>
      <w:proofErr w:type="spellEnd"/>
      <w:r w:rsidRPr="003F420E">
        <w:rPr>
          <w:rFonts w:ascii="Times New Roman" w:hAnsi="Times New Roman" w:cs="Times New Roman"/>
          <w:sz w:val="24"/>
          <w:szCs w:val="24"/>
          <w:lang w:val="en-US"/>
        </w:rPr>
        <w:t xml:space="preserve"> simulates malaria in human and vector populations, and has been used extensively to investigate multiple questions relating to disease dynamics or the use of existing and new interventions</w:t>
      </w:r>
      <w:r w:rsidR="00F43B24" w:rsidRPr="003F420E">
        <w:rPr>
          <w:rFonts w:ascii="Times New Roman" w:hAnsi="Times New Roman" w:cs="Times New Roman"/>
          <w:sz w:val="24"/>
          <w:szCs w:val="24"/>
          <w:lang w:val="en-US"/>
        </w:rPr>
        <w:t xml:space="preserve"> </w:t>
      </w:r>
      <w:r w:rsidR="00F43B24"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{"citationID":"XcwYJl3Y","properties":{"formattedCitation":"[12]","plainCitation":"[12]","noteIndex":0},"citationItems":[{"id":6313,"uris":["http://zotero.org/users/13629295/items/G3DX76QJ"],"itemData":{"id":6313,"type":"webpage","abstract":"A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F43B24"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[12]</w:t>
      </w:r>
      <w:r w:rsidR="00F43B24" w:rsidRPr="003F420E">
        <w:rPr>
          <w:rFonts w:ascii="Times New Roman" w:hAnsi="Times New Roman" w:cs="Times New Roman"/>
          <w:sz w:val="24"/>
          <w:szCs w:val="24"/>
          <w:lang w:val="en-US"/>
        </w:rPr>
        <w:fldChar w:fldCharType="end"/>
      </w:r>
      <w:r w:rsidRPr="003F420E">
        <w:rPr>
          <w:rFonts w:ascii="Times New Roman" w:hAnsi="Times New Roman" w:cs="Times New Roman"/>
          <w:sz w:val="24"/>
          <w:szCs w:val="24"/>
          <w:lang w:val="en-US"/>
        </w:rPr>
        <w:t>.</w:t>
      </w:r>
    </w:p>
    <w:p w14:paraId="5E244AC5" w14:textId="5FC0988D" w:rsidR="009022EF" w:rsidRPr="003F420E" w:rsidRDefault="0032039C" w:rsidP="0032039C">
      <w:pPr>
        <w:pStyle w:val="Heading2"/>
        <w:rPr>
          <w:rFonts w:ascii="Times New Roman" w:hAnsi="Times New Roman" w:cs="Times New Roman"/>
          <w:sz w:val="24"/>
          <w:szCs w:val="24"/>
          <w:lang w:val="en-US"/>
        </w:rPr>
      </w:pPr>
      <w:r w:rsidRPr="003F420E">
        <w:rPr>
          <w:rFonts w:ascii="Times New Roman" w:hAnsi="Times New Roman" w:cs="Times New Roman"/>
          <w:sz w:val="24"/>
          <w:szCs w:val="24"/>
          <w:lang w:val="en-US"/>
        </w:rPr>
        <w:t>Simulation Process</w:t>
      </w:r>
    </w:p>
    <w:p w14:paraId="0B25DC77" w14:textId="5D1B1A38" w:rsidR="000575F2" w:rsidRPr="003F420E" w:rsidRDefault="00325CB3" w:rsidP="00ED095C">
      <w:pPr>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We used </w:t>
      </w:r>
      <w:proofErr w:type="spellStart"/>
      <w:r w:rsidRPr="003F420E">
        <w:rPr>
          <w:rFonts w:ascii="Times New Roman" w:hAnsi="Times New Roman" w:cs="Times New Roman"/>
          <w:sz w:val="24"/>
          <w:szCs w:val="24"/>
          <w:lang w:val="en-US"/>
        </w:rPr>
        <w:t>OpenMalaria</w:t>
      </w:r>
      <w:proofErr w:type="spellEnd"/>
      <w:r w:rsidRPr="003F420E">
        <w:rPr>
          <w:rFonts w:ascii="Times New Roman" w:hAnsi="Times New Roman" w:cs="Times New Roman"/>
          <w:sz w:val="24"/>
          <w:szCs w:val="24"/>
          <w:lang w:val="en-US"/>
        </w:rPr>
        <w:t xml:space="preserve"> v44.0</w:t>
      </w:r>
      <w:r w:rsidR="00B3107C" w:rsidRPr="003F420E">
        <w:rPr>
          <w:rFonts w:ascii="Times New Roman" w:hAnsi="Times New Roman" w:cs="Times New Roman"/>
          <w:sz w:val="24"/>
          <w:szCs w:val="24"/>
          <w:lang w:val="en-US"/>
        </w:rPr>
        <w:t xml:space="preserve"> </w:t>
      </w:r>
      <w:r w:rsidR="00B3107C"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{"citationID":"jRNIFVvV","properties":{"formattedCitation":"[12]","plainCitation":"[12]","noteIndex":0},"citationItems":[{"id":6313,"uris":["http://zotero.org/users/13629295/items/G3DX76QJ"],"itemData":{"id":6313,"type":"webpage","abstract":"A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B3107C"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[12]</w:t>
      </w:r>
      <w:r w:rsidR="00B3107C" w:rsidRPr="003F420E">
        <w:rPr>
          <w:rFonts w:ascii="Times New Roman" w:hAnsi="Times New Roman" w:cs="Times New Roman"/>
          <w:sz w:val="24"/>
          <w:szCs w:val="24"/>
          <w:lang w:val="en-US"/>
        </w:rPr>
        <w:fldChar w:fldCharType="end"/>
      </w:r>
      <w:r w:rsidRPr="003F420E">
        <w:rPr>
          <w:rFonts w:ascii="Times New Roman" w:hAnsi="Times New Roman" w:cs="Times New Roman"/>
          <w:sz w:val="24"/>
          <w:szCs w:val="24"/>
          <w:lang w:val="en-US"/>
        </w:rPr>
        <w:t xml:space="preserve"> to simulate malaria </w:t>
      </w:r>
      <w:r w:rsidR="00446646" w:rsidRPr="003F420E">
        <w:rPr>
          <w:rFonts w:ascii="Times New Roman" w:hAnsi="Times New Roman" w:cs="Times New Roman"/>
          <w:sz w:val="24"/>
          <w:szCs w:val="24"/>
          <w:lang w:val="en-US"/>
        </w:rPr>
        <w:t xml:space="preserve">transmission dynamics and epidemiology </w:t>
      </w:r>
      <w:r w:rsidRPr="003F420E">
        <w:rPr>
          <w:rFonts w:ascii="Times New Roman" w:hAnsi="Times New Roman" w:cs="Times New Roman"/>
          <w:sz w:val="24"/>
          <w:szCs w:val="24"/>
          <w:lang w:val="en-US"/>
        </w:rPr>
        <w:t>at the district level in Ghana. To simulate malaria incidence in Ghana that reflects district-specific intervention combinations as specified in the National Malaria Elimination Strategic Plan (NMESP)</w:t>
      </w:r>
      <w:r w:rsidR="00446646" w:rsidRPr="003F420E">
        <w:rPr>
          <w:rFonts w:ascii="Times New Roman" w:hAnsi="Times New Roman" w:cs="Times New Roman"/>
          <w:sz w:val="24"/>
          <w:szCs w:val="24"/>
          <w:lang w:val="en-US"/>
        </w:rPr>
        <w:t xml:space="preserve"> </w:t>
      </w:r>
      <w:r w:rsidR="00446646"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{"citationID":"Zh4mZ9bo","properties":{"formattedCitation":"[4]","plainCitation":"[4]","noteIndex":0},"citationItems":[{"id":27,"uris":["http://zotero.org/users/13629295/items/QDMZZD8I"],"itemData":{"id":27,"type":"document","title":"National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446646"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[4]</w:t>
      </w:r>
      <w:r w:rsidR="00446646" w:rsidRPr="003F420E">
        <w:rPr>
          <w:rFonts w:ascii="Times New Roman" w:hAnsi="Times New Roman" w:cs="Times New Roman"/>
          <w:sz w:val="24"/>
          <w:szCs w:val="24"/>
          <w:lang w:val="en-US"/>
        </w:rPr>
        <w:fldChar w:fldCharType="end"/>
      </w:r>
      <w:r w:rsidRPr="003F420E">
        <w:rPr>
          <w:rFonts w:ascii="Times New Roman" w:hAnsi="Times New Roman" w:cs="Times New Roman"/>
          <w:sz w:val="24"/>
          <w:szCs w:val="24"/>
          <w:lang w:val="en-US"/>
        </w:rPr>
        <w:t xml:space="preserve">, </w:t>
      </w:r>
      <w:r w:rsidR="007C0CFE" w:rsidRPr="003F420E">
        <w:rPr>
          <w:rFonts w:ascii="Times New Roman" w:hAnsi="Times New Roman" w:cs="Times New Roman"/>
          <w:sz w:val="24"/>
          <w:szCs w:val="24"/>
          <w:lang w:val="en-US"/>
        </w:rPr>
        <w:t>the</w:t>
      </w:r>
      <w:r w:rsidR="00A337FE" w:rsidRPr="003F420E">
        <w:rPr>
          <w:rFonts w:ascii="Times New Roman" w:hAnsi="Times New Roman" w:cs="Times New Roman"/>
          <w:sz w:val="24"/>
          <w:szCs w:val="24"/>
          <w:lang w:val="en-US"/>
        </w:rPr>
        <w:t xml:space="preserve"> model was calibrated</w:t>
      </w:r>
      <w:r w:rsidR="007C0CFE" w:rsidRPr="003F420E">
        <w:rPr>
          <w:rFonts w:ascii="Times New Roman" w:hAnsi="Times New Roman" w:cs="Times New Roman"/>
          <w:sz w:val="24"/>
          <w:szCs w:val="24"/>
          <w:lang w:val="en-US"/>
        </w:rPr>
        <w:t xml:space="preserve"> to</w:t>
      </w:r>
      <w:r w:rsidR="00A337FE" w:rsidRPr="003F420E">
        <w:rPr>
          <w:rFonts w:ascii="Times New Roman" w:hAnsi="Times New Roman" w:cs="Times New Roman"/>
          <w:sz w:val="24"/>
          <w:szCs w:val="24"/>
          <w:lang w:val="en-US"/>
        </w:rPr>
        <w:t xml:space="preserve"> </w:t>
      </w:r>
      <w:r w:rsidR="00BD1B7E" w:rsidRPr="003F420E">
        <w:rPr>
          <w:rFonts w:ascii="Times New Roman" w:hAnsi="Times New Roman" w:cs="Times New Roman"/>
          <w:sz w:val="24"/>
          <w:szCs w:val="24"/>
          <w:lang w:val="en-US"/>
        </w:rPr>
        <w:t>district-level prevalence estimates</w:t>
      </w:r>
      <w:r w:rsidR="006C4396" w:rsidRPr="003F420E">
        <w:rPr>
          <w:rFonts w:ascii="Times New Roman" w:hAnsi="Times New Roman" w:cs="Times New Roman"/>
          <w:sz w:val="24"/>
          <w:szCs w:val="24"/>
          <w:lang w:val="en-US"/>
        </w:rPr>
        <w:t xml:space="preserve"> of 2-10 year children by the </w:t>
      </w:r>
      <w:r w:rsidR="00B364F5" w:rsidRPr="003F420E">
        <w:rPr>
          <w:rFonts w:ascii="Times New Roman" w:hAnsi="Times New Roman" w:cs="Times New Roman"/>
          <w:sz w:val="24"/>
          <w:szCs w:val="24"/>
          <w:lang w:val="en-US"/>
        </w:rPr>
        <w:t>Malaria Atlas Project (MAP)</w:t>
      </w:r>
      <w:r w:rsidR="00BD1B7E" w:rsidRPr="003F420E">
        <w:rPr>
          <w:rFonts w:ascii="Times New Roman" w:hAnsi="Times New Roman" w:cs="Times New Roman"/>
          <w:sz w:val="24"/>
          <w:szCs w:val="24"/>
          <w:lang w:val="en-US"/>
        </w:rPr>
        <w:t xml:space="preserve"> </w:t>
      </w:r>
      <w:r w:rsidR="006C4396" w:rsidRPr="003F420E">
        <w:rPr>
          <w:rFonts w:ascii="Times New Roman" w:hAnsi="Times New Roman" w:cs="Times New Roman"/>
          <w:sz w:val="24"/>
          <w:szCs w:val="24"/>
          <w:lang w:val="en-US"/>
        </w:rPr>
        <w:t xml:space="preserve">starting from 2015. The calibration step was used </w:t>
      </w:r>
      <w:r w:rsidR="00A337FE" w:rsidRPr="003F420E">
        <w:rPr>
          <w:rFonts w:ascii="Times New Roman" w:hAnsi="Times New Roman" w:cs="Times New Roman"/>
          <w:sz w:val="24"/>
          <w:szCs w:val="24"/>
          <w:lang w:val="en-US"/>
        </w:rPr>
        <w:t xml:space="preserve">to reproduce historical malaria trends while estimating </w:t>
      </w:r>
      <w:r w:rsidR="008F3D17" w:rsidRPr="003F420E">
        <w:rPr>
          <w:rFonts w:ascii="Times New Roman" w:hAnsi="Times New Roman" w:cs="Times New Roman"/>
          <w:sz w:val="24"/>
          <w:szCs w:val="24"/>
          <w:lang w:val="en-US"/>
        </w:rPr>
        <w:t>each district's entomological inoculation rate (malaria transmission intensity)</w:t>
      </w:r>
      <w:r w:rsidR="00A337FE" w:rsidRPr="003F420E">
        <w:rPr>
          <w:rFonts w:ascii="Times New Roman" w:hAnsi="Times New Roman" w:cs="Times New Roman"/>
          <w:sz w:val="24"/>
          <w:szCs w:val="24"/>
          <w:lang w:val="en-US"/>
        </w:rPr>
        <w:t>.</w:t>
      </w:r>
      <w:r w:rsidR="007C0CFE" w:rsidRPr="003F420E">
        <w:rPr>
          <w:rFonts w:ascii="Times New Roman" w:hAnsi="Times New Roman" w:cs="Times New Roman"/>
          <w:sz w:val="24"/>
          <w:szCs w:val="24"/>
          <w:lang w:val="en-US"/>
        </w:rPr>
        <w:t xml:space="preserve"> The calibrated model was</w:t>
      </w:r>
      <w:r w:rsidR="000575F2" w:rsidRPr="003F420E">
        <w:rPr>
          <w:rFonts w:ascii="Times New Roman" w:hAnsi="Times New Roman" w:cs="Times New Roman"/>
          <w:sz w:val="24"/>
          <w:szCs w:val="24"/>
          <w:lang w:val="en-US"/>
        </w:rPr>
        <w:t xml:space="preserve"> validated using case data from the World Malaria Report (WMR) and </w:t>
      </w:r>
      <w:r w:rsidR="008532AA" w:rsidRPr="003F420E">
        <w:rPr>
          <w:rFonts w:ascii="Times New Roman" w:hAnsi="Times New Roman" w:cs="Times New Roman"/>
          <w:sz w:val="24"/>
          <w:szCs w:val="24"/>
          <w:lang w:val="en-US"/>
        </w:rPr>
        <w:t>the Demographic and Health Indicator Survey (</w:t>
      </w:r>
      <w:r w:rsidR="000575F2" w:rsidRPr="003F420E">
        <w:rPr>
          <w:rFonts w:ascii="Times New Roman" w:hAnsi="Times New Roman" w:cs="Times New Roman"/>
          <w:sz w:val="24"/>
          <w:szCs w:val="24"/>
          <w:lang w:val="en-US"/>
        </w:rPr>
        <w:t>DHIS2</w:t>
      </w:r>
      <w:r w:rsidR="008532AA" w:rsidRPr="003F420E">
        <w:rPr>
          <w:rFonts w:ascii="Times New Roman" w:hAnsi="Times New Roman" w:cs="Times New Roman"/>
          <w:sz w:val="24"/>
          <w:szCs w:val="24"/>
          <w:lang w:val="en-US"/>
        </w:rPr>
        <w:t>)</w:t>
      </w:r>
      <w:r w:rsidR="00951423" w:rsidRPr="003F420E">
        <w:rPr>
          <w:rFonts w:ascii="Times New Roman" w:hAnsi="Times New Roman" w:cs="Times New Roman"/>
          <w:sz w:val="24"/>
          <w:szCs w:val="24"/>
          <w:lang w:val="en-US"/>
        </w:rPr>
        <w:t>, but also prevalence estimates for malaria indicator surveys (MIS)</w:t>
      </w:r>
      <w:r w:rsidR="008532AA" w:rsidRPr="003F420E">
        <w:rPr>
          <w:rFonts w:ascii="Times New Roman" w:hAnsi="Times New Roman" w:cs="Times New Roman"/>
          <w:sz w:val="24"/>
          <w:szCs w:val="24"/>
          <w:lang w:val="en-US"/>
        </w:rPr>
        <w:t>.</w:t>
      </w:r>
      <w:r w:rsidR="007C0CFE" w:rsidRPr="003F420E">
        <w:rPr>
          <w:rFonts w:ascii="Times New Roman" w:hAnsi="Times New Roman" w:cs="Times New Roman"/>
          <w:sz w:val="24"/>
          <w:szCs w:val="24"/>
          <w:lang w:val="en-US"/>
        </w:rPr>
        <w:t xml:space="preserve"> </w:t>
      </w:r>
    </w:p>
    <w:p w14:paraId="02E2504B" w14:textId="75F6D634" w:rsidR="00781A28" w:rsidRPr="003F420E" w:rsidRDefault="00781A28" w:rsidP="00E5079B">
      <w:pPr>
        <w:autoSpaceDE w:val="0"/>
        <w:autoSpaceDN w:val="0"/>
        <w:adjustRightInd w:val="0"/>
        <w:spacing w:after="0" w:line="240" w:lineRule="auto"/>
        <w:rPr>
          <w:rFonts w:ascii="Times New Roman" w:hAnsi="Times New Roman" w:cs="Times New Roman"/>
          <w:sz w:val="24"/>
          <w:szCs w:val="24"/>
          <w:highlight w:val="green"/>
          <w:lang w:val="en-US"/>
        </w:rPr>
      </w:pPr>
      <w:r w:rsidRPr="003F420E">
        <w:rPr>
          <w:rFonts w:ascii="Times New Roman" w:hAnsi="Times New Roman" w:cs="Times New Roman"/>
          <w:sz w:val="24"/>
          <w:szCs w:val="24"/>
          <w:highlight w:val="green"/>
          <w:lang w:val="en-US"/>
        </w:rPr>
        <w:t xml:space="preserve">We used an age-structured population of </w:t>
      </w:r>
      <w:r w:rsidR="000F16BA" w:rsidRPr="003F420E">
        <w:rPr>
          <w:rFonts w:ascii="Times New Roman" w:hAnsi="Times New Roman" w:cs="Times New Roman"/>
          <w:sz w:val="24"/>
          <w:szCs w:val="24"/>
          <w:highlight w:val="green"/>
          <w:lang w:val="en-US"/>
        </w:rPr>
        <w:t xml:space="preserve">10,000 informed by the </w:t>
      </w:r>
      <w:r w:rsidR="00E83A73" w:rsidRPr="003F420E">
        <w:rPr>
          <w:rFonts w:ascii="Times New Roman" w:hAnsi="Times New Roman" w:cs="Times New Roman"/>
          <w:sz w:val="24"/>
          <w:szCs w:val="24"/>
          <w:highlight w:val="green"/>
          <w:lang w:val="en-US"/>
        </w:rPr>
        <w:t>…?</w:t>
      </w:r>
    </w:p>
    <w:p w14:paraId="7FDABBAD" w14:textId="77777777" w:rsidR="00B3107C" w:rsidRPr="003F420E" w:rsidRDefault="00B3107C" w:rsidP="00E5079B">
      <w:pPr>
        <w:autoSpaceDE w:val="0"/>
        <w:autoSpaceDN w:val="0"/>
        <w:adjustRightInd w:val="0"/>
        <w:spacing w:after="0" w:line="240" w:lineRule="auto"/>
        <w:rPr>
          <w:rFonts w:ascii="Times New Roman" w:hAnsi="Times New Roman" w:cs="Times New Roman"/>
          <w:sz w:val="24"/>
          <w:szCs w:val="24"/>
          <w:highlight w:val="yellow"/>
          <w:lang w:val="en-US"/>
        </w:rPr>
      </w:pPr>
    </w:p>
    <w:p w14:paraId="5FB34B89" w14:textId="1D00172C" w:rsidR="00446646" w:rsidRPr="003F420E" w:rsidRDefault="00EA5F9B" w:rsidP="00015F49">
      <w:pPr>
        <w:autoSpaceDE w:val="0"/>
        <w:autoSpaceDN w:val="0"/>
        <w:adjustRightInd w:val="0"/>
        <w:spacing w:after="0" w:line="240" w:lineRule="auto"/>
        <w:rPr>
          <w:rFonts w:ascii="Times New Roman" w:hAnsi="Times New Roman" w:cs="Times New Roman"/>
          <w:sz w:val="24"/>
          <w:szCs w:val="24"/>
          <w:lang w:val="en-US"/>
        </w:rPr>
      </w:pPr>
      <w:r w:rsidRPr="003F420E">
        <w:rPr>
          <w:rFonts w:ascii="Times New Roman" w:hAnsi="Times New Roman" w:cs="Times New Roman"/>
          <w:sz w:val="24"/>
          <w:szCs w:val="24"/>
          <w:lang w:val="en-US"/>
        </w:rPr>
        <w:t>Data from</w:t>
      </w:r>
      <w:r w:rsidR="00781A28" w:rsidRPr="003F420E">
        <w:rPr>
          <w:rFonts w:ascii="Times New Roman" w:hAnsi="Times New Roman" w:cs="Times New Roman"/>
          <w:sz w:val="24"/>
          <w:szCs w:val="24"/>
          <w:lang w:val="en-US"/>
        </w:rPr>
        <w:t xml:space="preserve"> demographic and health surveillance</w:t>
      </w:r>
      <w:r w:rsidR="00951423" w:rsidRPr="003F420E">
        <w:rPr>
          <w:rFonts w:ascii="Times New Roman" w:hAnsi="Times New Roman" w:cs="Times New Roman"/>
          <w:sz w:val="24"/>
          <w:szCs w:val="24"/>
          <w:lang w:val="en-US"/>
        </w:rPr>
        <w:t xml:space="preserve"> surveys</w:t>
      </w:r>
      <w:r w:rsidRPr="003F420E">
        <w:rPr>
          <w:rFonts w:ascii="Times New Roman" w:hAnsi="Times New Roman" w:cs="Times New Roman"/>
          <w:sz w:val="24"/>
          <w:szCs w:val="24"/>
          <w:lang w:val="en-US"/>
        </w:rPr>
        <w:t xml:space="preserve"> </w:t>
      </w:r>
      <w:r w:rsidR="00781A28"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DHS</w:t>
      </w:r>
      <w:r w:rsidR="00781A28"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 xml:space="preserve"> and</w:t>
      </w:r>
      <w:r w:rsidR="00781A28" w:rsidRPr="003F420E">
        <w:rPr>
          <w:rFonts w:ascii="Times New Roman" w:hAnsi="Times New Roman" w:cs="Times New Roman"/>
          <w:sz w:val="24"/>
          <w:szCs w:val="24"/>
          <w:lang w:val="en-US"/>
        </w:rPr>
        <w:t xml:space="preserve"> </w:t>
      </w:r>
      <w:r w:rsidRPr="003F420E">
        <w:rPr>
          <w:rFonts w:ascii="Times New Roman" w:hAnsi="Times New Roman" w:cs="Times New Roman"/>
          <w:sz w:val="24"/>
          <w:szCs w:val="24"/>
          <w:lang w:val="en-US"/>
        </w:rPr>
        <w:t>MIS between 2003 and 2019 were used to estimate access to care in the different regions in Ghana.</w:t>
      </w:r>
      <w:r w:rsidR="008532AA" w:rsidRPr="003F420E">
        <w:rPr>
          <w:rFonts w:ascii="Times New Roman" w:hAnsi="Times New Roman" w:cs="Times New Roman"/>
          <w:sz w:val="24"/>
          <w:szCs w:val="24"/>
          <w:lang w:val="en-US"/>
        </w:rPr>
        <w:t xml:space="preserve"> Estimates of vector </w:t>
      </w:r>
      <w:r w:rsidR="00AA6525" w:rsidRPr="003F420E">
        <w:rPr>
          <w:rFonts w:ascii="Times New Roman" w:hAnsi="Times New Roman" w:cs="Times New Roman"/>
          <w:sz w:val="24"/>
          <w:szCs w:val="24"/>
          <w:lang w:val="en-US"/>
        </w:rPr>
        <w:t>species</w:t>
      </w:r>
      <w:r w:rsidR="008532AA" w:rsidRPr="003F420E">
        <w:rPr>
          <w:rFonts w:ascii="Times New Roman" w:hAnsi="Times New Roman" w:cs="Times New Roman"/>
          <w:sz w:val="24"/>
          <w:szCs w:val="24"/>
          <w:lang w:val="en-US"/>
        </w:rPr>
        <w:t xml:space="preserve"> density were obtained from a publicly available dataset provided by MAP</w:t>
      </w:r>
      <w:r w:rsidR="00D34EB6" w:rsidRPr="003F420E">
        <w:rPr>
          <w:rFonts w:ascii="Times New Roman" w:hAnsi="Times New Roman" w:cs="Times New Roman"/>
          <w:sz w:val="24"/>
          <w:szCs w:val="24"/>
          <w:lang w:val="en-US"/>
        </w:rPr>
        <w:t xml:space="preserve">. </w:t>
      </w:r>
      <w:r w:rsidR="00124454" w:rsidRPr="003F420E">
        <w:rPr>
          <w:rFonts w:ascii="Times New Roman" w:hAnsi="Times New Roman" w:cs="Times New Roman"/>
          <w:sz w:val="24"/>
          <w:szCs w:val="24"/>
          <w:lang w:val="en-US"/>
        </w:rPr>
        <w:t xml:space="preserve">DHIS2 case count data between 2015 and 2022 were averaged by month and </w:t>
      </w:r>
      <w:proofErr w:type="gramStart"/>
      <w:r w:rsidR="00124454" w:rsidRPr="003F420E">
        <w:rPr>
          <w:rFonts w:ascii="Times New Roman" w:hAnsi="Times New Roman" w:cs="Times New Roman"/>
          <w:sz w:val="24"/>
          <w:szCs w:val="24"/>
          <w:lang w:val="en-US"/>
        </w:rPr>
        <w:t>region</w:t>
      </w:r>
      <w:r w:rsidR="00D34EB6" w:rsidRPr="003F420E">
        <w:rPr>
          <w:rFonts w:ascii="Times New Roman" w:hAnsi="Times New Roman" w:cs="Times New Roman"/>
          <w:sz w:val="24"/>
          <w:szCs w:val="24"/>
          <w:lang w:val="en-US"/>
        </w:rPr>
        <w:t>, and</w:t>
      </w:r>
      <w:proofErr w:type="gramEnd"/>
      <w:r w:rsidR="00D34EB6" w:rsidRPr="003F420E">
        <w:rPr>
          <w:rFonts w:ascii="Times New Roman" w:hAnsi="Times New Roman" w:cs="Times New Roman"/>
          <w:sz w:val="24"/>
          <w:szCs w:val="24"/>
          <w:lang w:val="en-US"/>
        </w:rPr>
        <w:t xml:space="preserve"> were used to parameterize seasonal transmission patterns.</w:t>
      </w:r>
      <w:r w:rsidR="007045E9" w:rsidRPr="003F420E">
        <w:rPr>
          <w:rFonts w:ascii="Times New Roman" w:hAnsi="Times New Roman" w:cs="Times New Roman"/>
          <w:sz w:val="24"/>
          <w:szCs w:val="24"/>
          <w:lang w:val="en-US"/>
        </w:rPr>
        <w:t xml:space="preserve"> </w:t>
      </w:r>
      <w:r w:rsidR="007045E9" w:rsidRPr="003F420E">
        <w:rPr>
          <w:rFonts w:ascii="Times New Roman" w:hAnsi="Times New Roman" w:cs="Times New Roman"/>
          <w:color w:val="000000"/>
          <w:sz w:val="24"/>
          <w:szCs w:val="24"/>
          <w:lang w:val="en-US"/>
        </w:rPr>
        <w:t>C</w:t>
      </w:r>
      <w:r w:rsidR="00FB4072" w:rsidRPr="003F420E">
        <w:rPr>
          <w:rFonts w:ascii="Times New Roman" w:hAnsi="Times New Roman" w:cs="Times New Roman"/>
          <w:color w:val="000000"/>
          <w:sz w:val="24"/>
          <w:szCs w:val="24"/>
          <w:lang w:val="en-US"/>
        </w:rPr>
        <w:t>haracteristics</w:t>
      </w:r>
      <w:r w:rsidR="00FC24B2" w:rsidRPr="003F420E">
        <w:rPr>
          <w:rFonts w:ascii="Times New Roman" w:hAnsi="Times New Roman" w:cs="Times New Roman"/>
          <w:color w:val="000000"/>
          <w:sz w:val="24"/>
          <w:szCs w:val="24"/>
          <w:lang w:val="en-US"/>
        </w:rPr>
        <w:t>,</w:t>
      </w:r>
      <w:r w:rsidR="00FB4072" w:rsidRPr="003F420E">
        <w:rPr>
          <w:rFonts w:ascii="Times New Roman" w:hAnsi="Times New Roman" w:cs="Times New Roman"/>
          <w:color w:val="000000"/>
          <w:sz w:val="24"/>
          <w:szCs w:val="24"/>
          <w:lang w:val="en-US"/>
        </w:rPr>
        <w:t xml:space="preserve"> </w:t>
      </w:r>
      <w:r w:rsidR="00FC24B2" w:rsidRPr="003F420E">
        <w:rPr>
          <w:rFonts w:ascii="Times New Roman" w:hAnsi="Times New Roman" w:cs="Times New Roman"/>
          <w:color w:val="000000"/>
          <w:sz w:val="24"/>
          <w:szCs w:val="24"/>
          <w:lang w:val="en-US"/>
        </w:rPr>
        <w:t>including</w:t>
      </w:r>
      <w:r w:rsidR="00FB4072" w:rsidRPr="003F420E">
        <w:rPr>
          <w:rFonts w:ascii="Times New Roman" w:hAnsi="Times New Roman" w:cs="Times New Roman"/>
          <w:color w:val="000000"/>
          <w:sz w:val="24"/>
          <w:szCs w:val="24"/>
          <w:lang w:val="en-US"/>
        </w:rPr>
        <w:t xml:space="preserve"> demographics, mosquito species composition, their biting patterns, and the entomological inoculation rate</w:t>
      </w:r>
      <w:r w:rsidR="00FC24B2" w:rsidRPr="003F420E">
        <w:rPr>
          <w:rFonts w:ascii="Times New Roman" w:hAnsi="Times New Roman" w:cs="Times New Roman"/>
          <w:color w:val="000000"/>
          <w:sz w:val="24"/>
          <w:szCs w:val="24"/>
          <w:lang w:val="en-US"/>
        </w:rPr>
        <w:t>,</w:t>
      </w:r>
      <w:r w:rsidR="00FB4072" w:rsidRPr="003F420E">
        <w:rPr>
          <w:rFonts w:ascii="Times New Roman" w:hAnsi="Times New Roman" w:cs="Times New Roman"/>
          <w:color w:val="000000"/>
          <w:sz w:val="24"/>
          <w:szCs w:val="24"/>
          <w:lang w:val="en-US"/>
        </w:rPr>
        <w:t xml:space="preserve"> were modelled</w:t>
      </w:r>
      <w:r w:rsidR="00FC24B2" w:rsidRPr="003F420E">
        <w:rPr>
          <w:rFonts w:ascii="Times New Roman" w:hAnsi="Times New Roman" w:cs="Times New Roman"/>
          <w:color w:val="000000"/>
          <w:sz w:val="24"/>
          <w:szCs w:val="24"/>
          <w:lang w:val="en-US"/>
        </w:rPr>
        <w:t>,</w:t>
      </w:r>
      <w:r w:rsidR="00781A28" w:rsidRPr="003F420E">
        <w:rPr>
          <w:rFonts w:ascii="Times New Roman" w:hAnsi="Times New Roman" w:cs="Times New Roman"/>
          <w:color w:val="000000"/>
          <w:sz w:val="24"/>
          <w:szCs w:val="24"/>
          <w:lang w:val="en-US"/>
        </w:rPr>
        <w:t xml:space="preserve"> and the </w:t>
      </w:r>
      <w:r w:rsidR="00FB4072" w:rsidRPr="003F420E">
        <w:rPr>
          <w:rFonts w:ascii="Times New Roman" w:hAnsi="Times New Roman" w:cs="Times New Roman"/>
          <w:color w:val="000000"/>
          <w:sz w:val="24"/>
          <w:szCs w:val="24"/>
          <w:lang w:val="en-US"/>
        </w:rPr>
        <w:t>hu</w:t>
      </w:r>
      <w:r w:rsidR="007C0CFE" w:rsidRPr="003F420E">
        <w:rPr>
          <w:rFonts w:ascii="Times New Roman" w:hAnsi="Times New Roman" w:cs="Times New Roman"/>
          <w:color w:val="000000"/>
          <w:sz w:val="24"/>
          <w:szCs w:val="24"/>
          <w:lang w:val="en-US"/>
        </w:rPr>
        <w:t>man and vector interventions</w:t>
      </w:r>
      <w:r w:rsidR="00781A28" w:rsidRPr="003F420E">
        <w:rPr>
          <w:rFonts w:ascii="Times New Roman" w:hAnsi="Times New Roman" w:cs="Times New Roman"/>
          <w:color w:val="000000"/>
          <w:sz w:val="24"/>
          <w:szCs w:val="24"/>
          <w:lang w:val="en-US"/>
        </w:rPr>
        <w:t xml:space="preserve"> in the NSP</w:t>
      </w:r>
      <w:r w:rsidR="007C0CFE" w:rsidRPr="003F420E">
        <w:rPr>
          <w:rFonts w:ascii="Times New Roman" w:hAnsi="Times New Roman" w:cs="Times New Roman"/>
          <w:color w:val="000000"/>
          <w:sz w:val="24"/>
          <w:szCs w:val="24"/>
          <w:lang w:val="en-US"/>
        </w:rPr>
        <w:t xml:space="preserve"> were</w:t>
      </w:r>
      <w:r w:rsidR="00FB4072" w:rsidRPr="003F420E">
        <w:rPr>
          <w:rFonts w:ascii="Times New Roman" w:hAnsi="Times New Roman" w:cs="Times New Roman"/>
          <w:color w:val="000000"/>
          <w:sz w:val="24"/>
          <w:szCs w:val="24"/>
          <w:lang w:val="en-US"/>
        </w:rPr>
        <w:t xml:space="preserve"> applied.</w:t>
      </w:r>
      <w:r w:rsidR="00724D17" w:rsidRPr="003F420E">
        <w:rPr>
          <w:rFonts w:ascii="Times New Roman" w:hAnsi="Times New Roman" w:cs="Times New Roman"/>
          <w:color w:val="000000"/>
          <w:sz w:val="24"/>
          <w:szCs w:val="24"/>
          <w:lang w:val="en-US"/>
        </w:rPr>
        <w:t xml:space="preserve"> </w:t>
      </w:r>
      <w:r w:rsidR="00724D17" w:rsidRPr="003F420E">
        <w:rPr>
          <w:rFonts w:ascii="Times New Roman" w:hAnsi="Times New Roman" w:cs="Times New Roman"/>
          <w:sz w:val="24"/>
          <w:szCs w:val="24"/>
          <w:lang w:val="en-US"/>
        </w:rPr>
        <w:t xml:space="preserve">Since </w:t>
      </w:r>
      <w:proofErr w:type="spellStart"/>
      <w:r w:rsidR="00724D17" w:rsidRPr="003F420E">
        <w:rPr>
          <w:rFonts w:ascii="Times New Roman" w:hAnsi="Times New Roman" w:cs="Times New Roman"/>
          <w:sz w:val="24"/>
          <w:szCs w:val="24"/>
          <w:lang w:val="en-US"/>
        </w:rPr>
        <w:t>OpenMalaria</w:t>
      </w:r>
      <w:proofErr w:type="spellEnd"/>
      <w:r w:rsidR="00724D17" w:rsidRPr="003F420E">
        <w:rPr>
          <w:rFonts w:ascii="Times New Roman" w:hAnsi="Times New Roman" w:cs="Times New Roman"/>
          <w:sz w:val="24"/>
          <w:szCs w:val="24"/>
          <w:lang w:val="en-US"/>
        </w:rPr>
        <w:t xml:space="preserve"> is a complex model with many</w:t>
      </w:r>
      <w:r w:rsidR="008955B2" w:rsidRPr="003F420E">
        <w:rPr>
          <w:rFonts w:ascii="Times New Roman" w:hAnsi="Times New Roman" w:cs="Times New Roman"/>
          <w:sz w:val="24"/>
          <w:szCs w:val="24"/>
          <w:lang w:val="en-US"/>
        </w:rPr>
        <w:t xml:space="preserve"> input</w:t>
      </w:r>
      <w:r w:rsidR="00724D17" w:rsidRPr="003F420E">
        <w:rPr>
          <w:rFonts w:ascii="Times New Roman" w:hAnsi="Times New Roman" w:cs="Times New Roman"/>
          <w:sz w:val="24"/>
          <w:szCs w:val="24"/>
          <w:lang w:val="en-US"/>
        </w:rPr>
        <w:t xml:space="preserve"> parameters, it is computationally intensive to </w:t>
      </w:r>
      <w:r w:rsidR="00781A28" w:rsidRPr="003F420E">
        <w:rPr>
          <w:rFonts w:ascii="Times New Roman" w:hAnsi="Times New Roman" w:cs="Times New Roman"/>
          <w:sz w:val="24"/>
          <w:szCs w:val="24"/>
          <w:lang w:val="en-US"/>
        </w:rPr>
        <w:t>run</w:t>
      </w:r>
      <w:r w:rsidR="00724D17" w:rsidRPr="003F420E">
        <w:rPr>
          <w:rFonts w:ascii="Times New Roman" w:hAnsi="Times New Roman" w:cs="Times New Roman"/>
          <w:sz w:val="24"/>
          <w:szCs w:val="24"/>
          <w:lang w:val="en-US"/>
        </w:rPr>
        <w:t xml:space="preserve"> </w:t>
      </w:r>
      <w:r w:rsidR="008955B2" w:rsidRPr="003F420E">
        <w:rPr>
          <w:rFonts w:ascii="Times New Roman" w:hAnsi="Times New Roman" w:cs="Times New Roman"/>
          <w:sz w:val="24"/>
          <w:szCs w:val="24"/>
          <w:lang w:val="en-US"/>
        </w:rPr>
        <w:t>an exhaustive number of simulations</w:t>
      </w:r>
      <w:r w:rsidR="00724D17" w:rsidRPr="003F420E">
        <w:rPr>
          <w:rFonts w:ascii="Times New Roman" w:hAnsi="Times New Roman" w:cs="Times New Roman"/>
          <w:sz w:val="24"/>
          <w:szCs w:val="24"/>
          <w:lang w:val="en-US"/>
        </w:rPr>
        <w:t xml:space="preserve">; hence, we implemented the Latin hypercube sampling (LHS) method to reduce the number of </w:t>
      </w:r>
      <w:proofErr w:type="gramStart"/>
      <w:r w:rsidR="00724D17" w:rsidRPr="003F420E">
        <w:rPr>
          <w:rFonts w:ascii="Times New Roman" w:hAnsi="Times New Roman" w:cs="Times New Roman"/>
          <w:sz w:val="24"/>
          <w:szCs w:val="24"/>
          <w:lang w:val="en-US"/>
        </w:rPr>
        <w:t>model</w:t>
      </w:r>
      <w:proofErr w:type="gramEnd"/>
      <w:r w:rsidR="00724D17" w:rsidRPr="003F420E">
        <w:rPr>
          <w:rFonts w:ascii="Times New Roman" w:hAnsi="Times New Roman" w:cs="Times New Roman"/>
          <w:sz w:val="24"/>
          <w:szCs w:val="24"/>
          <w:lang w:val="en-US"/>
        </w:rPr>
        <w:t xml:space="preserve"> runs.</w:t>
      </w:r>
      <w:r w:rsidR="00FB4072" w:rsidRPr="003F420E">
        <w:rPr>
          <w:rFonts w:ascii="Times New Roman" w:hAnsi="Times New Roman" w:cs="Times New Roman"/>
          <w:color w:val="000000"/>
          <w:sz w:val="24"/>
          <w:szCs w:val="24"/>
          <w:lang w:val="en-US"/>
        </w:rPr>
        <w:t xml:space="preserve"> Various health outcomes were monitored</w:t>
      </w:r>
      <w:r w:rsidR="00724D17" w:rsidRPr="003F420E">
        <w:rPr>
          <w:rFonts w:ascii="Times New Roman" w:hAnsi="Times New Roman" w:cs="Times New Roman"/>
          <w:color w:val="000000"/>
          <w:sz w:val="24"/>
          <w:szCs w:val="24"/>
          <w:lang w:val="en-US"/>
        </w:rPr>
        <w:t xml:space="preserve"> over time</w:t>
      </w:r>
      <w:r w:rsidR="00FB4072" w:rsidRPr="003F420E">
        <w:rPr>
          <w:rFonts w:ascii="Times New Roman" w:hAnsi="Times New Roman" w:cs="Times New Roman"/>
          <w:color w:val="000000"/>
          <w:sz w:val="24"/>
          <w:szCs w:val="24"/>
          <w:lang w:val="en-US"/>
        </w:rPr>
        <w:t xml:space="preserve">, including </w:t>
      </w:r>
      <w:r w:rsidR="00724D17" w:rsidRPr="003F420E">
        <w:rPr>
          <w:rFonts w:ascii="Times New Roman" w:hAnsi="Times New Roman" w:cs="Times New Roman"/>
          <w:i/>
          <w:color w:val="000000"/>
          <w:sz w:val="24"/>
          <w:szCs w:val="24"/>
          <w:lang w:val="en-US"/>
        </w:rPr>
        <w:t>Plasmodium falciparum</w:t>
      </w:r>
      <w:r w:rsidR="00724D17" w:rsidRPr="003F420E">
        <w:rPr>
          <w:rFonts w:ascii="Times New Roman" w:hAnsi="Times New Roman" w:cs="Times New Roman"/>
          <w:color w:val="000000"/>
          <w:sz w:val="24"/>
          <w:szCs w:val="24"/>
          <w:lang w:val="en-US"/>
        </w:rPr>
        <w:t xml:space="preserve"> </w:t>
      </w:r>
      <w:r w:rsidR="00FB4072" w:rsidRPr="003F420E">
        <w:rPr>
          <w:rFonts w:ascii="Times New Roman" w:hAnsi="Times New Roman" w:cs="Times New Roman"/>
          <w:color w:val="000000"/>
          <w:sz w:val="24"/>
          <w:szCs w:val="24"/>
          <w:lang w:val="en-US"/>
        </w:rPr>
        <w:t>parasite prevalence and incidence.</w:t>
      </w:r>
      <w:r w:rsidR="00446646" w:rsidRPr="003F420E">
        <w:rPr>
          <w:rFonts w:ascii="Times New Roman" w:hAnsi="Times New Roman" w:cs="Times New Roman"/>
          <w:sz w:val="24"/>
          <w:szCs w:val="24"/>
          <w:lang w:val="en-US"/>
        </w:rPr>
        <w:t xml:space="preserve"> </w:t>
      </w:r>
      <w:r w:rsidR="00BF663F" w:rsidRPr="003F420E">
        <w:rPr>
          <w:rFonts w:ascii="Times New Roman" w:hAnsi="Times New Roman" w:cs="Times New Roman"/>
          <w:sz w:val="24"/>
          <w:szCs w:val="24"/>
          <w:lang w:val="en-US"/>
        </w:rPr>
        <w:t xml:space="preserve">This sampling scheme ensured uniform coverage of the parameter space and a representative set of points spanning the variability of the </w:t>
      </w:r>
      <w:r w:rsidR="00DC1EB4" w:rsidRPr="003F420E">
        <w:rPr>
          <w:rFonts w:ascii="Times New Roman" w:hAnsi="Times New Roman" w:cs="Times New Roman"/>
          <w:sz w:val="24"/>
          <w:szCs w:val="24"/>
          <w:lang w:val="en-US"/>
        </w:rPr>
        <w:t>model</w:t>
      </w:r>
      <w:r w:rsidR="00BF663F" w:rsidRPr="003F420E">
        <w:rPr>
          <w:rFonts w:ascii="Times New Roman" w:hAnsi="Times New Roman" w:cs="Times New Roman"/>
          <w:sz w:val="24"/>
          <w:szCs w:val="24"/>
          <w:lang w:val="en-US"/>
        </w:rPr>
        <w:t xml:space="preserve"> output across the entire space.</w:t>
      </w:r>
      <w:r w:rsidR="00015F49" w:rsidRPr="003F420E">
        <w:rPr>
          <w:rFonts w:ascii="Times New Roman" w:hAnsi="Times New Roman" w:cs="Times New Roman"/>
          <w:sz w:val="24"/>
          <w:szCs w:val="24"/>
          <w:lang w:val="en-US"/>
        </w:rPr>
        <w:t xml:space="preserve"> </w:t>
      </w:r>
      <w:proofErr w:type="spellStart"/>
      <w:r w:rsidR="00015F49" w:rsidRPr="003F420E">
        <w:rPr>
          <w:rFonts w:ascii="Times New Roman" w:hAnsi="Times New Roman" w:cs="Times New Roman"/>
          <w:sz w:val="24"/>
          <w:szCs w:val="24"/>
          <w:lang w:val="en-US"/>
        </w:rPr>
        <w:t>OpenMalaria</w:t>
      </w:r>
      <w:proofErr w:type="spellEnd"/>
      <w:r w:rsidR="00015F49" w:rsidRPr="003F420E">
        <w:rPr>
          <w:rFonts w:ascii="Times New Roman" w:hAnsi="Times New Roman" w:cs="Times New Roman"/>
          <w:sz w:val="24"/>
          <w:szCs w:val="24"/>
          <w:lang w:val="en-US"/>
        </w:rPr>
        <w:t xml:space="preserve"> was run on the sampled data</w:t>
      </w:r>
      <w:r w:rsidR="00B51744" w:rsidRPr="003F420E">
        <w:rPr>
          <w:rFonts w:ascii="Times New Roman" w:hAnsi="Times New Roman" w:cs="Times New Roman"/>
          <w:sz w:val="24"/>
          <w:szCs w:val="24"/>
          <w:lang w:val="en-US"/>
        </w:rPr>
        <w:t xml:space="preserve">, </w:t>
      </w:r>
      <w:r w:rsidR="00015F49" w:rsidRPr="003F420E">
        <w:rPr>
          <w:rFonts w:ascii="Times New Roman" w:hAnsi="Times New Roman" w:cs="Times New Roman"/>
          <w:sz w:val="24"/>
          <w:szCs w:val="24"/>
          <w:lang w:val="en-US"/>
        </w:rPr>
        <w:t xml:space="preserve">and </w:t>
      </w:r>
      <w:r w:rsidR="00B51744" w:rsidRPr="003F420E">
        <w:rPr>
          <w:rFonts w:ascii="Times New Roman" w:hAnsi="Times New Roman" w:cs="Times New Roman"/>
          <w:iCs/>
          <w:sz w:val="24"/>
          <w:szCs w:val="24"/>
          <w:lang w:val="en-US"/>
        </w:rPr>
        <w:t>incidence</w:t>
      </w:r>
      <w:r w:rsidR="00015F49" w:rsidRPr="003F420E">
        <w:rPr>
          <w:rFonts w:ascii="Times New Roman" w:hAnsi="Times New Roman" w:cs="Times New Roman"/>
          <w:sz w:val="24"/>
          <w:szCs w:val="24"/>
          <w:lang w:val="en-US"/>
        </w:rPr>
        <w:t xml:space="preserve"> </w:t>
      </w:r>
      <w:r w:rsidR="00B51744" w:rsidRPr="003F420E">
        <w:rPr>
          <w:rFonts w:ascii="Times New Roman" w:hAnsi="Times New Roman" w:cs="Times New Roman"/>
          <w:sz w:val="24"/>
          <w:szCs w:val="24"/>
          <w:lang w:val="en-US"/>
        </w:rPr>
        <w:t xml:space="preserve">reduction </w:t>
      </w:r>
      <w:r w:rsidR="00015F49" w:rsidRPr="003F420E">
        <w:rPr>
          <w:rFonts w:ascii="Times New Roman" w:hAnsi="Times New Roman" w:cs="Times New Roman"/>
          <w:sz w:val="24"/>
          <w:szCs w:val="24"/>
          <w:lang w:val="en-US"/>
        </w:rPr>
        <w:t xml:space="preserve">was calculated </w:t>
      </w:r>
      <w:r w:rsidR="00B51744" w:rsidRPr="003F420E">
        <w:rPr>
          <w:rFonts w:ascii="Times New Roman" w:hAnsi="Times New Roman" w:cs="Times New Roman"/>
          <w:sz w:val="24"/>
          <w:szCs w:val="24"/>
          <w:lang w:val="en-US"/>
        </w:rPr>
        <w:t>as the model output of interest.</w:t>
      </w:r>
    </w:p>
    <w:p w14:paraId="6DFD2766" w14:textId="12CF3E1A" w:rsidR="003E296C" w:rsidRPr="003F420E" w:rsidRDefault="003E296C" w:rsidP="00FB4072">
      <w:pPr>
        <w:autoSpaceDE w:val="0"/>
        <w:autoSpaceDN w:val="0"/>
        <w:adjustRightInd w:val="0"/>
        <w:spacing w:after="0" w:line="240" w:lineRule="auto"/>
        <w:rPr>
          <w:rFonts w:ascii="Times New Roman" w:hAnsi="Times New Roman" w:cs="Times New Roman"/>
          <w:color w:val="000000"/>
          <w:sz w:val="24"/>
          <w:szCs w:val="24"/>
          <w:lang w:val="en-US"/>
        </w:rPr>
      </w:pPr>
    </w:p>
    <w:p w14:paraId="28210B1F" w14:textId="77777777" w:rsidR="00015F49" w:rsidRPr="003F420E" w:rsidRDefault="00015F49" w:rsidP="00015F49">
      <w:pPr>
        <w:autoSpaceDE w:val="0"/>
        <w:autoSpaceDN w:val="0"/>
        <w:adjustRightInd w:val="0"/>
        <w:spacing w:after="0" w:line="240" w:lineRule="auto"/>
        <w:rPr>
          <w:rFonts w:ascii="Times New Roman" w:hAnsi="Times New Roman" w:cs="Times New Roman"/>
          <w:color w:val="000000"/>
          <w:sz w:val="24"/>
          <w:szCs w:val="24"/>
          <w:lang w:val="en-US"/>
        </w:rPr>
      </w:pPr>
    </w:p>
    <w:p w14:paraId="3409E44A" w14:textId="791DF846" w:rsidR="00153DBE" w:rsidRPr="003F420E" w:rsidRDefault="002B24E8" w:rsidP="00153DBE">
      <w:pPr>
        <w:pStyle w:val="Heading2"/>
        <w:rPr>
          <w:rFonts w:ascii="Times New Roman" w:hAnsi="Times New Roman" w:cs="Times New Roman"/>
          <w:sz w:val="24"/>
          <w:szCs w:val="24"/>
          <w:lang w:val="en-US"/>
        </w:rPr>
      </w:pPr>
      <w:r w:rsidRPr="003F420E">
        <w:rPr>
          <w:rFonts w:ascii="Times New Roman" w:hAnsi="Times New Roman" w:cs="Times New Roman"/>
          <w:sz w:val="24"/>
          <w:szCs w:val="24"/>
          <w:lang w:val="en-US"/>
        </w:rPr>
        <w:t>Gaussian</w:t>
      </w:r>
      <w:r w:rsidR="00153DBE" w:rsidRPr="003F420E">
        <w:rPr>
          <w:rFonts w:ascii="Times New Roman" w:hAnsi="Times New Roman" w:cs="Times New Roman"/>
          <w:sz w:val="24"/>
          <w:szCs w:val="24"/>
          <w:lang w:val="en-US"/>
        </w:rPr>
        <w:t xml:space="preserve"> Process Surrogate Model</w:t>
      </w:r>
    </w:p>
    <w:p w14:paraId="147B49C6" w14:textId="126BF39C" w:rsidR="008F3D17" w:rsidRPr="003F420E" w:rsidRDefault="00153DBE" w:rsidP="001B74F2">
      <w:pPr>
        <w:autoSpaceDE w:val="0"/>
        <w:autoSpaceDN w:val="0"/>
        <w:adjustRightInd w:val="0"/>
        <w:spacing w:after="0" w:line="240" w:lineRule="auto"/>
        <w:rPr>
          <w:rFonts w:ascii="Times New Roman" w:hAnsi="Times New Roman" w:cs="Times New Roman"/>
          <w:color w:val="000000"/>
          <w:sz w:val="24"/>
          <w:szCs w:val="24"/>
          <w:highlight w:val="yellow"/>
          <w:lang w:val="en-US"/>
        </w:rPr>
      </w:pPr>
      <w:r w:rsidRPr="003F420E">
        <w:rPr>
          <w:rFonts w:ascii="Times New Roman" w:hAnsi="Times New Roman" w:cs="Times New Roman"/>
          <w:sz w:val="24"/>
          <w:szCs w:val="24"/>
          <w:lang w:val="en-US"/>
        </w:rPr>
        <w:t>A</w:t>
      </w:r>
      <w:r w:rsidR="001B285A" w:rsidRPr="003F420E">
        <w:rPr>
          <w:rFonts w:ascii="Times New Roman" w:hAnsi="Times New Roman" w:cs="Times New Roman"/>
          <w:sz w:val="24"/>
          <w:szCs w:val="24"/>
          <w:lang w:val="en-US"/>
        </w:rPr>
        <w:t xml:space="preserve"> surrogate model </w:t>
      </w:r>
      <w:r w:rsidRPr="003F420E">
        <w:rPr>
          <w:rFonts w:ascii="Times New Roman" w:hAnsi="Times New Roman" w:cs="Times New Roman"/>
          <w:sz w:val="24"/>
          <w:szCs w:val="24"/>
          <w:lang w:val="en-US"/>
        </w:rPr>
        <w:t>approximates a complex mathematical model by establishing statistical associations between high-di</w:t>
      </w:r>
      <w:r w:rsidR="003B773F" w:rsidRPr="003F420E">
        <w:rPr>
          <w:rFonts w:ascii="Times New Roman" w:hAnsi="Times New Roman" w:cs="Times New Roman"/>
          <w:sz w:val="24"/>
          <w:szCs w:val="24"/>
          <w:lang w:val="en-US"/>
        </w:rPr>
        <w:t>mensional model input parameters</w:t>
      </w:r>
      <w:r w:rsidRPr="003F420E">
        <w:rPr>
          <w:rFonts w:ascii="Times New Roman" w:hAnsi="Times New Roman" w:cs="Times New Roman"/>
          <w:sz w:val="24"/>
          <w:szCs w:val="24"/>
          <w:lang w:val="en-US"/>
        </w:rPr>
        <w:t xml:space="preserve"> and model outputs of interest</w:t>
      </w:r>
      <w:r w:rsidR="003B773F" w:rsidRPr="003F420E">
        <w:rPr>
          <w:rFonts w:ascii="Times New Roman" w:hAnsi="Times New Roman" w:cs="Times New Roman"/>
          <w:sz w:val="24"/>
          <w:szCs w:val="24"/>
          <w:lang w:val="en-US"/>
        </w:rPr>
        <w:t xml:space="preserve"> </w:t>
      </w:r>
      <w:r w:rsidR="003B773F" w:rsidRPr="003F420E">
        <w:rPr>
          <w:rFonts w:ascii="Times New Roman" w:hAnsi="Times New Roman" w:cs="Times New Roman"/>
          <w:sz w:val="24"/>
          <w:szCs w:val="24"/>
          <w:lang w:val="en-US"/>
        </w:rPr>
        <w:fldChar w:fldCharType="begin"/>
      </w:r>
      <w:r w:rsidR="00B3107C" w:rsidRPr="003F420E">
        <w:rPr>
          <w:rFonts w:ascii="Times New Roman" w:hAnsi="Times New Roman" w:cs="Times New Roman"/>
          <w:sz w:val="24"/>
          <w:szCs w:val="24"/>
          <w:lang w:val="en-US"/>
        </w:rPr>
        <w:instrText xml:space="preserve"> ADDIN ZOTERO_ITEM CSL_CITATION {"citationID":"e9BMbuZD","properties":{"formattedCitation":"[11]","plainCitation":"[11]","noteIndex":0},"citationItems":[{"id":8,"uris":["http://zotero.org/users/13629295/items/ZRNW4QHC"],"itemData":{"id":8,"type":"article-journal","abstract":"Substantial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3B773F" w:rsidRPr="003F420E">
        <w:rPr>
          <w:rFonts w:ascii="Times New Roman" w:hAnsi="Times New Roman" w:cs="Times New Roman"/>
          <w:sz w:val="24"/>
          <w:szCs w:val="24"/>
          <w:lang w:val="en-US"/>
        </w:rPr>
        <w:fldChar w:fldCharType="separate"/>
      </w:r>
      <w:r w:rsidR="00B3107C" w:rsidRPr="003F420E">
        <w:rPr>
          <w:rFonts w:ascii="Times New Roman" w:hAnsi="Times New Roman" w:cs="Times New Roman"/>
          <w:sz w:val="24"/>
          <w:szCs w:val="24"/>
          <w:lang w:val="en-US"/>
        </w:rPr>
        <w:t>[11]</w:t>
      </w:r>
      <w:r w:rsidR="003B773F" w:rsidRPr="003F420E">
        <w:rPr>
          <w:rFonts w:ascii="Times New Roman" w:hAnsi="Times New Roman" w:cs="Times New Roman"/>
          <w:sz w:val="24"/>
          <w:szCs w:val="24"/>
          <w:lang w:val="en-US"/>
        </w:rPr>
        <w:fldChar w:fldCharType="end"/>
      </w:r>
      <w:r w:rsidR="001B285A"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 xml:space="preserve"> </w:t>
      </w:r>
      <w:r w:rsidR="001B285A" w:rsidRPr="003F420E">
        <w:rPr>
          <w:rFonts w:ascii="Times New Roman" w:hAnsi="Times New Roman" w:cs="Times New Roman"/>
          <w:sz w:val="24"/>
          <w:szCs w:val="24"/>
          <w:lang w:val="en-US"/>
        </w:rPr>
        <w:t xml:space="preserve">Since </w:t>
      </w:r>
      <w:r w:rsidR="003B773F" w:rsidRPr="003F420E">
        <w:rPr>
          <w:rFonts w:ascii="Times New Roman" w:hAnsi="Times New Roman" w:cs="Times New Roman"/>
          <w:sz w:val="24"/>
          <w:szCs w:val="24"/>
          <w:lang w:val="en-US"/>
        </w:rPr>
        <w:t>running simulations</w:t>
      </w:r>
      <w:r w:rsidR="001B285A" w:rsidRPr="003F420E">
        <w:rPr>
          <w:rFonts w:ascii="Times New Roman" w:hAnsi="Times New Roman" w:cs="Times New Roman"/>
          <w:sz w:val="24"/>
          <w:szCs w:val="24"/>
          <w:lang w:val="en-US"/>
        </w:rPr>
        <w:t xml:space="preserve"> using </w:t>
      </w:r>
      <w:proofErr w:type="spellStart"/>
      <w:r w:rsidR="001B285A" w:rsidRPr="003F420E">
        <w:rPr>
          <w:rFonts w:ascii="Times New Roman" w:hAnsi="Times New Roman" w:cs="Times New Roman"/>
          <w:sz w:val="24"/>
          <w:szCs w:val="24"/>
          <w:lang w:val="en-US"/>
        </w:rPr>
        <w:t>OpenMalaria</w:t>
      </w:r>
      <w:proofErr w:type="spellEnd"/>
      <w:r w:rsidR="001B285A" w:rsidRPr="003F420E">
        <w:rPr>
          <w:rFonts w:ascii="Times New Roman" w:hAnsi="Times New Roman" w:cs="Times New Roman"/>
          <w:sz w:val="24"/>
          <w:szCs w:val="24"/>
          <w:lang w:val="en-US"/>
        </w:rPr>
        <w:t xml:space="preserve"> is </w:t>
      </w:r>
      <w:r w:rsidR="003B773F" w:rsidRPr="003F420E">
        <w:rPr>
          <w:rFonts w:ascii="Times New Roman" w:hAnsi="Times New Roman" w:cs="Times New Roman"/>
          <w:sz w:val="24"/>
          <w:szCs w:val="24"/>
          <w:lang w:val="en-US"/>
        </w:rPr>
        <w:t>resource-intensive</w:t>
      </w:r>
      <w:r w:rsidR="001B285A" w:rsidRPr="003F420E">
        <w:rPr>
          <w:rFonts w:ascii="Times New Roman" w:hAnsi="Times New Roman" w:cs="Times New Roman"/>
          <w:sz w:val="24"/>
          <w:szCs w:val="24"/>
          <w:lang w:val="en-US"/>
        </w:rPr>
        <w:t xml:space="preserve">, and </w:t>
      </w:r>
      <w:r w:rsidR="003B773F" w:rsidRPr="003F420E">
        <w:rPr>
          <w:rFonts w:ascii="Times New Roman" w:hAnsi="Times New Roman" w:cs="Times New Roman"/>
          <w:sz w:val="24"/>
          <w:szCs w:val="24"/>
          <w:lang w:val="en-US"/>
        </w:rPr>
        <w:t>generating</w:t>
      </w:r>
      <w:r w:rsidR="001B285A" w:rsidRPr="003F420E">
        <w:rPr>
          <w:rFonts w:ascii="Times New Roman" w:hAnsi="Times New Roman" w:cs="Times New Roman"/>
          <w:sz w:val="24"/>
          <w:szCs w:val="24"/>
          <w:lang w:val="en-US"/>
        </w:rPr>
        <w:t xml:space="preserve"> the </w:t>
      </w:r>
      <w:r w:rsidR="001B285A" w:rsidRPr="003F420E">
        <w:rPr>
          <w:rFonts w:ascii="Times New Roman" w:hAnsi="Times New Roman" w:cs="Times New Roman"/>
          <w:sz w:val="24"/>
          <w:szCs w:val="24"/>
          <w:lang w:val="en-US"/>
        </w:rPr>
        <w:lastRenderedPageBreak/>
        <w:t xml:space="preserve">high volume of data required for a comprehensive sensitivity analysis is computationally </w:t>
      </w:r>
      <w:r w:rsidR="003B773F" w:rsidRPr="003F420E">
        <w:rPr>
          <w:rFonts w:ascii="Times New Roman" w:hAnsi="Times New Roman" w:cs="Times New Roman"/>
          <w:sz w:val="24"/>
          <w:szCs w:val="24"/>
          <w:lang w:val="en-US"/>
        </w:rPr>
        <w:t>expensive</w:t>
      </w:r>
      <w:r w:rsidR="001B285A" w:rsidRPr="003F420E">
        <w:rPr>
          <w:rFonts w:ascii="Times New Roman" w:hAnsi="Times New Roman" w:cs="Times New Roman"/>
          <w:sz w:val="24"/>
          <w:szCs w:val="24"/>
          <w:lang w:val="en-US"/>
        </w:rPr>
        <w:t xml:space="preserve">, a Gaussian process (GP) </w:t>
      </w:r>
      <w:r w:rsidR="007B53CF" w:rsidRPr="003F420E">
        <w:rPr>
          <w:rFonts w:ascii="Times New Roman" w:hAnsi="Times New Roman" w:cs="Times New Roman"/>
          <w:sz w:val="24"/>
          <w:szCs w:val="24"/>
          <w:lang w:val="en-US"/>
        </w:rPr>
        <w:t>surrogate model</w:t>
      </w:r>
      <w:r w:rsidR="001B285A" w:rsidRPr="003F420E">
        <w:rPr>
          <w:rFonts w:ascii="Times New Roman" w:hAnsi="Times New Roman" w:cs="Times New Roman"/>
          <w:sz w:val="24"/>
          <w:szCs w:val="24"/>
          <w:lang w:val="en-US"/>
        </w:rPr>
        <w:t xml:space="preserve"> was trained to predict </w:t>
      </w:r>
      <w:proofErr w:type="spellStart"/>
      <w:r w:rsidR="001B285A" w:rsidRPr="003F420E">
        <w:rPr>
          <w:rFonts w:ascii="Times New Roman" w:hAnsi="Times New Roman" w:cs="Times New Roman"/>
          <w:sz w:val="24"/>
          <w:szCs w:val="24"/>
          <w:lang w:val="en-US"/>
        </w:rPr>
        <w:t>OpenMalaria</w:t>
      </w:r>
      <w:proofErr w:type="spellEnd"/>
      <w:r w:rsidR="001B285A" w:rsidRPr="003F420E">
        <w:rPr>
          <w:rFonts w:ascii="Times New Roman" w:hAnsi="Times New Roman" w:cs="Times New Roman"/>
          <w:sz w:val="24"/>
          <w:szCs w:val="24"/>
          <w:lang w:val="en-US"/>
        </w:rPr>
        <w:t xml:space="preserve"> outputs to generate data for the sensiti</w:t>
      </w:r>
      <w:r w:rsidR="002C0F10" w:rsidRPr="003F420E">
        <w:rPr>
          <w:rFonts w:ascii="Times New Roman" w:hAnsi="Times New Roman" w:cs="Times New Roman"/>
          <w:sz w:val="24"/>
          <w:szCs w:val="24"/>
          <w:lang w:val="en-US"/>
        </w:rPr>
        <w:t xml:space="preserve">vity analysis. Once trained, </w:t>
      </w:r>
      <w:r w:rsidR="001B285A" w:rsidRPr="003F420E">
        <w:rPr>
          <w:rFonts w:ascii="Times New Roman" w:hAnsi="Times New Roman" w:cs="Times New Roman"/>
          <w:sz w:val="24"/>
          <w:szCs w:val="24"/>
          <w:lang w:val="en-US"/>
        </w:rPr>
        <w:t>GP model</w:t>
      </w:r>
      <w:r w:rsidR="002C0F10" w:rsidRPr="003F420E">
        <w:rPr>
          <w:rFonts w:ascii="Times New Roman" w:hAnsi="Times New Roman" w:cs="Times New Roman"/>
          <w:sz w:val="24"/>
          <w:szCs w:val="24"/>
          <w:lang w:val="en-US"/>
        </w:rPr>
        <w:t>s reduce</w:t>
      </w:r>
      <w:r w:rsidR="001B285A" w:rsidRPr="003F420E">
        <w:rPr>
          <w:rFonts w:ascii="Times New Roman" w:hAnsi="Times New Roman" w:cs="Times New Roman"/>
          <w:sz w:val="24"/>
          <w:szCs w:val="24"/>
          <w:lang w:val="en-US"/>
        </w:rPr>
        <w:t xml:space="preserve"> computational costs and </w:t>
      </w:r>
      <w:r w:rsidR="002C0F10" w:rsidRPr="003F420E">
        <w:rPr>
          <w:rFonts w:ascii="Times New Roman" w:hAnsi="Times New Roman" w:cs="Times New Roman"/>
          <w:sz w:val="24"/>
          <w:szCs w:val="24"/>
          <w:lang w:val="en-US"/>
        </w:rPr>
        <w:t>shorten</w:t>
      </w:r>
      <w:r w:rsidR="001B285A" w:rsidRPr="003F420E">
        <w:rPr>
          <w:rFonts w:ascii="Times New Roman" w:hAnsi="Times New Roman" w:cs="Times New Roman"/>
          <w:sz w:val="24"/>
          <w:szCs w:val="24"/>
          <w:lang w:val="en-US"/>
        </w:rPr>
        <w:t xml:space="preserve"> the amount of time needed to implement model </w:t>
      </w:r>
      <w:proofErr w:type="gramStart"/>
      <w:r w:rsidR="001B285A" w:rsidRPr="003F420E">
        <w:rPr>
          <w:rFonts w:ascii="Times New Roman" w:hAnsi="Times New Roman" w:cs="Times New Roman"/>
          <w:sz w:val="24"/>
          <w:szCs w:val="24"/>
          <w:lang w:val="en-US"/>
        </w:rPr>
        <w:t>runs:</w:t>
      </w:r>
      <w:proofErr w:type="gramEnd"/>
      <w:r w:rsidR="001B285A" w:rsidRPr="003F420E">
        <w:rPr>
          <w:rFonts w:ascii="Times New Roman" w:hAnsi="Times New Roman" w:cs="Times New Roman"/>
          <w:sz w:val="24"/>
          <w:szCs w:val="24"/>
          <w:lang w:val="en-US"/>
        </w:rPr>
        <w:t xml:space="preserve"> instead of running </w:t>
      </w:r>
      <w:proofErr w:type="gramStart"/>
      <w:r w:rsidR="001B285A" w:rsidRPr="003F420E">
        <w:rPr>
          <w:rFonts w:ascii="Times New Roman" w:hAnsi="Times New Roman" w:cs="Times New Roman"/>
          <w:sz w:val="24"/>
          <w:szCs w:val="24"/>
          <w:lang w:val="en-US"/>
        </w:rPr>
        <w:t>a large number of</w:t>
      </w:r>
      <w:proofErr w:type="gramEnd"/>
      <w:r w:rsidR="001B285A" w:rsidRPr="003F420E">
        <w:rPr>
          <w:rFonts w:ascii="Times New Roman" w:hAnsi="Times New Roman" w:cs="Times New Roman"/>
          <w:sz w:val="24"/>
          <w:szCs w:val="24"/>
          <w:lang w:val="en-US"/>
        </w:rPr>
        <w:t xml:space="preserve"> simulations under various scenarios using </w:t>
      </w:r>
      <w:proofErr w:type="spellStart"/>
      <w:r w:rsidR="001B285A" w:rsidRPr="003F420E">
        <w:rPr>
          <w:rFonts w:ascii="Times New Roman" w:hAnsi="Times New Roman" w:cs="Times New Roman"/>
          <w:sz w:val="24"/>
          <w:szCs w:val="24"/>
          <w:lang w:val="en-US"/>
        </w:rPr>
        <w:t>OpenMalaria</w:t>
      </w:r>
      <w:proofErr w:type="spellEnd"/>
      <w:r w:rsidR="001B285A" w:rsidRPr="003F420E">
        <w:rPr>
          <w:rFonts w:ascii="Times New Roman" w:hAnsi="Times New Roman" w:cs="Times New Roman"/>
          <w:sz w:val="24"/>
          <w:szCs w:val="24"/>
          <w:lang w:val="en-US"/>
        </w:rPr>
        <w:t xml:space="preserve">, one only needs to evaluate the input parameters under a </w:t>
      </w:r>
      <w:r w:rsidR="00DB3990" w:rsidRPr="003F420E">
        <w:rPr>
          <w:rFonts w:ascii="Times New Roman" w:hAnsi="Times New Roman" w:cs="Times New Roman"/>
          <w:sz w:val="24"/>
          <w:szCs w:val="24"/>
          <w:lang w:val="en-US"/>
        </w:rPr>
        <w:t>surrogate model.</w:t>
      </w:r>
      <w:r w:rsidR="002C0F10" w:rsidRPr="003F420E">
        <w:rPr>
          <w:rFonts w:ascii="Times New Roman" w:hAnsi="Times New Roman" w:cs="Times New Roman"/>
          <w:sz w:val="24"/>
          <w:szCs w:val="24"/>
          <w:lang w:val="en-US"/>
        </w:rPr>
        <w:t xml:space="preserve"> </w:t>
      </w:r>
      <w:r w:rsidR="00916B4C" w:rsidRPr="003F420E">
        <w:rPr>
          <w:rFonts w:ascii="Times New Roman" w:hAnsi="Times New Roman" w:cs="Times New Roman"/>
          <w:sz w:val="24"/>
          <w:szCs w:val="24"/>
          <w:lang w:val="en-US"/>
        </w:rPr>
        <w:t xml:space="preserve">A training dataset of simulations was generated using </w:t>
      </w:r>
      <w:proofErr w:type="spellStart"/>
      <w:r w:rsidR="00916B4C" w:rsidRPr="003F420E">
        <w:rPr>
          <w:rFonts w:ascii="Times New Roman" w:hAnsi="Times New Roman" w:cs="Times New Roman"/>
          <w:sz w:val="24"/>
          <w:szCs w:val="24"/>
          <w:lang w:val="en-US"/>
        </w:rPr>
        <w:t>OpenMalaria</w:t>
      </w:r>
      <w:proofErr w:type="spellEnd"/>
      <w:r w:rsidR="00916B4C" w:rsidRPr="003F420E">
        <w:rPr>
          <w:rFonts w:ascii="Times New Roman" w:hAnsi="Times New Roman" w:cs="Times New Roman"/>
          <w:sz w:val="24"/>
          <w:szCs w:val="24"/>
          <w:lang w:val="en-US"/>
        </w:rPr>
        <w:t xml:space="preserve">, and Gaussian process (GP) models </w:t>
      </w:r>
      <w:r w:rsidR="00916B4C" w:rsidRPr="003F420E">
        <w:rPr>
          <w:rFonts w:ascii="Times New Roman" w:hAnsi="Times New Roman" w:cs="Times New Roman"/>
          <w:sz w:val="24"/>
          <w:szCs w:val="24"/>
          <w:lang w:val="en-US"/>
        </w:rPr>
        <w:fldChar w:fldCharType="begin"/>
      </w:r>
      <w:r w:rsidR="00916B4C" w:rsidRPr="003F420E">
        <w:rPr>
          <w:rFonts w:ascii="Times New Roman" w:hAnsi="Times New Roman" w:cs="Times New Roman"/>
          <w:sz w:val="24"/>
          <w:szCs w:val="24"/>
          <w:lang w:val="en-US"/>
        </w:rPr>
        <w:instrText xml:space="preserve"> ADDIN ZOTERO_ITEM CSL_CITATION {"citationID":"7zKPYpBx","properties":{"formattedCitation":"[13]","plainCitation":"[13]","noteIndex":0},"citationItems":[{"id":6314,"uris":["http://zotero.org/users/13629295/items/FT8XEMF3"],"itemData":{"id":6314,"type":"book","title":"Gaussian Process  for Machine Learning","URL":"www.GaussianProcess.org/gpml","author":[{"family":"C. E. Rasmussen","given":""},{"family":"C. K. I. Williams","given":""}]}}],"schema":"https://github.com/citation-style-language/schema/raw/master/csl-citation.json"} </w:instrText>
      </w:r>
      <w:r w:rsidR="00916B4C" w:rsidRPr="003F420E">
        <w:rPr>
          <w:rFonts w:ascii="Times New Roman" w:hAnsi="Times New Roman" w:cs="Times New Roman"/>
          <w:sz w:val="24"/>
          <w:szCs w:val="24"/>
          <w:lang w:val="en-US"/>
        </w:rPr>
        <w:fldChar w:fldCharType="separate"/>
      </w:r>
      <w:r w:rsidR="00916B4C" w:rsidRPr="003F420E">
        <w:rPr>
          <w:rFonts w:ascii="Times New Roman" w:hAnsi="Times New Roman" w:cs="Times New Roman"/>
          <w:sz w:val="24"/>
          <w:szCs w:val="24"/>
          <w:lang w:val="en-US"/>
        </w:rPr>
        <w:t>[13]</w:t>
      </w:r>
      <w:r w:rsidR="00916B4C" w:rsidRPr="003F420E">
        <w:rPr>
          <w:rFonts w:ascii="Times New Roman" w:hAnsi="Times New Roman" w:cs="Times New Roman"/>
          <w:sz w:val="24"/>
          <w:szCs w:val="24"/>
          <w:lang w:val="en-US"/>
        </w:rPr>
        <w:fldChar w:fldCharType="end"/>
      </w:r>
      <w:r w:rsidR="00916B4C" w:rsidRPr="003F420E">
        <w:rPr>
          <w:rFonts w:ascii="Times New Roman" w:hAnsi="Times New Roman" w:cs="Times New Roman"/>
          <w:sz w:val="24"/>
          <w:szCs w:val="24"/>
          <w:lang w:val="en-US"/>
        </w:rPr>
        <w:t xml:space="preserve"> were used to infer the relationship between simulation variables (</w:t>
      </w:r>
      <w:proofErr w:type="spellStart"/>
      <w:r w:rsidR="00916B4C" w:rsidRPr="003F420E">
        <w:rPr>
          <w:rFonts w:ascii="Times New Roman" w:hAnsi="Times New Roman" w:cs="Times New Roman"/>
          <w:sz w:val="24"/>
          <w:szCs w:val="24"/>
          <w:lang w:val="en-US"/>
        </w:rPr>
        <w:t>ie</w:t>
      </w:r>
      <w:proofErr w:type="spellEnd"/>
      <w:r w:rsidR="00916B4C" w:rsidRPr="003F420E">
        <w:rPr>
          <w:rFonts w:ascii="Times New Roman" w:hAnsi="Times New Roman" w:cs="Times New Roman"/>
          <w:sz w:val="24"/>
          <w:szCs w:val="24"/>
          <w:lang w:val="en-US"/>
        </w:rPr>
        <w:t>, intervention coverage, half-life, efficacy, and vector composition) and corresponding intervention impact (</w:t>
      </w:r>
      <w:r w:rsidR="00916B4C" w:rsidRPr="003F420E">
        <w:rPr>
          <w:rFonts w:ascii="Times New Roman" w:hAnsi="Times New Roman" w:cs="Times New Roman"/>
          <w:iCs/>
          <w:sz w:val="24"/>
          <w:szCs w:val="24"/>
          <w:lang w:val="en-US"/>
        </w:rPr>
        <w:t>incidence</w:t>
      </w:r>
      <w:r w:rsidR="00916B4C" w:rsidRPr="003F420E">
        <w:rPr>
          <w:rFonts w:ascii="Times New Roman" w:hAnsi="Times New Roman" w:cs="Times New Roman"/>
          <w:sz w:val="24"/>
          <w:szCs w:val="24"/>
          <w:lang w:val="en-US"/>
        </w:rPr>
        <w:t xml:space="preserve"> reduction).</w:t>
      </w:r>
      <w:r w:rsidR="00D34EB6" w:rsidRPr="003F420E">
        <w:rPr>
          <w:rFonts w:ascii="Times New Roman" w:hAnsi="Times New Roman" w:cs="Times New Roman"/>
          <w:sz w:val="24"/>
          <w:szCs w:val="24"/>
          <w:lang w:val="en-US"/>
        </w:rPr>
        <w:t xml:space="preserve"> This</w:t>
      </w:r>
      <w:r w:rsidR="00AA6525" w:rsidRPr="003F420E">
        <w:rPr>
          <w:rFonts w:ascii="Times New Roman" w:hAnsi="Times New Roman" w:cs="Times New Roman"/>
          <w:sz w:val="24"/>
          <w:szCs w:val="24"/>
          <w:lang w:val="en-US"/>
        </w:rPr>
        <w:t xml:space="preserve"> approach</w:t>
      </w:r>
      <w:r w:rsidR="00D34EB6" w:rsidRPr="003F420E">
        <w:rPr>
          <w:rFonts w:ascii="Times New Roman" w:hAnsi="Times New Roman" w:cs="Times New Roman"/>
          <w:sz w:val="24"/>
          <w:szCs w:val="24"/>
          <w:lang w:val="en-US"/>
        </w:rPr>
        <w:t xml:space="preserve"> resulted in a</w:t>
      </w:r>
      <w:r w:rsidR="00AA6525" w:rsidRPr="003F420E">
        <w:rPr>
          <w:rFonts w:ascii="Times New Roman" w:hAnsi="Times New Roman" w:cs="Times New Roman"/>
          <w:sz w:val="24"/>
          <w:szCs w:val="24"/>
          <w:lang w:val="en-US"/>
        </w:rPr>
        <w:t xml:space="preserve"> computationally efficient</w:t>
      </w:r>
      <w:r w:rsidR="009E7626" w:rsidRPr="003F420E">
        <w:rPr>
          <w:rFonts w:ascii="Times New Roman" w:hAnsi="Times New Roman" w:cs="Times New Roman"/>
          <w:sz w:val="24"/>
          <w:szCs w:val="24"/>
          <w:lang w:val="en-US"/>
        </w:rPr>
        <w:t xml:space="preserve"> predictive model that </w:t>
      </w:r>
      <w:r w:rsidR="00AA6525" w:rsidRPr="003F420E">
        <w:rPr>
          <w:rFonts w:ascii="Times New Roman" w:hAnsi="Times New Roman" w:cs="Times New Roman"/>
          <w:sz w:val="24"/>
          <w:szCs w:val="24"/>
          <w:lang w:val="en-US"/>
        </w:rPr>
        <w:t>calculates</w:t>
      </w:r>
      <w:r w:rsidR="00D34EB6" w:rsidRPr="003F420E">
        <w:rPr>
          <w:rFonts w:ascii="Times New Roman" w:hAnsi="Times New Roman" w:cs="Times New Roman"/>
          <w:sz w:val="24"/>
          <w:szCs w:val="24"/>
          <w:lang w:val="en-US"/>
        </w:rPr>
        <w:t xml:space="preserve"> </w:t>
      </w:r>
      <w:r w:rsidR="009E7626" w:rsidRPr="003F420E">
        <w:rPr>
          <w:rFonts w:ascii="Times New Roman" w:hAnsi="Times New Roman" w:cs="Times New Roman"/>
          <w:sz w:val="24"/>
          <w:szCs w:val="24"/>
          <w:lang w:val="en-US"/>
        </w:rPr>
        <w:t>disease model</w:t>
      </w:r>
      <w:r w:rsidR="00AA6525" w:rsidRPr="003F420E">
        <w:rPr>
          <w:rFonts w:ascii="Times New Roman" w:hAnsi="Times New Roman" w:cs="Times New Roman"/>
          <w:sz w:val="24"/>
          <w:szCs w:val="24"/>
          <w:lang w:val="en-US"/>
        </w:rPr>
        <w:t xml:space="preserve"> outputs from input values sampled</w:t>
      </w:r>
      <w:r w:rsidR="009E7626" w:rsidRPr="003F420E">
        <w:rPr>
          <w:rFonts w:ascii="Times New Roman" w:hAnsi="Times New Roman" w:cs="Times New Roman"/>
          <w:sz w:val="24"/>
          <w:szCs w:val="24"/>
          <w:lang w:val="en-US"/>
        </w:rPr>
        <w:t xml:space="preserve"> during</w:t>
      </w:r>
      <w:r w:rsidR="00D34EB6" w:rsidRPr="003F420E">
        <w:rPr>
          <w:rFonts w:ascii="Times New Roman" w:hAnsi="Times New Roman" w:cs="Times New Roman"/>
          <w:sz w:val="24"/>
          <w:szCs w:val="24"/>
          <w:lang w:val="en-US"/>
        </w:rPr>
        <w:t xml:space="preserve"> the sensitivity analysis</w:t>
      </w:r>
      <w:r w:rsidR="00AA6525" w:rsidRPr="003F420E">
        <w:rPr>
          <w:rFonts w:ascii="Times New Roman" w:hAnsi="Times New Roman" w:cs="Times New Roman"/>
          <w:sz w:val="24"/>
          <w:szCs w:val="24"/>
          <w:lang w:val="en-US"/>
        </w:rPr>
        <w:t>. The surrogate model has the advantage of not requiring running</w:t>
      </w:r>
      <w:r w:rsidR="00D34EB6" w:rsidRPr="003F420E">
        <w:rPr>
          <w:rFonts w:ascii="Times New Roman" w:hAnsi="Times New Roman" w:cs="Times New Roman"/>
          <w:sz w:val="24"/>
          <w:szCs w:val="24"/>
          <w:lang w:val="en-US"/>
        </w:rPr>
        <w:t xml:space="preserve"> </w:t>
      </w:r>
      <w:proofErr w:type="spellStart"/>
      <w:r w:rsidR="00D34EB6" w:rsidRPr="003F420E">
        <w:rPr>
          <w:rFonts w:ascii="Times New Roman" w:hAnsi="Times New Roman" w:cs="Times New Roman"/>
          <w:sz w:val="24"/>
          <w:szCs w:val="24"/>
          <w:lang w:val="en-US"/>
        </w:rPr>
        <w:t>OpenMalaria</w:t>
      </w:r>
      <w:proofErr w:type="spellEnd"/>
      <w:r w:rsidR="00DE29DB" w:rsidRPr="003F420E">
        <w:rPr>
          <w:rFonts w:ascii="Times New Roman" w:hAnsi="Times New Roman" w:cs="Times New Roman"/>
          <w:sz w:val="24"/>
          <w:szCs w:val="24"/>
          <w:lang w:val="en-US"/>
        </w:rPr>
        <w:t xml:space="preserve"> simulations</w:t>
      </w:r>
      <w:r w:rsidR="00D34EB6" w:rsidRPr="003F420E">
        <w:rPr>
          <w:rFonts w:ascii="Times New Roman" w:hAnsi="Times New Roman" w:cs="Times New Roman"/>
          <w:sz w:val="24"/>
          <w:szCs w:val="24"/>
          <w:lang w:val="en-US"/>
        </w:rPr>
        <w:t>.</w:t>
      </w:r>
      <w:r w:rsidR="001B74F2" w:rsidRPr="003F420E">
        <w:rPr>
          <w:rFonts w:ascii="Times New Roman" w:hAnsi="Times New Roman" w:cs="Times New Roman"/>
          <w:sz w:val="24"/>
          <w:szCs w:val="24"/>
          <w:lang w:val="en-US"/>
        </w:rPr>
        <w:t xml:space="preserve"> </w:t>
      </w:r>
      <w:r w:rsidR="00B51744" w:rsidRPr="003F420E">
        <w:rPr>
          <w:rFonts w:ascii="Times New Roman" w:hAnsi="Times New Roman" w:cs="Times New Roman"/>
          <w:iCs/>
          <w:color w:val="000000"/>
          <w:sz w:val="24"/>
          <w:szCs w:val="24"/>
          <w:lang w:val="en-US"/>
        </w:rPr>
        <w:t xml:space="preserve">A </w:t>
      </w:r>
      <w:r w:rsidR="008F3D17" w:rsidRPr="003F420E">
        <w:rPr>
          <w:rFonts w:ascii="Times New Roman" w:hAnsi="Times New Roman" w:cs="Times New Roman"/>
          <w:iCs/>
          <w:color w:val="000000"/>
          <w:sz w:val="24"/>
          <w:szCs w:val="24"/>
          <w:lang w:val="en-US"/>
        </w:rPr>
        <w:t>GP model with a</w:t>
      </w:r>
      <w:r w:rsidR="00B51744" w:rsidRPr="003F420E">
        <w:rPr>
          <w:rFonts w:ascii="Times New Roman" w:hAnsi="Times New Roman" w:cs="Times New Roman"/>
          <w:iCs/>
          <w:color w:val="000000"/>
          <w:sz w:val="24"/>
          <w:szCs w:val="24"/>
          <w:lang w:val="en-US"/>
        </w:rPr>
        <w:t xml:space="preserve"> Gaussian kernel was trained </w:t>
      </w:r>
      <w:r w:rsidR="008F3D17" w:rsidRPr="003F420E">
        <w:rPr>
          <w:rFonts w:ascii="Times New Roman" w:hAnsi="Times New Roman" w:cs="Times New Roman"/>
          <w:iCs/>
          <w:color w:val="000000"/>
          <w:sz w:val="24"/>
          <w:szCs w:val="24"/>
          <w:lang w:val="en-US"/>
        </w:rPr>
        <w:t xml:space="preserve">using the training dataset with </w:t>
      </w:r>
      <w:proofErr w:type="spellStart"/>
      <w:r w:rsidR="008F3D17" w:rsidRPr="003F420E">
        <w:rPr>
          <w:rFonts w:ascii="Times New Roman" w:hAnsi="Times New Roman" w:cs="Times New Roman"/>
          <w:iCs/>
          <w:color w:val="000000"/>
          <w:sz w:val="24"/>
          <w:szCs w:val="24"/>
          <w:lang w:val="en-US"/>
        </w:rPr>
        <w:t>OpenMalaria</w:t>
      </w:r>
      <w:proofErr w:type="spellEnd"/>
      <w:r w:rsidR="008F3D17" w:rsidRPr="003F420E">
        <w:rPr>
          <w:rFonts w:ascii="Times New Roman" w:hAnsi="Times New Roman" w:cs="Times New Roman"/>
          <w:iCs/>
          <w:color w:val="000000"/>
          <w:sz w:val="24"/>
          <w:szCs w:val="24"/>
          <w:lang w:val="en-US"/>
        </w:rPr>
        <w:t xml:space="preserve"> simulations</w:t>
      </w:r>
      <w:r w:rsidR="00B51744" w:rsidRPr="003F420E">
        <w:rPr>
          <w:rFonts w:ascii="Times New Roman" w:hAnsi="Times New Roman" w:cs="Times New Roman"/>
          <w:iCs/>
          <w:color w:val="000000"/>
          <w:sz w:val="24"/>
          <w:szCs w:val="24"/>
          <w:lang w:val="en-US"/>
        </w:rPr>
        <w:t xml:space="preserve"> for each district</w:t>
      </w:r>
      <w:r w:rsidR="008F3D17" w:rsidRPr="003F420E">
        <w:rPr>
          <w:rFonts w:ascii="Times New Roman" w:hAnsi="Times New Roman" w:cs="Times New Roman"/>
          <w:iCs/>
          <w:color w:val="000000"/>
          <w:sz w:val="24"/>
          <w:szCs w:val="24"/>
          <w:lang w:val="en-US"/>
        </w:rPr>
        <w:t>.</w:t>
      </w:r>
      <w:r w:rsidR="001B74F2" w:rsidRPr="003F420E">
        <w:rPr>
          <w:rFonts w:ascii="Times New Roman" w:hAnsi="Times New Roman" w:cs="Times New Roman"/>
          <w:iCs/>
          <w:color w:val="000000"/>
          <w:sz w:val="24"/>
          <w:szCs w:val="24"/>
          <w:lang w:val="en-US"/>
        </w:rPr>
        <w:t xml:space="preserve"> T</w:t>
      </w:r>
      <w:r w:rsidR="008F3D17" w:rsidRPr="003F420E">
        <w:rPr>
          <w:rFonts w:ascii="Times New Roman" w:hAnsi="Times New Roman" w:cs="Times New Roman"/>
          <w:iCs/>
          <w:color w:val="000000"/>
          <w:sz w:val="24"/>
          <w:szCs w:val="24"/>
          <w:lang w:val="en-US"/>
        </w:rPr>
        <w:t xml:space="preserve">he R package </w:t>
      </w:r>
      <w:proofErr w:type="spellStart"/>
      <w:r w:rsidR="008F3D17" w:rsidRPr="003F420E">
        <w:rPr>
          <w:rFonts w:ascii="Times New Roman" w:hAnsi="Times New Roman" w:cs="Times New Roman"/>
          <w:iCs/>
          <w:color w:val="000000"/>
          <w:sz w:val="24"/>
          <w:szCs w:val="24"/>
          <w:lang w:val="en-US"/>
        </w:rPr>
        <w:t>HetGP</w:t>
      </w:r>
      <w:proofErr w:type="spellEnd"/>
      <w:r w:rsidR="008F3D17" w:rsidRPr="003F420E">
        <w:rPr>
          <w:rFonts w:ascii="Times New Roman" w:hAnsi="Times New Roman" w:cs="Times New Roman"/>
          <w:iCs/>
          <w:color w:val="000000"/>
          <w:sz w:val="24"/>
          <w:szCs w:val="24"/>
          <w:lang w:val="en-US"/>
        </w:rPr>
        <w:t xml:space="preserve"> version 1.1.1</w:t>
      </w:r>
      <w:r w:rsidR="00EA5F2B" w:rsidRPr="003F420E">
        <w:rPr>
          <w:rFonts w:ascii="Times New Roman" w:hAnsi="Times New Roman" w:cs="Times New Roman"/>
          <w:iCs/>
          <w:color w:val="000000"/>
          <w:sz w:val="24"/>
          <w:szCs w:val="24"/>
          <w:lang w:val="en-US"/>
        </w:rPr>
        <w:t xml:space="preserve"> </w:t>
      </w:r>
      <w:r w:rsidR="00EA5F2B" w:rsidRPr="003F420E">
        <w:rPr>
          <w:rFonts w:ascii="Times New Roman" w:hAnsi="Times New Roman" w:cs="Times New Roman"/>
          <w:iCs/>
          <w:color w:val="000000"/>
          <w:sz w:val="24"/>
          <w:szCs w:val="24"/>
          <w:lang w:val="en-US"/>
        </w:rPr>
        <w:fldChar w:fldCharType="begin"/>
      </w:r>
      <w:r w:rsidR="00EA5F2B" w:rsidRPr="003F420E">
        <w:rPr>
          <w:rFonts w:ascii="Times New Roman" w:hAnsi="Times New Roman" w:cs="Times New Roman"/>
          <w:iCs/>
          <w:color w:val="000000"/>
          <w:sz w:val="24"/>
          <w:szCs w:val="24"/>
          <w:lang w:val="en-US"/>
        </w:rPr>
        <w:instrText xml:space="preserve"> ADDIN ZOTERO_ITEM CSL_CITATION {"citationID":"uFJpwkB5","properties":{"formattedCitation":"[14]","plainCitation":"[14]","noteIndex":0},"citationItems":[{"id":6315,"uris":["http://zotero.org/users/13629295/items/MH25277Z"],"itemData":{"id":6315,"type":"webpage","title":"Index of /web/packages/hetGP/vignettes","URL":"https://cran.r-project.org/web/packages/hetGP/vignettes/","accessed":{"date-parts":[["2025",5,5]]}}}],"schema":"https://github.com/citation-style-language/schema/raw/master/csl-citation.json"} </w:instrText>
      </w:r>
      <w:r w:rsidR="00EA5F2B" w:rsidRPr="003F420E">
        <w:rPr>
          <w:rFonts w:ascii="Times New Roman" w:hAnsi="Times New Roman" w:cs="Times New Roman"/>
          <w:iCs/>
          <w:color w:val="000000"/>
          <w:sz w:val="24"/>
          <w:szCs w:val="24"/>
          <w:lang w:val="en-US"/>
        </w:rPr>
        <w:fldChar w:fldCharType="separate"/>
      </w:r>
      <w:r w:rsidR="00EA5F2B" w:rsidRPr="003F420E">
        <w:rPr>
          <w:rFonts w:ascii="Times New Roman" w:hAnsi="Times New Roman" w:cs="Times New Roman"/>
          <w:iCs/>
          <w:color w:val="000000"/>
          <w:sz w:val="24"/>
          <w:szCs w:val="24"/>
          <w:lang w:val="en-US"/>
        </w:rPr>
        <w:t>[14]</w:t>
      </w:r>
      <w:r w:rsidR="00EA5F2B" w:rsidRPr="003F420E">
        <w:rPr>
          <w:rFonts w:ascii="Times New Roman" w:hAnsi="Times New Roman" w:cs="Times New Roman"/>
          <w:iCs/>
          <w:color w:val="000000"/>
          <w:sz w:val="24"/>
          <w:szCs w:val="24"/>
          <w:lang w:val="en-US"/>
        </w:rPr>
        <w:fldChar w:fldCharType="end"/>
      </w:r>
      <w:r w:rsidR="008F3D17" w:rsidRPr="003F420E">
        <w:rPr>
          <w:rFonts w:ascii="Times New Roman" w:hAnsi="Times New Roman" w:cs="Times New Roman"/>
          <w:iCs/>
          <w:color w:val="000000"/>
          <w:sz w:val="24"/>
          <w:szCs w:val="24"/>
          <w:lang w:val="en-US"/>
        </w:rPr>
        <w:t xml:space="preserve"> was used</w:t>
      </w:r>
      <w:r w:rsidR="001B74F2" w:rsidRPr="003F420E">
        <w:rPr>
          <w:rFonts w:ascii="Times New Roman" w:hAnsi="Times New Roman" w:cs="Times New Roman"/>
          <w:iCs/>
          <w:color w:val="000000"/>
          <w:sz w:val="24"/>
          <w:szCs w:val="24"/>
          <w:lang w:val="en-US"/>
        </w:rPr>
        <w:t xml:space="preserve"> in training the GP</w:t>
      </w:r>
      <w:r w:rsidR="00EA5F2B" w:rsidRPr="003F420E">
        <w:rPr>
          <w:rFonts w:ascii="Times New Roman" w:hAnsi="Times New Roman" w:cs="Times New Roman"/>
          <w:iCs/>
          <w:color w:val="000000"/>
          <w:sz w:val="24"/>
          <w:szCs w:val="24"/>
          <w:lang w:val="en-US"/>
        </w:rPr>
        <w:t xml:space="preserve">. </w:t>
      </w:r>
      <w:proofErr w:type="spellStart"/>
      <w:r w:rsidR="008F3D17" w:rsidRPr="003F420E">
        <w:rPr>
          <w:rFonts w:ascii="Times New Roman" w:hAnsi="Times New Roman" w:cs="Times New Roman"/>
          <w:iCs/>
          <w:color w:val="000000"/>
          <w:sz w:val="24"/>
          <w:szCs w:val="24"/>
          <w:lang w:val="en-US"/>
        </w:rPr>
        <w:t>HetGP</w:t>
      </w:r>
      <w:proofErr w:type="spellEnd"/>
      <w:r w:rsidR="008F3D17" w:rsidRPr="003F420E">
        <w:rPr>
          <w:rFonts w:ascii="Times New Roman" w:hAnsi="Times New Roman" w:cs="Times New Roman"/>
          <w:iCs/>
          <w:color w:val="000000"/>
          <w:sz w:val="24"/>
          <w:szCs w:val="24"/>
          <w:lang w:val="en-US"/>
        </w:rPr>
        <w:t xml:space="preserve"> is a powerful</w:t>
      </w:r>
      <w:r w:rsidR="00B51744" w:rsidRPr="003F420E">
        <w:rPr>
          <w:rFonts w:ascii="Times New Roman" w:hAnsi="Times New Roman" w:cs="Times New Roman"/>
          <w:iCs/>
          <w:color w:val="000000"/>
          <w:sz w:val="24"/>
          <w:szCs w:val="24"/>
          <w:lang w:val="en-US"/>
        </w:rPr>
        <w:t xml:space="preserve"> </w:t>
      </w:r>
      <w:r w:rsidR="008F3D17" w:rsidRPr="003F420E">
        <w:rPr>
          <w:rFonts w:ascii="Times New Roman" w:hAnsi="Times New Roman" w:cs="Times New Roman"/>
          <w:iCs/>
          <w:color w:val="000000"/>
          <w:sz w:val="24"/>
          <w:szCs w:val="24"/>
          <w:lang w:val="en-US"/>
        </w:rPr>
        <w:t>implementation of GP models, featuring heteroskedastic GP modeling embedded in a fast and</w:t>
      </w:r>
      <w:r w:rsidR="00B51744" w:rsidRPr="003F420E">
        <w:rPr>
          <w:rFonts w:ascii="Times New Roman" w:hAnsi="Times New Roman" w:cs="Times New Roman"/>
          <w:iCs/>
          <w:color w:val="000000"/>
          <w:sz w:val="24"/>
          <w:szCs w:val="24"/>
          <w:lang w:val="en-US"/>
        </w:rPr>
        <w:t xml:space="preserve"> </w:t>
      </w:r>
      <w:r w:rsidR="008F3D17" w:rsidRPr="003F420E">
        <w:rPr>
          <w:rFonts w:ascii="Times New Roman" w:hAnsi="Times New Roman" w:cs="Times New Roman"/>
          <w:iCs/>
          <w:color w:val="000000"/>
          <w:sz w:val="24"/>
          <w:szCs w:val="24"/>
          <w:lang w:val="en-US"/>
        </w:rPr>
        <w:t>efficient maximum-likelihood-based inference scheme.</w:t>
      </w:r>
      <w:r w:rsidR="001B74F2" w:rsidRPr="003F420E">
        <w:rPr>
          <w:rFonts w:ascii="Times New Roman" w:hAnsi="Times New Roman" w:cs="Times New Roman"/>
          <w:iCs/>
          <w:color w:val="000000"/>
          <w:sz w:val="24"/>
          <w:szCs w:val="24"/>
          <w:lang w:val="en-US"/>
        </w:rPr>
        <w:t xml:space="preserve"> </w:t>
      </w:r>
      <w:r w:rsidR="001B74F2" w:rsidRPr="003F420E">
        <w:rPr>
          <w:rFonts w:ascii="Times New Roman" w:hAnsi="Times New Roman" w:cs="Times New Roman"/>
          <w:color w:val="000000"/>
          <w:sz w:val="24"/>
          <w:szCs w:val="24"/>
          <w:lang w:val="en-US"/>
        </w:rPr>
        <w:t>The size of the training set varied across districts, and the performance of the trained GP was assessed via the co</w:t>
      </w:r>
      <w:r w:rsidR="00FC47A4" w:rsidRPr="003F420E">
        <w:rPr>
          <w:rFonts w:ascii="Times New Roman" w:hAnsi="Times New Roman" w:cs="Times New Roman"/>
          <w:color w:val="000000"/>
          <w:sz w:val="24"/>
          <w:szCs w:val="24"/>
          <w:lang w:val="en-US"/>
        </w:rPr>
        <w:t>efficient of determination</w:t>
      </w:r>
      <w:r w:rsidR="001B74F2" w:rsidRPr="003F420E">
        <w:rPr>
          <w:rFonts w:ascii="Times New Roman" w:hAnsi="Times New Roman" w:cs="Times New Roman"/>
          <w:color w:val="000000"/>
          <w:sz w:val="24"/>
          <w:szCs w:val="24"/>
          <w:lang w:val="en-US"/>
        </w:rPr>
        <w:t xml:space="preserve"> (</w:t>
      </w:r>
      <m:oMath>
        <m:sSup>
          <m:sSupPr>
            <m:ctrlPr>
              <w:rPr>
                <w:rFonts w:ascii="Cambria Math" w:hAnsi="Cambria Math" w:cs="Times New Roman"/>
                <w:i/>
                <w:color w:val="000000"/>
                <w:sz w:val="24"/>
                <w:szCs w:val="24"/>
                <w:lang w:val="en-US"/>
              </w:rPr>
            </m:ctrlPr>
          </m:sSupPr>
          <m:e>
            <m:r>
              <w:rPr>
                <w:rFonts w:ascii="Cambria Math" w:hAnsi="Cambria Math" w:cs="Times New Roman"/>
                <w:color w:val="000000"/>
                <w:sz w:val="24"/>
                <w:szCs w:val="24"/>
                <w:lang w:val="en-US"/>
              </w:rPr>
              <m:t>R</m:t>
            </m:r>
          </m:e>
          <m:sup>
            <m:r>
              <w:rPr>
                <w:rFonts w:ascii="Cambria Math" w:hAnsi="Cambria Math" w:cs="Times New Roman"/>
                <w:color w:val="000000"/>
                <w:sz w:val="24"/>
                <w:szCs w:val="24"/>
                <w:lang w:val="en-US"/>
              </w:rPr>
              <m:t>2</m:t>
            </m:r>
          </m:sup>
        </m:sSup>
      </m:oMath>
      <w:r w:rsidR="001B74F2" w:rsidRPr="003F420E">
        <w:rPr>
          <w:rFonts w:ascii="Times New Roman" w:hAnsi="Times New Roman" w:cs="Times New Roman"/>
          <w:color w:val="000000"/>
          <w:sz w:val="24"/>
          <w:szCs w:val="24"/>
          <w:lang w:val="en-US"/>
        </w:rPr>
        <w:t>).</w:t>
      </w:r>
    </w:p>
    <w:p w14:paraId="14242670" w14:textId="77777777" w:rsidR="001B74F2" w:rsidRPr="003F420E" w:rsidRDefault="001B74F2" w:rsidP="001B74F2">
      <w:pPr>
        <w:autoSpaceDE w:val="0"/>
        <w:autoSpaceDN w:val="0"/>
        <w:adjustRightInd w:val="0"/>
        <w:spacing w:after="0" w:line="240" w:lineRule="auto"/>
        <w:rPr>
          <w:rFonts w:ascii="Times New Roman" w:hAnsi="Times New Roman" w:cs="Times New Roman"/>
          <w:color w:val="000000"/>
          <w:sz w:val="24"/>
          <w:szCs w:val="24"/>
          <w:highlight w:val="yellow"/>
          <w:lang w:val="en-US"/>
        </w:rPr>
      </w:pPr>
    </w:p>
    <w:p w14:paraId="0618B05A" w14:textId="2A531B9A" w:rsidR="00153DBE" w:rsidRPr="003F420E" w:rsidRDefault="007045E9" w:rsidP="00153DBE">
      <w:pPr>
        <w:pStyle w:val="Heading2"/>
        <w:rPr>
          <w:rFonts w:ascii="Times New Roman" w:hAnsi="Times New Roman" w:cs="Times New Roman"/>
          <w:sz w:val="24"/>
          <w:szCs w:val="24"/>
          <w:lang w:val="en-US"/>
        </w:rPr>
      </w:pPr>
      <w:r w:rsidRPr="003F420E">
        <w:rPr>
          <w:rFonts w:ascii="Times New Roman" w:hAnsi="Times New Roman" w:cs="Times New Roman"/>
          <w:sz w:val="24"/>
          <w:szCs w:val="24"/>
          <w:lang w:val="en-US"/>
        </w:rPr>
        <w:t>Sensitivity</w:t>
      </w:r>
      <w:r w:rsidR="00153DBE" w:rsidRPr="003F420E">
        <w:rPr>
          <w:rFonts w:ascii="Times New Roman" w:hAnsi="Times New Roman" w:cs="Times New Roman"/>
          <w:sz w:val="24"/>
          <w:szCs w:val="24"/>
          <w:lang w:val="en-US"/>
        </w:rPr>
        <w:t xml:space="preserve"> Analysis</w:t>
      </w:r>
    </w:p>
    <w:p w14:paraId="339B431A" w14:textId="0C47FE54" w:rsidR="0037642C" w:rsidRPr="003F420E" w:rsidRDefault="0037642C" w:rsidP="00153DBE">
      <w:pPr>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To quantify the contribution of individual and interaction effects of model input parameters to the output variance, </w:t>
      </w:r>
      <w:r w:rsidR="00231EC3" w:rsidRPr="003F420E">
        <w:rPr>
          <w:rFonts w:ascii="Times New Roman" w:hAnsi="Times New Roman" w:cs="Times New Roman"/>
          <w:sz w:val="24"/>
          <w:szCs w:val="24"/>
          <w:lang w:val="en-US"/>
        </w:rPr>
        <w:t>Sobol’ sensitivity analysis method, a variance-based approach was employed.</w:t>
      </w:r>
      <w:r w:rsidRPr="003F420E">
        <w:rPr>
          <w:rFonts w:ascii="Times New Roman" w:hAnsi="Times New Roman" w:cs="Times New Roman"/>
          <w:sz w:val="24"/>
          <w:szCs w:val="24"/>
          <w:lang w:val="en-US"/>
        </w:rPr>
        <w:t xml:space="preserve"> This approach decomposes the output variance into a sum of individual input parameter conditional variances:</w:t>
      </w:r>
    </w:p>
    <w:p w14:paraId="038951A0" w14:textId="42E45470" w:rsidR="00231EC3" w:rsidRPr="003F420E" w:rsidRDefault="0037642C" w:rsidP="009D1C37">
      <w:pPr>
        <w:jc w:val="cente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V</m:t>
          </m:r>
          <m:d>
            <m:dPr>
              <m:ctrlPr>
                <w:rPr>
                  <w:rFonts w:ascii="Cambria Math" w:hAnsi="Cambria Math" w:cs="Times New Roman"/>
                  <w:i/>
                  <w:sz w:val="24"/>
                  <w:szCs w:val="24"/>
                  <w:lang w:val="en-US"/>
                </w:rPr>
              </m:ctrlPr>
            </m:dPr>
            <m:e>
              <m:r>
                <w:rPr>
                  <w:rFonts w:ascii="Cambria Math" w:hAnsi="Cambria Math" w:cs="Times New Roman"/>
                  <w:sz w:val="24"/>
                  <w:szCs w:val="24"/>
                  <w:lang w:val="en-US"/>
                </w:rPr>
                <m:t>Y</m:t>
              </m:r>
            </m:e>
          </m:d>
          <m:r>
            <w:rPr>
              <w:rFonts w:ascii="Cambria Math" w:hAnsi="Cambria Math" w:cs="Times New Roman"/>
              <w:sz w:val="24"/>
              <w:szCs w:val="24"/>
              <w:lang w:val="en-US"/>
            </w:rPr>
            <m:t>=</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e>
          </m:nary>
          <m:r>
            <w:rPr>
              <w:rFonts w:ascii="Cambria Math" w:hAnsi="Cambria Math" w:cs="Times New Roman"/>
              <w:sz w:val="24"/>
              <w:szCs w:val="24"/>
              <w:lang w:val="en-US"/>
            </w:rPr>
            <m:t>+</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j&gt;i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ij</m:t>
                      </m:r>
                    </m:sub>
                  </m:sSub>
                </m:e>
              </m:nary>
            </m:e>
          </m:nary>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12…d</m:t>
              </m:r>
            </m:sub>
          </m:sSub>
        </m:oMath>
      </m:oMathPara>
    </w:p>
    <w:p w14:paraId="4C88142B" w14:textId="68FD26CE" w:rsidR="009D1C37" w:rsidRPr="003F420E" w:rsidRDefault="00873BD7" w:rsidP="009D1C37">
      <w:pPr>
        <w:rPr>
          <w:rFonts w:ascii="Times New Roman" w:eastAsiaTheme="minorEastAsia" w:hAnsi="Times New Roman" w:cs="Times New Roman"/>
          <w:sz w:val="24"/>
          <w:szCs w:val="24"/>
          <w:lang w:val="en-US"/>
        </w:rPr>
      </w:pPr>
      <w:r w:rsidRPr="003F420E">
        <w:rPr>
          <w:rFonts w:ascii="Times New Roman" w:eastAsiaTheme="minorEastAsia" w:hAnsi="Times New Roman" w:cs="Times New Roman"/>
          <w:sz w:val="24"/>
          <w:szCs w:val="24"/>
          <w:lang w:val="en-US"/>
        </w:rPr>
        <w:t>w</w:t>
      </w:r>
      <w:r w:rsidR="009D1C37" w:rsidRPr="003F420E">
        <w:rPr>
          <w:rFonts w:ascii="Times New Roman" w:eastAsiaTheme="minorEastAsia" w:hAnsi="Times New Roman" w:cs="Times New Roman"/>
          <w:sz w:val="24"/>
          <w:szCs w:val="24"/>
          <w:lang w:val="en-US"/>
        </w:rPr>
        <w:t>here Y is the model outcome (</w:t>
      </w:r>
      <w:proofErr w:type="spellStart"/>
      <w:r w:rsidR="009D1C37" w:rsidRPr="003F420E">
        <w:rPr>
          <w:rFonts w:ascii="Times New Roman" w:eastAsiaTheme="minorEastAsia" w:hAnsi="Times New Roman" w:cs="Times New Roman"/>
          <w:sz w:val="24"/>
          <w:szCs w:val="24"/>
          <w:lang w:val="en-US"/>
        </w:rPr>
        <w:t>ie</w:t>
      </w:r>
      <w:proofErr w:type="spellEnd"/>
      <w:r w:rsidR="009D1C37" w:rsidRPr="003F420E">
        <w:rPr>
          <w:rFonts w:ascii="Times New Roman" w:eastAsiaTheme="minorEastAsia" w:hAnsi="Times New Roman" w:cs="Times New Roman"/>
          <w:sz w:val="24"/>
          <w:szCs w:val="24"/>
          <w:lang w:val="en-US"/>
        </w:rPr>
        <w:t>. incidence reduction), d is the number of model inputs, and the conditional variances are defined as</w:t>
      </w:r>
    </w:p>
    <w:p w14:paraId="19AA6132" w14:textId="43F6A664" w:rsidR="00A859A0" w:rsidRPr="003F420E" w:rsidRDefault="00000000" w:rsidP="00A859A0">
      <w:pPr>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r>
            <w:rPr>
              <w:rFonts w:ascii="Cambria Math" w:hAnsi="Cambria Math" w:cs="Times New Roman"/>
              <w:sz w:val="24"/>
              <w:szCs w:val="24"/>
              <w:lang w:val="en-US"/>
            </w:rPr>
            <m:t>=</m:t>
          </m:r>
          <m:r>
            <m:rPr>
              <m:sty m:val="p"/>
            </m:rPr>
            <w:rPr>
              <w:rFonts w:ascii="Cambria Math" w:eastAsia="CambriaMath" w:hAnsi="Cambria Math" w:cs="Times New Roman"/>
              <w:sz w:val="24"/>
              <w:szCs w:val="24"/>
            </w:rPr>
            <m:t>Var(E(Y|</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i</m:t>
              </m:r>
            </m:sub>
          </m:sSub>
          <m:r>
            <m:rPr>
              <m:sty m:val="p"/>
            </m:rPr>
            <w:rPr>
              <w:rFonts w:ascii="Cambria Math" w:eastAsia="CambriaMath" w:hAnsi="Cambria Math" w:cs="Times New Roman"/>
              <w:sz w:val="24"/>
              <w:szCs w:val="24"/>
            </w:rPr>
            <m:t>))</m:t>
          </m:r>
        </m:oMath>
      </m:oMathPara>
    </w:p>
    <w:p w14:paraId="361881F4" w14:textId="226239D9" w:rsidR="00A859A0" w:rsidRPr="003F420E" w:rsidRDefault="00000000" w:rsidP="00A859A0">
      <w:pPr>
        <w:jc w:val="center"/>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ij</m:t>
              </m:r>
            </m:sub>
          </m:sSub>
          <m:r>
            <w:rPr>
              <w:rFonts w:ascii="Cambria Math" w:hAnsi="Cambria Math" w:cs="Times New Roman"/>
              <w:sz w:val="24"/>
              <w:szCs w:val="24"/>
              <w:lang w:val="en-US"/>
            </w:rPr>
            <m:t>=</m:t>
          </m:r>
          <m:r>
            <m:rPr>
              <m:sty m:val="p"/>
            </m:rPr>
            <w:rPr>
              <w:rFonts w:ascii="Cambria Math" w:eastAsia="CambriaMath" w:hAnsi="Cambria Math" w:cs="Times New Roman"/>
              <w:sz w:val="24"/>
              <w:szCs w:val="24"/>
            </w:rPr>
            <m:t>Var</m:t>
          </m:r>
          <m:d>
            <m:dPr>
              <m:ctrlPr>
                <w:rPr>
                  <w:rFonts w:ascii="Cambria Math" w:eastAsia="CambriaMath" w:hAnsi="Cambria Math" w:cs="Times New Roman"/>
                  <w:sz w:val="24"/>
                  <w:szCs w:val="24"/>
                </w:rPr>
              </m:ctrlPr>
            </m:dPr>
            <m:e>
              <m:r>
                <m:rPr>
                  <m:sty m:val="p"/>
                </m:rPr>
                <w:rPr>
                  <w:rFonts w:ascii="Cambria Math" w:eastAsia="CambriaMath" w:hAnsi="Cambria Math" w:cs="Times New Roman"/>
                  <w:sz w:val="24"/>
                  <w:szCs w:val="24"/>
                </w:rPr>
                <m:t>E</m:t>
              </m:r>
              <m:d>
                <m:dPr>
                  <m:ctrlPr>
                    <w:rPr>
                      <w:rFonts w:ascii="Cambria Math" w:eastAsia="CambriaMath" w:hAnsi="Cambria Math" w:cs="Times New Roman"/>
                      <w:sz w:val="24"/>
                      <w:szCs w:val="24"/>
                    </w:rPr>
                  </m:ctrlPr>
                </m:dPr>
                <m:e>
                  <m:r>
                    <m:rPr>
                      <m:sty m:val="p"/>
                    </m:rPr>
                    <w:rPr>
                      <w:rFonts w:ascii="Cambria Math" w:eastAsia="CambriaMath" w:hAnsi="Cambria Math" w:cs="Times New Roman"/>
                      <w:sz w:val="24"/>
                      <w:szCs w:val="24"/>
                    </w:rPr>
                    <m:t>Y</m:t>
                  </m:r>
                </m:e>
                <m:e>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i</m:t>
                      </m:r>
                    </m:sub>
                  </m:sSub>
                  <m:r>
                    <m:rPr>
                      <m:sty m:val="p"/>
                    </m:rPr>
                    <w:rPr>
                      <w:rFonts w:ascii="Cambria Math" w:eastAsia="CambriaMath" w:hAnsi="Cambria Math" w:cs="Times New Roman"/>
                      <w:sz w:val="24"/>
                      <w:szCs w:val="24"/>
                    </w:rPr>
                    <m:t>,</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j</m:t>
                      </m:r>
                    </m:sub>
                  </m:sSub>
                </m:e>
              </m:d>
            </m:e>
          </m:d>
          <m:r>
            <m:rPr>
              <m:sty m:val="p"/>
            </m:rPr>
            <w:rPr>
              <w:rFonts w:ascii="Cambria Math" w:eastAsia="Cambria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j</m:t>
              </m:r>
            </m:sub>
          </m:sSub>
        </m:oMath>
      </m:oMathPara>
    </w:p>
    <w:p w14:paraId="3BFB3682" w14:textId="3C3E048E" w:rsidR="00873BD7" w:rsidRPr="003F420E" w:rsidRDefault="00000000" w:rsidP="00873BD7">
      <w:pPr>
        <w:jc w:val="center"/>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ijk</m:t>
              </m:r>
            </m:sub>
          </m:sSub>
          <m:r>
            <w:rPr>
              <w:rFonts w:ascii="Cambria Math" w:hAnsi="Cambria Math" w:cs="Times New Roman"/>
              <w:sz w:val="24"/>
              <w:szCs w:val="24"/>
              <w:lang w:val="en-US"/>
            </w:rPr>
            <m:t>=</m:t>
          </m:r>
          <m:r>
            <m:rPr>
              <m:sty m:val="p"/>
            </m:rPr>
            <w:rPr>
              <w:rFonts w:ascii="Cambria Math" w:eastAsia="CambriaMath" w:hAnsi="Cambria Math" w:cs="Times New Roman"/>
              <w:sz w:val="24"/>
              <w:szCs w:val="24"/>
            </w:rPr>
            <m:t>Var</m:t>
          </m:r>
          <m:d>
            <m:dPr>
              <m:ctrlPr>
                <w:rPr>
                  <w:rFonts w:ascii="Cambria Math" w:eastAsia="CambriaMath" w:hAnsi="Cambria Math" w:cs="Times New Roman"/>
                  <w:sz w:val="24"/>
                  <w:szCs w:val="24"/>
                </w:rPr>
              </m:ctrlPr>
            </m:dPr>
            <m:e>
              <m:r>
                <m:rPr>
                  <m:sty m:val="p"/>
                </m:rPr>
                <w:rPr>
                  <w:rFonts w:ascii="Cambria Math" w:eastAsia="CambriaMath" w:hAnsi="Cambria Math" w:cs="Times New Roman"/>
                  <w:sz w:val="24"/>
                  <w:szCs w:val="24"/>
                </w:rPr>
                <m:t>E</m:t>
              </m:r>
              <m:d>
                <m:dPr>
                  <m:ctrlPr>
                    <w:rPr>
                      <w:rFonts w:ascii="Cambria Math" w:eastAsia="CambriaMath" w:hAnsi="Cambria Math" w:cs="Times New Roman"/>
                      <w:sz w:val="24"/>
                      <w:szCs w:val="24"/>
                    </w:rPr>
                  </m:ctrlPr>
                </m:dPr>
                <m:e>
                  <m:r>
                    <m:rPr>
                      <m:sty m:val="p"/>
                    </m:rPr>
                    <w:rPr>
                      <w:rFonts w:ascii="Cambria Math" w:eastAsia="CambriaMath" w:hAnsi="Cambria Math" w:cs="Times New Roman"/>
                      <w:sz w:val="24"/>
                      <w:szCs w:val="24"/>
                    </w:rPr>
                    <m:t>Y</m:t>
                  </m:r>
                </m:e>
                <m:e>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i</m:t>
                      </m:r>
                    </m:sub>
                  </m:sSub>
                  <m:r>
                    <m:rPr>
                      <m:sty m:val="p"/>
                    </m:rPr>
                    <w:rPr>
                      <w:rFonts w:ascii="Cambria Math" w:eastAsia="CambriaMath" w:hAnsi="Cambria Math" w:cs="Times New Roman"/>
                      <w:sz w:val="24"/>
                      <w:szCs w:val="24"/>
                    </w:rPr>
                    <m:t>,</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j</m:t>
                      </m:r>
                    </m:sub>
                  </m:sSub>
                  <m:r>
                    <w:rPr>
                      <w:rFonts w:ascii="Cambria Math" w:eastAsia="CambriaMath" w:hAnsi="Cambria Math" w:cs="Times New Roman"/>
                      <w:sz w:val="24"/>
                      <w:szCs w:val="24"/>
                    </w:rPr>
                    <m:t>,</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k</m:t>
                      </m:r>
                    </m:sub>
                  </m:sSub>
                </m:e>
              </m:d>
            </m:e>
          </m:d>
          <m:r>
            <m:rPr>
              <m:sty m:val="p"/>
            </m:rPr>
            <w:rPr>
              <w:rFonts w:ascii="Cambria Math" w:eastAsia="Cambria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j</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k</m:t>
              </m:r>
            </m:sub>
          </m:sSub>
        </m:oMath>
      </m:oMathPara>
    </w:p>
    <w:p w14:paraId="324196DA" w14:textId="62DC80E0" w:rsidR="00873BD7" w:rsidRPr="003F420E" w:rsidRDefault="00873BD7" w:rsidP="00873BD7">
      <w:pPr>
        <w:rPr>
          <w:rFonts w:ascii="Times New Roman" w:eastAsiaTheme="minorEastAsia" w:hAnsi="Times New Roman" w:cs="Times New Roman"/>
          <w:sz w:val="24"/>
          <w:szCs w:val="24"/>
          <w:lang w:val="en-US"/>
        </w:rPr>
      </w:pPr>
      <w:r w:rsidRPr="003F420E">
        <w:rPr>
          <w:rFonts w:ascii="Times New Roman" w:eastAsiaTheme="minorEastAsia" w:hAnsi="Times New Roman" w:cs="Times New Roman"/>
          <w:sz w:val="24"/>
          <w:szCs w:val="24"/>
          <w:lang w:val="en-US"/>
        </w:rPr>
        <w:t xml:space="preserve">with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n</m:t>
            </m:r>
          </m:sub>
        </m:sSub>
      </m:oMath>
      <w:r w:rsidRPr="003F420E">
        <w:rPr>
          <w:rFonts w:ascii="Times New Roman" w:eastAsiaTheme="minorEastAsia" w:hAnsi="Times New Roman" w:cs="Times New Roman"/>
          <w:sz w:val="24"/>
          <w:szCs w:val="24"/>
          <w:lang w:val="en-US"/>
        </w:rPr>
        <w:t>, represent the model input parameters. Based on the output variance decomposition above, the first order sensitivity</w:t>
      </w:r>
      <w:r w:rsidR="003032D6" w:rsidRPr="003F420E">
        <w:rPr>
          <w:rFonts w:ascii="Times New Roman" w:eastAsiaTheme="minorEastAsia" w:hAnsi="Times New Roman" w:cs="Times New Roman"/>
          <w:sz w:val="24"/>
          <w:szCs w:val="24"/>
          <w:lang w:val="en-US"/>
        </w:rPr>
        <w:t xml:space="preserve"> index</w:t>
      </w:r>
      <w:r w:rsidRPr="003F420E">
        <w:rPr>
          <w:rFonts w:ascii="Times New Roman" w:eastAsiaTheme="minorEastAsia" w:hAnsi="Times New Roman" w:cs="Times New Roman"/>
          <w:sz w:val="24"/>
          <w:szCs w:val="24"/>
          <w:lang w:val="en-US"/>
        </w:rPr>
        <w:t xml:space="preserve"> </w:t>
      </w:r>
      <w:r w:rsidR="003032D6" w:rsidRPr="003F420E">
        <w:rPr>
          <w:rFonts w:ascii="Times New Roman" w:eastAsiaTheme="minorEastAsia" w:hAnsi="Times New Roman" w:cs="Times New Roman"/>
          <w:sz w:val="24"/>
          <w:szCs w:val="24"/>
          <w:lang w:val="en-US"/>
        </w:rPr>
        <w:t>is</w:t>
      </w:r>
      <w:r w:rsidRPr="003F420E">
        <w:rPr>
          <w:rFonts w:ascii="Times New Roman" w:eastAsiaTheme="minorEastAsia" w:hAnsi="Times New Roman" w:cs="Times New Roman"/>
          <w:sz w:val="24"/>
          <w:szCs w:val="24"/>
          <w:lang w:val="en-US"/>
        </w:rPr>
        <w:t xml:space="preserve"> calculated as:</w:t>
      </w:r>
    </w:p>
    <w:p w14:paraId="1CE31116" w14:textId="799B9AD0" w:rsidR="00873BD7" w:rsidRPr="003F420E" w:rsidRDefault="00000000" w:rsidP="00873BD7">
      <w:pPr>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S</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V</m:t>
              </m:r>
              <m:d>
                <m:dPr>
                  <m:ctrlPr>
                    <w:rPr>
                      <w:rFonts w:ascii="Cambria Math" w:hAnsi="Cambria Math" w:cs="Times New Roman"/>
                      <w:i/>
                      <w:sz w:val="24"/>
                      <w:szCs w:val="24"/>
                      <w:lang w:val="en-US"/>
                    </w:rPr>
                  </m:ctrlPr>
                </m:dPr>
                <m:e>
                  <m:r>
                    <w:rPr>
                      <w:rFonts w:ascii="Cambria Math" w:hAnsi="Cambria Math" w:cs="Times New Roman"/>
                      <w:sz w:val="24"/>
                      <w:szCs w:val="24"/>
                      <w:lang w:val="en-US"/>
                    </w:rPr>
                    <m:t>Y</m:t>
                  </m:r>
                </m:e>
              </m:d>
            </m:den>
          </m:f>
        </m:oMath>
      </m:oMathPara>
    </w:p>
    <w:p w14:paraId="5ED01A6B" w14:textId="0AA652F4" w:rsidR="00EF0929" w:rsidRPr="003F420E" w:rsidRDefault="00EF0929" w:rsidP="00EF0929">
      <w:pPr>
        <w:rPr>
          <w:rFonts w:ascii="Times New Roman" w:eastAsiaTheme="minorEastAsia" w:hAnsi="Times New Roman" w:cs="Times New Roman"/>
          <w:sz w:val="24"/>
          <w:szCs w:val="24"/>
          <w:lang w:val="en-US"/>
        </w:rPr>
      </w:pPr>
      <w:r w:rsidRPr="003F420E">
        <w:rPr>
          <w:rFonts w:ascii="Times New Roman" w:eastAsiaTheme="minorEastAsia" w:hAnsi="Times New Roman" w:cs="Times New Roman"/>
          <w:sz w:val="24"/>
          <w:szCs w:val="24"/>
          <w:lang w:val="en-US"/>
        </w:rPr>
        <w:t xml:space="preserve">which corresponds to the proportion of output variance assigned to the main effect of </w:t>
      </w:r>
      <w:r w:rsidRPr="003F420E">
        <w:rPr>
          <w:rFonts w:ascii="Times New Roman" w:eastAsiaTheme="minorEastAsia" w:hAnsi="Times New Roman" w:cs="Times New Roman"/>
          <w:i/>
          <w:iCs/>
          <w:sz w:val="24"/>
          <w:szCs w:val="24"/>
          <w:lang w:val="en-US"/>
        </w:rPr>
        <w:t>Xi</w:t>
      </w:r>
      <w:r w:rsidRPr="003F420E">
        <w:rPr>
          <w:rFonts w:ascii="Times New Roman" w:eastAsiaTheme="minorEastAsia" w:hAnsi="Times New Roman" w:cs="Times New Roman"/>
          <w:sz w:val="24"/>
          <w:szCs w:val="24"/>
          <w:lang w:val="en-US"/>
        </w:rPr>
        <w:t>, i.e., not taking into account its interactions with other model inputs</w:t>
      </w:r>
      <w:r w:rsidR="00EA5F2B" w:rsidRPr="003F420E">
        <w:rPr>
          <w:rFonts w:ascii="Times New Roman" w:eastAsiaTheme="minorEastAsia" w:hAnsi="Times New Roman" w:cs="Times New Roman"/>
          <w:sz w:val="24"/>
          <w:szCs w:val="24"/>
          <w:lang w:val="en-US"/>
        </w:rPr>
        <w:t xml:space="preserve"> </w:t>
      </w:r>
      <w:r w:rsidR="00EA5F2B" w:rsidRPr="003F420E">
        <w:rPr>
          <w:rFonts w:ascii="Times New Roman" w:eastAsiaTheme="minorEastAsia" w:hAnsi="Times New Roman" w:cs="Times New Roman"/>
          <w:sz w:val="24"/>
          <w:szCs w:val="24"/>
          <w:lang w:val="en-US"/>
        </w:rPr>
        <w:fldChar w:fldCharType="begin"/>
      </w:r>
      <w:r w:rsidR="00EA5F2B" w:rsidRPr="003F420E">
        <w:rPr>
          <w:rFonts w:ascii="Times New Roman" w:eastAsiaTheme="minorEastAsia" w:hAnsi="Times New Roman" w:cs="Times New Roman"/>
          <w:sz w:val="24"/>
          <w:szCs w:val="24"/>
          <w:lang w:val="en-US"/>
        </w:rPr>
        <w:instrText xml:space="preserve"> ADDIN ZOTERO_ITEM CSL_CITATION {"citationID":"H1hdJK0e","properties":{"formattedCitation":"[10,15]","plainCitation":"[10,15]","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label":"page"},{"id":6272,"uris":["http://zotero.org/users/13629295/items/KCRNZANQ"],"itemData":{"id":6272,"type":"webpage","abstract":"Sobol, I.M. (1993) Sensitivity Estimates for Nonlinear Mathematical Models. Mathematical Modelling and Computational Experiments, 4, 407-414.","title":"Sobol, I.M. (1993) Sensitivity Estimates for Nonlinear Mathematical Models. Mathematical Modelling and Computational Experiments, 4, 407-414. - References - Scientific Research Publishing","URL":"https://www.scirp.org/reference/referencespapers?referenceid=2692473","accessed":{"date-parts":[["2024",7,10]]}},"label":"page"}],"schema":"https://github.com/citation-style-language/schema/raw/master/csl-citation.json"} </w:instrText>
      </w:r>
      <w:r w:rsidR="00EA5F2B" w:rsidRPr="003F420E">
        <w:rPr>
          <w:rFonts w:ascii="Times New Roman" w:eastAsiaTheme="minorEastAsia" w:hAnsi="Times New Roman" w:cs="Times New Roman"/>
          <w:sz w:val="24"/>
          <w:szCs w:val="24"/>
          <w:lang w:val="en-US"/>
        </w:rPr>
        <w:fldChar w:fldCharType="separate"/>
      </w:r>
      <w:r w:rsidR="00EA5F2B" w:rsidRPr="003F420E">
        <w:rPr>
          <w:rFonts w:ascii="Times New Roman" w:hAnsi="Times New Roman" w:cs="Times New Roman"/>
          <w:sz w:val="24"/>
          <w:szCs w:val="24"/>
          <w:lang w:val="en-US"/>
        </w:rPr>
        <w:t>[10,15]</w:t>
      </w:r>
      <w:r w:rsidR="00EA5F2B" w:rsidRPr="003F420E">
        <w:rPr>
          <w:rFonts w:ascii="Times New Roman" w:eastAsiaTheme="minorEastAsia" w:hAnsi="Times New Roman" w:cs="Times New Roman"/>
          <w:sz w:val="24"/>
          <w:szCs w:val="24"/>
          <w:lang w:val="en-US"/>
        </w:rPr>
        <w:fldChar w:fldCharType="end"/>
      </w:r>
      <w:r w:rsidRPr="003F420E">
        <w:rPr>
          <w:rFonts w:ascii="Times New Roman" w:eastAsiaTheme="minorEastAsia" w:hAnsi="Times New Roman" w:cs="Times New Roman"/>
          <w:sz w:val="24"/>
          <w:szCs w:val="24"/>
          <w:lang w:val="en-US"/>
        </w:rPr>
        <w:t>. To estimate indices that account for the contribution of each model input, as well as the variance of its interactions with other inputs to the variability of the model output, the total effect sensitivity index is used:</w:t>
      </w:r>
    </w:p>
    <w:p w14:paraId="10782068" w14:textId="7C4ADB68" w:rsidR="00873BD7" w:rsidRPr="003F420E" w:rsidRDefault="00000000" w:rsidP="00EF0929">
      <w:pPr>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=1-</m:t>
          </m:r>
          <m:f>
            <m:fPr>
              <m:ctrlPr>
                <w:rPr>
                  <w:rFonts w:ascii="Cambria Math" w:eastAsiaTheme="minorEastAsia" w:hAnsi="Cambria Math" w:cs="Times New Roman"/>
                  <w:i/>
                  <w:sz w:val="24"/>
                  <w:szCs w:val="24"/>
                  <w:lang w:val="en-US"/>
                </w:rPr>
              </m:ctrlPr>
            </m:fPr>
            <m:num>
              <m:r>
                <m:rPr>
                  <m:sty m:val="p"/>
                </m:rPr>
                <w:rPr>
                  <w:rFonts w:ascii="Cambria Math" w:eastAsia="CambriaMath" w:hAnsi="Cambria Math" w:cs="Times New Roman"/>
                  <w:sz w:val="24"/>
                  <w:szCs w:val="24"/>
                  <w:lang w:val="en-US"/>
                </w:rPr>
                <m:t>Var(E(Y|</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lang w:val="en-US"/>
                    </w:rPr>
                    <m:t>~</m:t>
                  </m:r>
                  <m:r>
                    <w:rPr>
                      <w:rFonts w:ascii="Cambria Math" w:eastAsia="CambriaMath" w:hAnsi="Cambria Math" w:cs="Times New Roman"/>
                      <w:sz w:val="24"/>
                      <w:szCs w:val="24"/>
                    </w:rPr>
                    <m:t>i</m:t>
                  </m:r>
                </m:sub>
              </m:sSub>
              <m:r>
                <m:rPr>
                  <m:sty m:val="p"/>
                </m:rPr>
                <w:rPr>
                  <w:rFonts w:ascii="Cambria Math" w:eastAsia="CambriaMath" w:hAnsi="Cambria Math" w:cs="Times New Roman"/>
                  <w:sz w:val="24"/>
                  <w:szCs w:val="24"/>
                  <w:lang w:val="en-US"/>
                </w:rPr>
                <m:t>))</m:t>
              </m:r>
            </m:num>
            <m:den>
              <m:r>
                <w:rPr>
                  <w:rFonts w:ascii="Cambria Math" w:hAnsi="Cambria Math" w:cs="Times New Roman"/>
                  <w:sz w:val="24"/>
                  <w:szCs w:val="24"/>
                  <w:lang w:val="en-US"/>
                </w:rPr>
                <m:t>V</m:t>
              </m:r>
              <m:d>
                <m:dPr>
                  <m:ctrlPr>
                    <w:rPr>
                      <w:rFonts w:ascii="Cambria Math" w:hAnsi="Cambria Math" w:cs="Times New Roman"/>
                      <w:i/>
                      <w:sz w:val="24"/>
                      <w:szCs w:val="24"/>
                      <w:lang w:val="en-US"/>
                    </w:rPr>
                  </m:ctrlPr>
                </m:dPr>
                <m:e>
                  <m:r>
                    <w:rPr>
                      <w:rFonts w:ascii="Cambria Math" w:hAnsi="Cambria Math" w:cs="Times New Roman"/>
                      <w:sz w:val="24"/>
                      <w:szCs w:val="24"/>
                      <w:lang w:val="en-US"/>
                    </w:rPr>
                    <m:t>Y</m:t>
                  </m:r>
                </m:e>
              </m:d>
            </m:den>
          </m:f>
        </m:oMath>
      </m:oMathPara>
    </w:p>
    <w:p w14:paraId="385B694C" w14:textId="5DA20703" w:rsidR="005030A7" w:rsidRPr="003F420E" w:rsidRDefault="005030A7" w:rsidP="005030A7">
      <w:pPr>
        <w:rPr>
          <w:rFonts w:ascii="Times New Roman" w:eastAsiaTheme="minorEastAsia" w:hAnsi="Times New Roman" w:cs="Times New Roman"/>
          <w:sz w:val="24"/>
          <w:szCs w:val="24"/>
          <w:lang w:val="en-US"/>
        </w:rPr>
      </w:pPr>
      <w:r w:rsidRPr="003F420E">
        <w:rPr>
          <w:rFonts w:ascii="Times New Roman" w:eastAsiaTheme="minorEastAsia" w:hAnsi="Times New Roman" w:cs="Times New Roman"/>
          <w:sz w:val="24"/>
          <w:szCs w:val="24"/>
          <w:lang w:val="en-US"/>
        </w:rPr>
        <w:t xml:space="preserve">where </w:t>
      </w:r>
      <m:oMath>
        <m:r>
          <w:rPr>
            <w:rFonts w:ascii="Cambria Math" w:eastAsia="CambriaMath" w:hAnsi="Cambria Math" w:cs="Times New Roman"/>
            <w:sz w:val="24"/>
            <w:szCs w:val="24"/>
            <w:lang w:val="en-US"/>
          </w:rPr>
          <m:t>~</m:t>
        </m:r>
        <m:r>
          <w:rPr>
            <w:rFonts w:ascii="Cambria Math" w:eastAsia="CambriaMath" w:hAnsi="Cambria Math" w:cs="Times New Roman"/>
            <w:sz w:val="24"/>
            <w:szCs w:val="24"/>
          </w:rPr>
          <m:t>i</m:t>
        </m:r>
      </m:oMath>
      <w:r w:rsidRPr="003F420E">
        <w:rPr>
          <w:rFonts w:ascii="Times New Roman" w:eastAsiaTheme="minorEastAsia" w:hAnsi="Times New Roman" w:cs="Times New Roman"/>
          <w:i/>
          <w:iCs/>
          <w:sz w:val="24"/>
          <w:szCs w:val="24"/>
          <w:lang w:val="en-US"/>
        </w:rPr>
        <w:t xml:space="preserve"> </w:t>
      </w:r>
      <w:r w:rsidRPr="003F420E">
        <w:rPr>
          <w:rFonts w:ascii="Times New Roman" w:eastAsiaTheme="minorEastAsia" w:hAnsi="Times New Roman" w:cs="Times New Roman"/>
          <w:sz w:val="24"/>
          <w:szCs w:val="24"/>
          <w:lang w:val="en-US"/>
        </w:rPr>
        <w:t xml:space="preserve">represents all indices except </w:t>
      </w:r>
      <m:oMath>
        <m:r>
          <w:rPr>
            <w:rFonts w:ascii="Cambria Math" w:eastAsia="CambriaMath" w:hAnsi="Cambria Math" w:cs="Times New Roman"/>
            <w:sz w:val="24"/>
            <w:szCs w:val="24"/>
          </w:rPr>
          <m:t>i</m:t>
        </m:r>
      </m:oMath>
      <w:r w:rsidR="00506E80" w:rsidRPr="003F420E">
        <w:rPr>
          <w:rFonts w:ascii="Times New Roman" w:eastAsiaTheme="minorEastAsia" w:hAnsi="Times New Roman" w:cs="Times New Roman"/>
          <w:sz w:val="24"/>
          <w:szCs w:val="24"/>
          <w:lang w:val="en-US"/>
        </w:rPr>
        <w:t xml:space="preserve"> </w:t>
      </w:r>
      <w:r w:rsidR="00506E80" w:rsidRPr="003F420E">
        <w:rPr>
          <w:rFonts w:ascii="Times New Roman" w:eastAsiaTheme="minorEastAsia" w:hAnsi="Times New Roman" w:cs="Times New Roman"/>
          <w:sz w:val="24"/>
          <w:szCs w:val="24"/>
          <w:lang w:val="en-US"/>
        </w:rPr>
        <w:fldChar w:fldCharType="begin"/>
      </w:r>
      <w:r w:rsidR="00506E80" w:rsidRPr="003F420E">
        <w:rPr>
          <w:rFonts w:ascii="Times New Roman" w:eastAsiaTheme="minorEastAsia" w:hAnsi="Times New Roman" w:cs="Times New Roman"/>
          <w:sz w:val="24"/>
          <w:szCs w:val="24"/>
          <w:lang w:val="en-US"/>
        </w:rPr>
        <w:instrText xml:space="preserve"> ADDIN ZOTERO_ITEM CSL_CITATION {"citationID":"SctKPfHO","properties":{"formattedCitation":"[10,15]","plainCitation":"[10,15]","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label":"page"},{"id":6272,"uris":["http://zotero.org/users/13629295/items/KCRNZANQ"],"itemData":{"id":6272,"type":"webpage","abstract":"Sobol, I.M. (1993) Sensitivity Estimates for Nonlinear Mathematical Models. Mathematical Modelling and Computational Experiments, 4, 407-414.","title":"Sobol, I.M. (1993) Sensitivity Estimates for Nonlinear Mathematical Models. Mathematical Modelling and Computational Experiments, 4, 407-414. - References - Scientific Research Publishing","URL":"https://www.scirp.org/reference/referencespapers?referenceid=2692473","accessed":{"date-parts":[["2024",7,10]]}},"label":"page"}],"schema":"https://github.com/citation-style-language/schema/raw/master/csl-citation.json"} </w:instrText>
      </w:r>
      <w:r w:rsidR="00506E80" w:rsidRPr="003F420E">
        <w:rPr>
          <w:rFonts w:ascii="Times New Roman" w:eastAsiaTheme="minorEastAsia" w:hAnsi="Times New Roman" w:cs="Times New Roman"/>
          <w:sz w:val="24"/>
          <w:szCs w:val="24"/>
          <w:lang w:val="en-US"/>
        </w:rPr>
        <w:fldChar w:fldCharType="separate"/>
      </w:r>
      <w:r w:rsidR="00506E80" w:rsidRPr="003F420E">
        <w:rPr>
          <w:rFonts w:ascii="Times New Roman" w:hAnsi="Times New Roman" w:cs="Times New Roman"/>
          <w:sz w:val="24"/>
          <w:szCs w:val="24"/>
          <w:lang w:val="en-US"/>
        </w:rPr>
        <w:t>[10,15]</w:t>
      </w:r>
      <w:r w:rsidR="00506E80" w:rsidRPr="003F420E">
        <w:rPr>
          <w:rFonts w:ascii="Times New Roman" w:eastAsiaTheme="minorEastAsia" w:hAnsi="Times New Roman" w:cs="Times New Roman"/>
          <w:sz w:val="24"/>
          <w:szCs w:val="24"/>
          <w:lang w:val="en-US"/>
        </w:rPr>
        <w:fldChar w:fldCharType="end"/>
      </w:r>
      <w:r w:rsidR="00506E80" w:rsidRPr="003F420E">
        <w:rPr>
          <w:rFonts w:ascii="Times New Roman" w:eastAsiaTheme="minorEastAsia" w:hAnsi="Times New Roman" w:cs="Times New Roman"/>
          <w:sz w:val="24"/>
          <w:szCs w:val="24"/>
          <w:lang w:val="en-US"/>
        </w:rPr>
        <w:t>.</w:t>
      </w:r>
      <w:r w:rsidR="00506E80" w:rsidRPr="003F420E">
        <w:rPr>
          <w:rFonts w:ascii="Times New Roman" w:eastAsiaTheme="minorEastAsia" w:hAnsi="Times New Roman" w:cs="Times New Roman"/>
          <w:i/>
          <w:iCs/>
          <w:sz w:val="24"/>
          <w:szCs w:val="24"/>
          <w:lang w:val="en-US"/>
        </w:rPr>
        <w:t xml:space="preserve"> </w:t>
      </w:r>
      <w:r w:rsidR="00506E80" w:rsidRPr="003F420E">
        <w:rPr>
          <w:rFonts w:ascii="Times New Roman" w:eastAsiaTheme="minorEastAsia" w:hAnsi="Times New Roman" w:cs="Times New Roman"/>
          <w:iCs/>
          <w:sz w:val="24"/>
          <w:szCs w:val="24"/>
          <w:lang w:val="en-US"/>
        </w:rPr>
        <w:t>The</w:t>
      </w:r>
      <w:r w:rsidRPr="003F420E">
        <w:rPr>
          <w:rFonts w:ascii="Times New Roman" w:eastAsiaTheme="minorEastAsia" w:hAnsi="Times New Roman" w:cs="Times New Roman"/>
          <w:sz w:val="24"/>
          <w:szCs w:val="24"/>
          <w:lang w:val="en-US"/>
        </w:rPr>
        <w:t xml:space="preserve"> following properties can be deduced, following the above decomposition of model output variance:</w:t>
      </w:r>
    </w:p>
    <w:p w14:paraId="52F15C8B" w14:textId="1BDCFDFB" w:rsidR="00873BD7" w:rsidRPr="003F420E" w:rsidRDefault="00000000" w:rsidP="005030A7">
      <w:pPr>
        <w:jc w:val="center"/>
        <w:rPr>
          <w:rFonts w:ascii="Times New Roman" w:eastAsiaTheme="minorEastAsia" w:hAnsi="Times New Roman" w:cs="Times New Roman"/>
          <w:sz w:val="24"/>
          <w:szCs w:val="24"/>
          <w:lang w:val="en-US"/>
        </w:rPr>
      </w:pPr>
      <m:oMathPara>
        <m:oMath>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i</m:t>
                  </m:r>
                </m:sub>
              </m:sSub>
            </m:e>
          </m:nary>
          <m:r>
            <w:rPr>
              <w:rFonts w:ascii="Cambria Math" w:hAnsi="Cambria Math" w:cs="Times New Roman"/>
              <w:sz w:val="24"/>
              <w:szCs w:val="24"/>
              <w:lang w:val="en-US"/>
            </w:rPr>
            <m:t>+</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j&gt;i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ij</m:t>
                      </m:r>
                    </m:sub>
                  </m:sSub>
                </m:e>
              </m:nary>
            </m:e>
          </m:nary>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12…d</m:t>
              </m:r>
            </m:sub>
          </m:sSub>
          <m:r>
            <w:rPr>
              <w:rFonts w:ascii="Cambria Math" w:hAnsi="Cambria Math" w:cs="Times New Roman"/>
              <w:sz w:val="24"/>
              <w:szCs w:val="24"/>
              <w:lang w:val="en-US"/>
            </w:rPr>
            <m:t>=1</m:t>
          </m:r>
        </m:oMath>
      </m:oMathPara>
    </w:p>
    <w:p w14:paraId="00914E4F" w14:textId="5410732D" w:rsidR="00231EC3" w:rsidRPr="003F420E" w:rsidRDefault="00000000" w:rsidP="005030A7">
      <w:pPr>
        <w:jc w:val="center"/>
        <w:rPr>
          <w:rFonts w:ascii="Times New Roman" w:eastAsiaTheme="minorEastAsia" w:hAnsi="Times New Roman" w:cs="Times New Roman"/>
          <w:sz w:val="24"/>
          <w:szCs w:val="24"/>
          <w:lang w:val="en-US"/>
        </w:rPr>
      </w:pPr>
      <m:oMathPara>
        <m:oMath>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i</m:t>
                  </m:r>
                </m:sub>
              </m:sSub>
            </m:e>
          </m:nary>
          <m:r>
            <w:rPr>
              <w:rFonts w:ascii="Cambria Math" w:hAnsi="Cambria Math" w:cs="Times New Roman"/>
              <w:sz w:val="24"/>
              <w:szCs w:val="24"/>
              <w:lang w:val="en-US"/>
            </w:rPr>
            <m:t>≥1</m:t>
          </m:r>
        </m:oMath>
      </m:oMathPara>
    </w:p>
    <w:p w14:paraId="37E9E023" w14:textId="3F2E6400" w:rsidR="004145A3" w:rsidRPr="003F420E" w:rsidRDefault="00AF44A4" w:rsidP="00153DBE">
      <w:pPr>
        <w:rPr>
          <w:rFonts w:ascii="Times New Roman" w:hAnsi="Times New Roman" w:cs="Times New Roman"/>
          <w:sz w:val="24"/>
          <w:szCs w:val="24"/>
          <w:lang w:val="en-US"/>
        </w:rPr>
      </w:pPr>
      <w:r w:rsidRPr="003F420E">
        <w:rPr>
          <w:rFonts w:ascii="Times New Roman" w:hAnsi="Times New Roman" w:cs="Times New Roman"/>
          <w:sz w:val="24"/>
          <w:szCs w:val="24"/>
          <w:lang w:val="en-US"/>
        </w:rPr>
        <w:t>A global s</w:t>
      </w:r>
      <w:r w:rsidR="00402A65" w:rsidRPr="003F420E">
        <w:rPr>
          <w:rFonts w:ascii="Times New Roman" w:hAnsi="Times New Roman" w:cs="Times New Roman"/>
          <w:sz w:val="24"/>
          <w:szCs w:val="24"/>
          <w:lang w:val="en-US"/>
        </w:rPr>
        <w:t>ensitivity analysi</w:t>
      </w:r>
      <w:r w:rsidR="00153DBE" w:rsidRPr="003F420E">
        <w:rPr>
          <w:rFonts w:ascii="Times New Roman" w:hAnsi="Times New Roman" w:cs="Times New Roman"/>
          <w:sz w:val="24"/>
          <w:szCs w:val="24"/>
          <w:lang w:val="en-US"/>
        </w:rPr>
        <w:t>s of intervention coverage</w:t>
      </w:r>
      <w:r w:rsidR="00231EC3" w:rsidRPr="003F420E">
        <w:rPr>
          <w:rFonts w:ascii="Times New Roman" w:hAnsi="Times New Roman" w:cs="Times New Roman"/>
          <w:sz w:val="24"/>
          <w:szCs w:val="24"/>
          <w:lang w:val="en-US"/>
        </w:rPr>
        <w:t>, the half-life of parameters, and</w:t>
      </w:r>
      <w:r w:rsidR="00153DBE" w:rsidRPr="003F420E">
        <w:rPr>
          <w:rFonts w:ascii="Times New Roman" w:hAnsi="Times New Roman" w:cs="Times New Roman"/>
          <w:sz w:val="24"/>
          <w:szCs w:val="24"/>
          <w:lang w:val="en-US"/>
        </w:rPr>
        <w:t xml:space="preserve"> geographic-specific parameters such as vector composition towards health </w:t>
      </w:r>
      <w:r w:rsidRPr="003F420E">
        <w:rPr>
          <w:rFonts w:ascii="Times New Roman" w:hAnsi="Times New Roman" w:cs="Times New Roman"/>
          <w:sz w:val="24"/>
          <w:szCs w:val="24"/>
          <w:lang w:val="en-US"/>
        </w:rPr>
        <w:t xml:space="preserve">outcomes </w:t>
      </w:r>
      <w:r w:rsidR="00153DBE" w:rsidRPr="003F420E">
        <w:rPr>
          <w:rFonts w:ascii="Times New Roman" w:hAnsi="Times New Roman" w:cs="Times New Roman"/>
          <w:sz w:val="24"/>
          <w:szCs w:val="24"/>
          <w:lang w:val="en-US"/>
        </w:rPr>
        <w:t xml:space="preserve">such as </w:t>
      </w:r>
      <w:r w:rsidR="00F27CA2" w:rsidRPr="003F420E">
        <w:rPr>
          <w:rFonts w:ascii="Times New Roman" w:hAnsi="Times New Roman" w:cs="Times New Roman"/>
          <w:sz w:val="24"/>
          <w:szCs w:val="24"/>
          <w:lang w:val="en-US"/>
        </w:rPr>
        <w:t xml:space="preserve">incidence </w:t>
      </w:r>
      <w:r w:rsidR="00153DBE" w:rsidRPr="003F420E">
        <w:rPr>
          <w:rFonts w:ascii="Times New Roman" w:hAnsi="Times New Roman" w:cs="Times New Roman"/>
          <w:sz w:val="24"/>
          <w:szCs w:val="24"/>
          <w:lang w:val="en-US"/>
        </w:rPr>
        <w:t>redu</w:t>
      </w:r>
      <w:r w:rsidRPr="003F420E">
        <w:rPr>
          <w:rFonts w:ascii="Times New Roman" w:hAnsi="Times New Roman" w:cs="Times New Roman"/>
          <w:sz w:val="24"/>
          <w:szCs w:val="24"/>
          <w:lang w:val="en-US"/>
        </w:rPr>
        <w:t>ction (i.e.</w:t>
      </w:r>
      <w:r w:rsidR="00FC24B2"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 xml:space="preserve"> NSP endpoint of 2026 vs 2023</w:t>
      </w:r>
      <w:r w:rsidR="00153DBE" w:rsidRPr="003F420E">
        <w:rPr>
          <w:rFonts w:ascii="Times New Roman" w:hAnsi="Times New Roman" w:cs="Times New Roman"/>
          <w:sz w:val="24"/>
          <w:szCs w:val="24"/>
          <w:lang w:val="en-US"/>
        </w:rPr>
        <w:t xml:space="preserve"> as reference)</w:t>
      </w:r>
      <w:r w:rsidR="007045E9" w:rsidRPr="003F420E">
        <w:rPr>
          <w:rFonts w:ascii="Times New Roman" w:hAnsi="Times New Roman" w:cs="Times New Roman"/>
          <w:sz w:val="24"/>
          <w:szCs w:val="24"/>
          <w:lang w:val="en-US"/>
        </w:rPr>
        <w:t>,</w:t>
      </w:r>
      <w:r w:rsidR="00153DBE" w:rsidRPr="003F420E">
        <w:rPr>
          <w:rFonts w:ascii="Times New Roman" w:hAnsi="Times New Roman" w:cs="Times New Roman"/>
          <w:sz w:val="24"/>
          <w:szCs w:val="24"/>
          <w:lang w:val="en-US"/>
        </w:rPr>
        <w:t xml:space="preserve"> </w:t>
      </w:r>
      <w:r w:rsidRPr="003F420E">
        <w:rPr>
          <w:rFonts w:ascii="Times New Roman" w:hAnsi="Times New Roman" w:cs="Times New Roman"/>
          <w:sz w:val="24"/>
          <w:szCs w:val="24"/>
          <w:lang w:val="en-US"/>
        </w:rPr>
        <w:t xml:space="preserve">was performed. This </w:t>
      </w:r>
      <w:r w:rsidR="00153DBE" w:rsidRPr="003F420E">
        <w:rPr>
          <w:rFonts w:ascii="Times New Roman" w:hAnsi="Times New Roman" w:cs="Times New Roman"/>
          <w:sz w:val="24"/>
          <w:szCs w:val="24"/>
          <w:lang w:val="en-US"/>
        </w:rPr>
        <w:t>help</w:t>
      </w:r>
      <w:r w:rsidRPr="003F420E">
        <w:rPr>
          <w:rFonts w:ascii="Times New Roman" w:hAnsi="Times New Roman" w:cs="Times New Roman"/>
          <w:sz w:val="24"/>
          <w:szCs w:val="24"/>
          <w:lang w:val="en-US"/>
        </w:rPr>
        <w:t>ed us</w:t>
      </w:r>
      <w:r w:rsidR="00153DBE" w:rsidRPr="003F420E">
        <w:rPr>
          <w:rFonts w:ascii="Times New Roman" w:hAnsi="Times New Roman" w:cs="Times New Roman"/>
          <w:sz w:val="24"/>
          <w:szCs w:val="24"/>
          <w:lang w:val="en-US"/>
        </w:rPr>
        <w:t xml:space="preserve"> to identify the key drivers of impact for malaria interventions across different districts</w:t>
      </w:r>
      <w:r w:rsidR="00231EC3" w:rsidRPr="003F420E">
        <w:rPr>
          <w:rFonts w:ascii="Times New Roman" w:hAnsi="Times New Roman" w:cs="Times New Roman"/>
          <w:sz w:val="24"/>
          <w:szCs w:val="24"/>
          <w:lang w:val="en-US"/>
        </w:rPr>
        <w:t xml:space="preserve"> of Ghana. </w:t>
      </w:r>
      <w:proofErr w:type="gramStart"/>
      <w:r w:rsidR="00231EC3" w:rsidRPr="003F420E">
        <w:rPr>
          <w:rFonts w:ascii="Times New Roman" w:hAnsi="Times New Roman" w:cs="Times New Roman"/>
          <w:sz w:val="24"/>
          <w:szCs w:val="24"/>
          <w:lang w:val="en-US"/>
        </w:rPr>
        <w:t>In particular, we</w:t>
      </w:r>
      <w:proofErr w:type="gramEnd"/>
      <w:r w:rsidR="00231EC3" w:rsidRPr="003F420E">
        <w:rPr>
          <w:rFonts w:ascii="Times New Roman" w:hAnsi="Times New Roman" w:cs="Times New Roman"/>
          <w:sz w:val="24"/>
          <w:szCs w:val="24"/>
          <w:lang w:val="en-US"/>
        </w:rPr>
        <w:t xml:space="preserve"> were</w:t>
      </w:r>
      <w:r w:rsidR="00153DBE" w:rsidRPr="003F420E">
        <w:rPr>
          <w:rFonts w:ascii="Times New Roman" w:hAnsi="Times New Roman" w:cs="Times New Roman"/>
          <w:sz w:val="24"/>
          <w:szCs w:val="24"/>
          <w:lang w:val="en-US"/>
        </w:rPr>
        <w:t xml:space="preserve"> interested in parameters that are related to implementation and sampling strategies by the NMEP (Table 1</w:t>
      </w:r>
      <w:r w:rsidR="003E296C" w:rsidRPr="003F420E">
        <w:rPr>
          <w:rFonts w:ascii="Times New Roman" w:hAnsi="Times New Roman" w:cs="Times New Roman"/>
          <w:sz w:val="24"/>
          <w:szCs w:val="24"/>
          <w:lang w:val="en-US"/>
        </w:rPr>
        <w:t>).</w:t>
      </w:r>
      <w:r w:rsidR="00153DBE" w:rsidRPr="003F420E">
        <w:rPr>
          <w:rFonts w:ascii="Times New Roman" w:hAnsi="Times New Roman" w:cs="Times New Roman"/>
          <w:sz w:val="24"/>
          <w:szCs w:val="24"/>
          <w:lang w:val="en-US"/>
        </w:rPr>
        <w:t xml:space="preserve"> </w:t>
      </w:r>
      <w:r w:rsidR="00600BC6" w:rsidRPr="003F420E">
        <w:rPr>
          <w:rFonts w:ascii="Times New Roman" w:hAnsi="Times New Roman" w:cs="Times New Roman"/>
          <w:sz w:val="24"/>
          <w:szCs w:val="24"/>
          <w:lang w:val="en-US"/>
        </w:rPr>
        <w:t xml:space="preserve">To compute the sensitivity indices, the function </w:t>
      </w:r>
      <w:proofErr w:type="spellStart"/>
      <w:r w:rsidR="00600BC6" w:rsidRPr="003F420E">
        <w:rPr>
          <w:rFonts w:ascii="Times New Roman" w:hAnsi="Times New Roman" w:cs="Times New Roman"/>
          <w:i/>
          <w:iCs/>
          <w:sz w:val="24"/>
          <w:szCs w:val="24"/>
          <w:lang w:val="en-US"/>
        </w:rPr>
        <w:t>soboljansen</w:t>
      </w:r>
      <w:proofErr w:type="spellEnd"/>
      <w:r w:rsidR="00600BC6" w:rsidRPr="003F420E">
        <w:rPr>
          <w:rFonts w:ascii="Times New Roman" w:hAnsi="Times New Roman" w:cs="Times New Roman"/>
          <w:i/>
          <w:iCs/>
          <w:sz w:val="24"/>
          <w:szCs w:val="24"/>
          <w:lang w:val="en-US"/>
        </w:rPr>
        <w:t xml:space="preserve"> </w:t>
      </w:r>
      <w:r w:rsidR="00600BC6" w:rsidRPr="003F420E">
        <w:rPr>
          <w:rFonts w:ascii="Times New Roman" w:hAnsi="Times New Roman" w:cs="Times New Roman"/>
          <w:sz w:val="24"/>
          <w:szCs w:val="24"/>
          <w:lang w:val="en-US"/>
        </w:rPr>
        <w:t xml:space="preserve">from the R package </w:t>
      </w:r>
      <w:r w:rsidR="00600BC6" w:rsidRPr="003F420E">
        <w:rPr>
          <w:rFonts w:ascii="Times New Roman" w:hAnsi="Times New Roman" w:cs="Times New Roman"/>
          <w:i/>
          <w:iCs/>
          <w:sz w:val="24"/>
          <w:szCs w:val="24"/>
          <w:lang w:val="en-US"/>
        </w:rPr>
        <w:t xml:space="preserve">sensitivity </w:t>
      </w:r>
      <w:r w:rsidR="00D76AA5" w:rsidRPr="003F420E">
        <w:rPr>
          <w:rFonts w:ascii="Times New Roman" w:hAnsi="Times New Roman" w:cs="Times New Roman"/>
          <w:i/>
          <w:iCs/>
          <w:sz w:val="24"/>
          <w:szCs w:val="24"/>
          <w:lang w:val="en-US"/>
        </w:rPr>
        <w:fldChar w:fldCharType="begin"/>
      </w:r>
      <w:r w:rsidR="00D76AA5" w:rsidRPr="003F420E">
        <w:rPr>
          <w:rFonts w:ascii="Times New Roman" w:hAnsi="Times New Roman" w:cs="Times New Roman"/>
          <w:i/>
          <w:iCs/>
          <w:sz w:val="24"/>
          <w:szCs w:val="24"/>
          <w:lang w:val="en-US"/>
        </w:rPr>
        <w:instrText xml:space="preserve"> ADDIN ZOTERO_ITEM CSL_CITATION {"citationID":"eYdJ5Z5i","properties":{"formattedCitation":"[16]","plainCitation":"[16]","noteIndex":0},"citationItems":[{"id":6316,"uris":["http://zotero.org/users/13629295/items/EQM5Y6IR"],"itemData":{"id":6316,"type":"software","abstract":"A collection of functions for sensitivity analysis of model outputs (factor screening, global sensitivity analysis and robustness analysis), for variable importance measures of data, as well as for interpretability of machine learning models. Most of the functions have to be applied on scalar output, but several functions support multi-dimensional outputs.","license":"GPL-2","source":"R-Packages","title":"sensitivity: Global Sensitivity Analysis of Model Outputs and Importance Measures","title-short":"sensitivity","URL":"https://cran.r-project.org/web/packages/sensitivity/index.html","version":"1.30.1","author":[{"family":"Iooss","given":"Bertrand"},{"family":"Veiga","given":"Sebastien Da"},{"family":"Janon","given":"Alexandre"},{"family":"Pujol","given":"Gilles"}],"accessed":{"date-parts":[["2025",5,5]]},"issued":{"date-parts":[["2024",8,28]]}}}],"schema":"https://github.com/citation-style-language/schema/raw/master/csl-citation.json"} </w:instrText>
      </w:r>
      <w:r w:rsidR="00D76AA5" w:rsidRPr="003F420E">
        <w:rPr>
          <w:rFonts w:ascii="Times New Roman" w:hAnsi="Times New Roman" w:cs="Times New Roman"/>
          <w:i/>
          <w:iCs/>
          <w:sz w:val="24"/>
          <w:szCs w:val="24"/>
          <w:lang w:val="en-US"/>
        </w:rPr>
        <w:fldChar w:fldCharType="separate"/>
      </w:r>
      <w:r w:rsidR="00D76AA5" w:rsidRPr="003F420E">
        <w:rPr>
          <w:rFonts w:ascii="Times New Roman" w:hAnsi="Times New Roman" w:cs="Times New Roman"/>
          <w:sz w:val="24"/>
          <w:szCs w:val="24"/>
          <w:lang w:val="en-US"/>
        </w:rPr>
        <w:t>[16]</w:t>
      </w:r>
      <w:r w:rsidR="00D76AA5" w:rsidRPr="003F420E">
        <w:rPr>
          <w:rFonts w:ascii="Times New Roman" w:hAnsi="Times New Roman" w:cs="Times New Roman"/>
          <w:i/>
          <w:iCs/>
          <w:sz w:val="24"/>
          <w:szCs w:val="24"/>
          <w:lang w:val="en-US"/>
        </w:rPr>
        <w:fldChar w:fldCharType="end"/>
      </w:r>
      <w:r w:rsidR="00600BC6" w:rsidRPr="003F420E">
        <w:rPr>
          <w:rFonts w:ascii="Times New Roman" w:hAnsi="Times New Roman" w:cs="Times New Roman"/>
          <w:sz w:val="24"/>
          <w:szCs w:val="24"/>
          <w:lang w:val="en-US"/>
        </w:rPr>
        <w:t xml:space="preserve"> was used. The function estimates the sensitivity indices using a Monte Carlo approximation for computing conditional expectations. </w:t>
      </w:r>
      <w:r w:rsidR="00153DBE" w:rsidRPr="003F420E">
        <w:rPr>
          <w:rFonts w:ascii="Times New Roman" w:hAnsi="Times New Roman" w:cs="Times New Roman"/>
          <w:sz w:val="24"/>
          <w:szCs w:val="24"/>
          <w:lang w:val="en-US"/>
        </w:rPr>
        <w:t xml:space="preserve">Latin Hypercube Sampling (LHS) </w:t>
      </w:r>
      <w:r w:rsidR="003E296C" w:rsidRPr="003F420E">
        <w:rPr>
          <w:rFonts w:ascii="Times New Roman" w:hAnsi="Times New Roman" w:cs="Times New Roman"/>
          <w:sz w:val="24"/>
          <w:szCs w:val="24"/>
          <w:lang w:val="en-US"/>
        </w:rPr>
        <w:t>was</w:t>
      </w:r>
      <w:r w:rsidR="00153DBE" w:rsidRPr="003F420E">
        <w:rPr>
          <w:rFonts w:ascii="Times New Roman" w:hAnsi="Times New Roman" w:cs="Times New Roman"/>
          <w:sz w:val="24"/>
          <w:szCs w:val="24"/>
          <w:lang w:val="en-US"/>
        </w:rPr>
        <w:t xml:space="preserve"> </w:t>
      </w:r>
      <w:r w:rsidR="00600BC6" w:rsidRPr="003F420E">
        <w:rPr>
          <w:rFonts w:ascii="Times New Roman" w:hAnsi="Times New Roman" w:cs="Times New Roman"/>
          <w:sz w:val="24"/>
          <w:szCs w:val="24"/>
          <w:lang w:val="en-US"/>
        </w:rPr>
        <w:t>used</w:t>
      </w:r>
      <w:r w:rsidR="00153DBE" w:rsidRPr="003F420E">
        <w:rPr>
          <w:rFonts w:ascii="Times New Roman" w:hAnsi="Times New Roman" w:cs="Times New Roman"/>
          <w:sz w:val="24"/>
          <w:szCs w:val="24"/>
          <w:lang w:val="en-US"/>
        </w:rPr>
        <w:t xml:space="preserve"> </w:t>
      </w:r>
      <w:r w:rsidR="00F82049" w:rsidRPr="003F420E">
        <w:rPr>
          <w:rFonts w:ascii="Times New Roman" w:hAnsi="Times New Roman" w:cs="Times New Roman"/>
          <w:sz w:val="24"/>
          <w:szCs w:val="24"/>
          <w:lang w:val="en-US"/>
        </w:rPr>
        <w:t>to sample the input space efficiently</w:t>
      </w:r>
      <w:r w:rsidR="00FC24B2" w:rsidRPr="003F420E">
        <w:rPr>
          <w:rFonts w:ascii="Times New Roman" w:hAnsi="Times New Roman" w:cs="Times New Roman"/>
          <w:sz w:val="24"/>
          <w:szCs w:val="24"/>
          <w:lang w:val="en-US"/>
        </w:rPr>
        <w:t>,</w:t>
      </w:r>
      <w:r w:rsidR="00153DBE" w:rsidRPr="003F420E">
        <w:rPr>
          <w:rFonts w:ascii="Times New Roman" w:hAnsi="Times New Roman" w:cs="Times New Roman"/>
          <w:sz w:val="24"/>
          <w:szCs w:val="24"/>
          <w:lang w:val="en-US"/>
        </w:rPr>
        <w:t xml:space="preserve"> and </w:t>
      </w:r>
      <w:r w:rsidR="00600BC6" w:rsidRPr="003F420E">
        <w:rPr>
          <w:rFonts w:ascii="Times New Roman" w:hAnsi="Times New Roman" w:cs="Times New Roman"/>
          <w:sz w:val="24"/>
          <w:szCs w:val="24"/>
          <w:lang w:val="en-US"/>
        </w:rPr>
        <w:t xml:space="preserve">200,000 points were sampled to estimate the </w:t>
      </w:r>
      <w:r w:rsidR="00153DBE" w:rsidRPr="003F420E">
        <w:rPr>
          <w:rFonts w:ascii="Times New Roman" w:hAnsi="Times New Roman" w:cs="Times New Roman"/>
          <w:sz w:val="24"/>
          <w:szCs w:val="24"/>
          <w:lang w:val="en-US"/>
        </w:rPr>
        <w:t xml:space="preserve">Sobol indices. </w:t>
      </w:r>
    </w:p>
    <w:p w14:paraId="6319994F" w14:textId="63FEA8CA" w:rsidR="00153DBE" w:rsidRPr="003F420E" w:rsidRDefault="00153DBE" w:rsidP="00153DBE">
      <w:pPr>
        <w:rPr>
          <w:rFonts w:ascii="Times New Roman" w:hAnsi="Times New Roman" w:cs="Times New Roman"/>
          <w:sz w:val="24"/>
          <w:szCs w:val="24"/>
          <w:lang w:val="en-US"/>
        </w:rPr>
      </w:pPr>
      <w:r w:rsidRPr="003F420E">
        <w:rPr>
          <w:rFonts w:ascii="Times New Roman" w:hAnsi="Times New Roman" w:cs="Times New Roman"/>
          <w:sz w:val="24"/>
          <w:szCs w:val="24"/>
          <w:lang w:val="en-US"/>
        </w:rPr>
        <w:t>Table 1</w:t>
      </w:r>
      <w:r w:rsidR="004145A3" w:rsidRPr="003F420E">
        <w:rPr>
          <w:rFonts w:ascii="Times New Roman" w:hAnsi="Times New Roman" w:cs="Times New Roman"/>
          <w:sz w:val="24"/>
          <w:szCs w:val="24"/>
          <w:lang w:val="en-US"/>
        </w:rPr>
        <w:t>:</w:t>
      </w:r>
      <w:r w:rsidRPr="003F420E">
        <w:rPr>
          <w:rFonts w:ascii="Times New Roman" w:hAnsi="Times New Roman" w:cs="Times New Roman"/>
          <w:sz w:val="24"/>
          <w:szCs w:val="24"/>
          <w:lang w:val="en-US"/>
        </w:rPr>
        <w:t xml:space="preserve"> </w:t>
      </w:r>
      <w:r w:rsidR="004145A3" w:rsidRPr="003F420E">
        <w:rPr>
          <w:rFonts w:ascii="Times New Roman" w:hAnsi="Times New Roman" w:cs="Times New Roman"/>
          <w:sz w:val="24"/>
          <w:szCs w:val="24"/>
          <w:lang w:val="en-US"/>
        </w:rPr>
        <w:t>P</w:t>
      </w:r>
      <w:r w:rsidRPr="003F420E">
        <w:rPr>
          <w:rFonts w:ascii="Times New Roman" w:hAnsi="Times New Roman" w:cs="Times New Roman"/>
          <w:sz w:val="24"/>
          <w:szCs w:val="24"/>
          <w:lang w:val="en-US"/>
        </w:rPr>
        <w:t xml:space="preserve">arameters considered for the sensitivity analysis </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4394"/>
        <w:gridCol w:w="2977"/>
      </w:tblGrid>
      <w:tr w:rsidR="00260F0A" w:rsidRPr="003F420E" w14:paraId="19A64097" w14:textId="77777777" w:rsidTr="00260F0A">
        <w:trPr>
          <w:trHeight w:val="329"/>
        </w:trPr>
        <w:tc>
          <w:tcPr>
            <w:tcW w:w="6379" w:type="dxa"/>
            <w:gridSpan w:val="2"/>
            <w:shd w:val="clear" w:color="auto" w:fill="auto"/>
            <w:tcMar>
              <w:top w:w="-332" w:type="dxa"/>
              <w:left w:w="-332" w:type="dxa"/>
              <w:bottom w:w="-332" w:type="dxa"/>
              <w:right w:w="-332" w:type="dxa"/>
            </w:tcMar>
          </w:tcPr>
          <w:p w14:paraId="7C45C413" w14:textId="5A3305D1" w:rsidR="00260F0A" w:rsidRPr="003F420E" w:rsidRDefault="00260F0A" w:rsidP="00153DBE">
            <w:pPr>
              <w:widowControl w:val="0"/>
              <w:pBdr>
                <w:top w:val="nil"/>
                <w:left w:val="nil"/>
                <w:bottom w:val="nil"/>
                <w:right w:val="nil"/>
                <w:between w:val="nil"/>
              </w:pBdr>
              <w:spacing w:after="0"/>
              <w:jc w:val="center"/>
              <w:rPr>
                <w:rFonts w:ascii="Times New Roman" w:hAnsi="Times New Roman" w:cs="Times New Roman"/>
                <w:b/>
                <w:sz w:val="24"/>
                <w:szCs w:val="24"/>
                <w:lang w:val="en-US"/>
              </w:rPr>
            </w:pPr>
            <w:r w:rsidRPr="003F420E">
              <w:rPr>
                <w:rFonts w:ascii="Times New Roman" w:hAnsi="Times New Roman" w:cs="Times New Roman"/>
                <w:b/>
                <w:sz w:val="24"/>
                <w:szCs w:val="24"/>
              </w:rPr>
              <w:t>Parameters</w:t>
            </w:r>
          </w:p>
        </w:tc>
        <w:tc>
          <w:tcPr>
            <w:tcW w:w="2977" w:type="dxa"/>
            <w:shd w:val="clear" w:color="auto" w:fill="auto"/>
          </w:tcPr>
          <w:p w14:paraId="1B800756" w14:textId="0829EADC" w:rsidR="00260F0A" w:rsidRPr="003F420E" w:rsidRDefault="00AC733D" w:rsidP="00153DBE">
            <w:pPr>
              <w:widowControl w:val="0"/>
              <w:pBdr>
                <w:top w:val="nil"/>
                <w:left w:val="nil"/>
                <w:bottom w:val="nil"/>
                <w:right w:val="nil"/>
                <w:between w:val="nil"/>
              </w:pBdr>
              <w:spacing w:after="0"/>
              <w:jc w:val="center"/>
              <w:rPr>
                <w:rFonts w:ascii="Times New Roman" w:hAnsi="Times New Roman" w:cs="Times New Roman"/>
                <w:b/>
                <w:sz w:val="24"/>
                <w:szCs w:val="24"/>
                <w:lang w:val="en-US"/>
              </w:rPr>
            </w:pPr>
            <w:r w:rsidRPr="003F420E">
              <w:rPr>
                <w:rFonts w:ascii="Times New Roman" w:hAnsi="Times New Roman" w:cs="Times New Roman"/>
                <w:b/>
                <w:sz w:val="24"/>
                <w:szCs w:val="24"/>
              </w:rPr>
              <w:t>Parameter</w:t>
            </w:r>
            <w:r w:rsidR="0086128E" w:rsidRPr="003F420E">
              <w:rPr>
                <w:rFonts w:ascii="Times New Roman" w:hAnsi="Times New Roman" w:cs="Times New Roman"/>
                <w:b/>
                <w:sz w:val="24"/>
                <w:szCs w:val="24"/>
              </w:rPr>
              <w:t xml:space="preserve"> </w:t>
            </w:r>
            <w:r w:rsidR="00260F0A" w:rsidRPr="003F420E">
              <w:rPr>
                <w:rFonts w:ascii="Times New Roman" w:hAnsi="Times New Roman" w:cs="Times New Roman"/>
                <w:b/>
                <w:sz w:val="24"/>
                <w:szCs w:val="24"/>
              </w:rPr>
              <w:t>Range</w:t>
            </w:r>
          </w:p>
        </w:tc>
      </w:tr>
      <w:tr w:rsidR="003E296C" w:rsidRPr="003F420E" w14:paraId="071C81FF" w14:textId="3B78197F" w:rsidTr="00A24770">
        <w:trPr>
          <w:trHeight w:val="314"/>
        </w:trPr>
        <w:tc>
          <w:tcPr>
            <w:tcW w:w="9356" w:type="dxa"/>
            <w:gridSpan w:val="3"/>
            <w:shd w:val="clear" w:color="auto" w:fill="auto"/>
            <w:tcMar>
              <w:top w:w="-332" w:type="dxa"/>
              <w:left w:w="-332" w:type="dxa"/>
              <w:bottom w:w="-332" w:type="dxa"/>
              <w:right w:w="-332" w:type="dxa"/>
            </w:tcMar>
          </w:tcPr>
          <w:p w14:paraId="0976EC7D" w14:textId="659E8351" w:rsidR="003E296C" w:rsidRPr="003F420E" w:rsidRDefault="003E296C" w:rsidP="00A24770">
            <w:pPr>
              <w:widowControl w:val="0"/>
              <w:pBdr>
                <w:top w:val="nil"/>
                <w:left w:val="nil"/>
                <w:bottom w:val="nil"/>
                <w:right w:val="nil"/>
                <w:between w:val="nil"/>
              </w:pBdr>
              <w:spacing w:after="0"/>
              <w:jc w:val="center"/>
              <w:rPr>
                <w:rFonts w:ascii="Times New Roman" w:hAnsi="Times New Roman" w:cs="Times New Roman"/>
                <w:b/>
                <w:sz w:val="24"/>
                <w:szCs w:val="24"/>
              </w:rPr>
            </w:pPr>
            <w:r w:rsidRPr="003F420E">
              <w:rPr>
                <w:rFonts w:ascii="Times New Roman" w:hAnsi="Times New Roman" w:cs="Times New Roman"/>
                <w:b/>
                <w:sz w:val="24"/>
                <w:szCs w:val="24"/>
              </w:rPr>
              <w:t>Intervention-</w:t>
            </w:r>
            <w:proofErr w:type="spellStart"/>
            <w:r w:rsidRPr="003F420E">
              <w:rPr>
                <w:rFonts w:ascii="Times New Roman" w:hAnsi="Times New Roman" w:cs="Times New Roman"/>
                <w:b/>
                <w:sz w:val="24"/>
                <w:szCs w:val="24"/>
              </w:rPr>
              <w:t>specific</w:t>
            </w:r>
            <w:proofErr w:type="spellEnd"/>
            <w:r w:rsidRPr="003F420E">
              <w:rPr>
                <w:rFonts w:ascii="Times New Roman" w:hAnsi="Times New Roman" w:cs="Times New Roman"/>
                <w:b/>
                <w:sz w:val="24"/>
                <w:szCs w:val="24"/>
              </w:rPr>
              <w:t xml:space="preserve"> Parameters</w:t>
            </w:r>
          </w:p>
        </w:tc>
      </w:tr>
      <w:tr w:rsidR="00260F0A" w:rsidRPr="003F420E" w14:paraId="26489069" w14:textId="325B3899" w:rsidTr="00260F0A">
        <w:trPr>
          <w:trHeight w:val="1098"/>
        </w:trPr>
        <w:tc>
          <w:tcPr>
            <w:tcW w:w="1985" w:type="dxa"/>
            <w:shd w:val="clear" w:color="auto" w:fill="auto"/>
            <w:tcMar>
              <w:top w:w="-332" w:type="dxa"/>
              <w:left w:w="-332" w:type="dxa"/>
              <w:bottom w:w="-332" w:type="dxa"/>
              <w:right w:w="-332" w:type="dxa"/>
            </w:tcMar>
          </w:tcPr>
          <w:p w14:paraId="6BB3B953" w14:textId="77777777" w:rsidR="00260F0A" w:rsidRPr="003F420E" w:rsidRDefault="00260F0A" w:rsidP="00A24770">
            <w:pPr>
              <w:widowControl w:val="0"/>
              <w:pBdr>
                <w:top w:val="nil"/>
                <w:left w:val="nil"/>
                <w:bottom w:val="nil"/>
                <w:right w:val="nil"/>
                <w:between w:val="nil"/>
              </w:pBdr>
              <w:spacing w:after="0"/>
              <w:rPr>
                <w:rFonts w:ascii="Times New Roman" w:hAnsi="Times New Roman" w:cs="Times New Roman"/>
                <w:sz w:val="24"/>
                <w:szCs w:val="24"/>
              </w:rPr>
            </w:pPr>
            <w:r w:rsidRPr="003F420E">
              <w:rPr>
                <w:rFonts w:ascii="Times New Roman" w:hAnsi="Times New Roman" w:cs="Times New Roman"/>
                <w:sz w:val="24"/>
                <w:szCs w:val="24"/>
              </w:rPr>
              <w:t xml:space="preserve">Intervention </w:t>
            </w:r>
            <w:proofErr w:type="spellStart"/>
            <w:r w:rsidRPr="003F420E">
              <w:rPr>
                <w:rFonts w:ascii="Times New Roman" w:hAnsi="Times New Roman" w:cs="Times New Roman"/>
                <w:sz w:val="24"/>
                <w:szCs w:val="24"/>
              </w:rPr>
              <w:t>Effective</w:t>
            </w:r>
            <w:proofErr w:type="spellEnd"/>
            <w:r w:rsidRPr="003F420E">
              <w:rPr>
                <w:rFonts w:ascii="Times New Roman" w:hAnsi="Times New Roman" w:cs="Times New Roman"/>
                <w:sz w:val="24"/>
                <w:szCs w:val="24"/>
              </w:rPr>
              <w:t xml:space="preserve"> Coverage</w:t>
            </w:r>
          </w:p>
        </w:tc>
        <w:tc>
          <w:tcPr>
            <w:tcW w:w="4394" w:type="dxa"/>
            <w:shd w:val="clear" w:color="auto" w:fill="auto"/>
            <w:tcMar>
              <w:top w:w="-332" w:type="dxa"/>
              <w:left w:w="-332" w:type="dxa"/>
              <w:bottom w:w="-332" w:type="dxa"/>
              <w:right w:w="-332" w:type="dxa"/>
            </w:tcMar>
          </w:tcPr>
          <w:p w14:paraId="68D98D00" w14:textId="65FA1269" w:rsidR="00260F0A" w:rsidRPr="003F420E"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Times New Roman" w:hAnsi="Times New Roman" w:cs="Times New Roman"/>
                <w:sz w:val="24"/>
                <w:szCs w:val="24"/>
              </w:rPr>
            </w:pPr>
            <w:r w:rsidRPr="003F420E">
              <w:rPr>
                <w:rFonts w:ascii="Times New Roman" w:hAnsi="Times New Roman" w:cs="Times New Roman"/>
                <w:sz w:val="24"/>
                <w:szCs w:val="24"/>
              </w:rPr>
              <w:t xml:space="preserve">Future ITN </w:t>
            </w:r>
            <w:proofErr w:type="spellStart"/>
            <w:r w:rsidRPr="003F420E">
              <w:rPr>
                <w:rFonts w:ascii="Times New Roman" w:hAnsi="Times New Roman" w:cs="Times New Roman"/>
                <w:sz w:val="24"/>
                <w:szCs w:val="24"/>
              </w:rPr>
              <w:t>coverage</w:t>
            </w:r>
            <w:proofErr w:type="spellEnd"/>
          </w:p>
          <w:p w14:paraId="45A1321E" w14:textId="3A83CA77" w:rsidR="00260F0A" w:rsidRPr="003F420E"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Times New Roman" w:hAnsi="Times New Roman" w:cs="Times New Roman"/>
                <w:sz w:val="24"/>
                <w:szCs w:val="24"/>
              </w:rPr>
            </w:pPr>
            <w:r w:rsidRPr="003F420E">
              <w:rPr>
                <w:rFonts w:ascii="Times New Roman" w:hAnsi="Times New Roman" w:cs="Times New Roman"/>
                <w:sz w:val="24"/>
                <w:szCs w:val="24"/>
              </w:rPr>
              <w:t xml:space="preserve">Future IRS </w:t>
            </w:r>
            <w:proofErr w:type="spellStart"/>
            <w:r w:rsidRPr="003F420E">
              <w:rPr>
                <w:rFonts w:ascii="Times New Roman" w:hAnsi="Times New Roman" w:cs="Times New Roman"/>
                <w:sz w:val="24"/>
                <w:szCs w:val="24"/>
              </w:rPr>
              <w:t>coverage</w:t>
            </w:r>
            <w:proofErr w:type="spellEnd"/>
          </w:p>
          <w:p w14:paraId="7D032FE8" w14:textId="1B1CE802" w:rsidR="00260F0A" w:rsidRPr="003F420E"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Times New Roman" w:hAnsi="Times New Roman" w:cs="Times New Roman"/>
                <w:sz w:val="24"/>
                <w:szCs w:val="24"/>
              </w:rPr>
            </w:pPr>
            <w:r w:rsidRPr="003F420E">
              <w:rPr>
                <w:rFonts w:ascii="Times New Roman" w:hAnsi="Times New Roman" w:cs="Times New Roman"/>
                <w:sz w:val="24"/>
                <w:szCs w:val="24"/>
              </w:rPr>
              <w:t xml:space="preserve">Future SMC </w:t>
            </w:r>
            <w:proofErr w:type="spellStart"/>
            <w:r w:rsidRPr="003F420E">
              <w:rPr>
                <w:rFonts w:ascii="Times New Roman" w:hAnsi="Times New Roman" w:cs="Times New Roman"/>
                <w:sz w:val="24"/>
                <w:szCs w:val="24"/>
              </w:rPr>
              <w:t>coverage</w:t>
            </w:r>
            <w:proofErr w:type="spellEnd"/>
          </w:p>
          <w:p w14:paraId="7E51E198" w14:textId="77777777" w:rsidR="00260F0A" w:rsidRPr="003F420E"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Times New Roman" w:hAnsi="Times New Roman" w:cs="Times New Roman"/>
                <w:sz w:val="24"/>
                <w:szCs w:val="24"/>
              </w:rPr>
            </w:pPr>
            <w:r w:rsidRPr="003F420E">
              <w:rPr>
                <w:rFonts w:ascii="Times New Roman" w:hAnsi="Times New Roman" w:cs="Times New Roman"/>
                <w:sz w:val="24"/>
                <w:szCs w:val="24"/>
              </w:rPr>
              <w:t xml:space="preserve">Future Vaccine </w:t>
            </w:r>
            <w:proofErr w:type="spellStart"/>
            <w:r w:rsidRPr="003F420E">
              <w:rPr>
                <w:rFonts w:ascii="Times New Roman" w:hAnsi="Times New Roman" w:cs="Times New Roman"/>
                <w:sz w:val="24"/>
                <w:szCs w:val="24"/>
              </w:rPr>
              <w:t>coverage</w:t>
            </w:r>
            <w:proofErr w:type="spellEnd"/>
          </w:p>
        </w:tc>
        <w:tc>
          <w:tcPr>
            <w:tcW w:w="2977" w:type="dxa"/>
          </w:tcPr>
          <w:p w14:paraId="287A000F" w14:textId="00B912F9" w:rsidR="00260F0A" w:rsidRPr="003F420E" w:rsidRDefault="003E296C" w:rsidP="00260F0A">
            <w:pPr>
              <w:widowControl w:val="0"/>
              <w:pBdr>
                <w:top w:val="nil"/>
                <w:left w:val="nil"/>
                <w:bottom w:val="nil"/>
                <w:right w:val="nil"/>
                <w:between w:val="nil"/>
              </w:pBdr>
              <w:tabs>
                <w:tab w:val="left" w:pos="851"/>
              </w:tabs>
              <w:spacing w:after="0" w:line="240" w:lineRule="auto"/>
              <w:ind w:left="720"/>
              <w:rPr>
                <w:rFonts w:ascii="Times New Roman" w:hAnsi="Times New Roman" w:cs="Times New Roman"/>
                <w:sz w:val="24"/>
                <w:szCs w:val="24"/>
                <w:lang w:val="en-US"/>
              </w:rPr>
            </w:pPr>
            <w:r w:rsidRPr="003F420E">
              <w:rPr>
                <w:rFonts w:ascii="Times New Roman" w:hAnsi="Times New Roman" w:cs="Times New Roman"/>
                <w:sz w:val="24"/>
                <w:szCs w:val="24"/>
                <w:lang w:val="en-US"/>
              </w:rPr>
              <w:t>(0</w:t>
            </w:r>
            <w:r w:rsidR="00FD3CB4" w:rsidRPr="003F420E">
              <w:rPr>
                <w:rFonts w:ascii="Times New Roman" w:hAnsi="Times New Roman" w:cs="Times New Roman"/>
                <w:sz w:val="24"/>
                <w:szCs w:val="24"/>
                <w:lang w:val="en-US"/>
              </w:rPr>
              <w:t>.2</w:t>
            </w:r>
            <w:r w:rsidRPr="003F420E">
              <w:rPr>
                <w:rFonts w:ascii="Times New Roman" w:hAnsi="Times New Roman" w:cs="Times New Roman"/>
                <w:sz w:val="24"/>
                <w:szCs w:val="24"/>
                <w:lang w:val="en-US"/>
              </w:rPr>
              <w:t>,1)</w:t>
            </w:r>
          </w:p>
          <w:p w14:paraId="7061D92E" w14:textId="6D2ED313" w:rsidR="003E296C" w:rsidRPr="003F420E" w:rsidRDefault="003E296C" w:rsidP="00260F0A">
            <w:pPr>
              <w:widowControl w:val="0"/>
              <w:pBdr>
                <w:top w:val="nil"/>
                <w:left w:val="nil"/>
                <w:bottom w:val="nil"/>
                <w:right w:val="nil"/>
                <w:between w:val="nil"/>
              </w:pBdr>
              <w:tabs>
                <w:tab w:val="left" w:pos="851"/>
              </w:tabs>
              <w:spacing w:after="0" w:line="240" w:lineRule="auto"/>
              <w:ind w:left="720"/>
              <w:rPr>
                <w:rFonts w:ascii="Times New Roman" w:hAnsi="Times New Roman" w:cs="Times New Roman"/>
                <w:sz w:val="24"/>
                <w:szCs w:val="24"/>
                <w:lang w:val="en-US"/>
              </w:rPr>
            </w:pPr>
            <w:r w:rsidRPr="003F420E">
              <w:rPr>
                <w:rFonts w:ascii="Times New Roman" w:hAnsi="Times New Roman" w:cs="Times New Roman"/>
                <w:sz w:val="24"/>
                <w:szCs w:val="24"/>
                <w:lang w:val="en-US"/>
              </w:rPr>
              <w:t>(0</w:t>
            </w:r>
            <w:r w:rsidR="00FD3CB4" w:rsidRPr="003F420E">
              <w:rPr>
                <w:rFonts w:ascii="Times New Roman" w:hAnsi="Times New Roman" w:cs="Times New Roman"/>
                <w:sz w:val="24"/>
                <w:szCs w:val="24"/>
                <w:lang w:val="en-US"/>
              </w:rPr>
              <w:t>.4</w:t>
            </w:r>
            <w:r w:rsidRPr="003F420E">
              <w:rPr>
                <w:rFonts w:ascii="Times New Roman" w:hAnsi="Times New Roman" w:cs="Times New Roman"/>
                <w:sz w:val="24"/>
                <w:szCs w:val="24"/>
                <w:lang w:val="en-US"/>
              </w:rPr>
              <w:t>,1)</w:t>
            </w:r>
          </w:p>
          <w:p w14:paraId="7E844E74" w14:textId="028083F3" w:rsidR="003E296C" w:rsidRPr="003F420E" w:rsidRDefault="003E296C" w:rsidP="00260F0A">
            <w:pPr>
              <w:widowControl w:val="0"/>
              <w:pBdr>
                <w:top w:val="nil"/>
                <w:left w:val="nil"/>
                <w:bottom w:val="nil"/>
                <w:right w:val="nil"/>
                <w:between w:val="nil"/>
              </w:pBdr>
              <w:tabs>
                <w:tab w:val="left" w:pos="851"/>
              </w:tabs>
              <w:spacing w:after="0" w:line="240" w:lineRule="auto"/>
              <w:ind w:left="720"/>
              <w:rPr>
                <w:rFonts w:ascii="Times New Roman" w:hAnsi="Times New Roman" w:cs="Times New Roman"/>
                <w:sz w:val="24"/>
                <w:szCs w:val="24"/>
                <w:lang w:val="en-US"/>
              </w:rPr>
            </w:pPr>
            <w:r w:rsidRPr="003F420E">
              <w:rPr>
                <w:rFonts w:ascii="Times New Roman" w:hAnsi="Times New Roman" w:cs="Times New Roman"/>
                <w:sz w:val="24"/>
                <w:szCs w:val="24"/>
                <w:lang w:val="en-US"/>
              </w:rPr>
              <w:t>(0</w:t>
            </w:r>
            <w:r w:rsidR="00FD3CB4" w:rsidRPr="003F420E">
              <w:rPr>
                <w:rFonts w:ascii="Times New Roman" w:hAnsi="Times New Roman" w:cs="Times New Roman"/>
                <w:sz w:val="24"/>
                <w:szCs w:val="24"/>
                <w:lang w:val="en-US"/>
              </w:rPr>
              <w:t>.2</w:t>
            </w:r>
            <w:r w:rsidRPr="003F420E">
              <w:rPr>
                <w:rFonts w:ascii="Times New Roman" w:hAnsi="Times New Roman" w:cs="Times New Roman"/>
                <w:sz w:val="24"/>
                <w:szCs w:val="24"/>
                <w:lang w:val="en-US"/>
              </w:rPr>
              <w:t>,1)</w:t>
            </w:r>
          </w:p>
          <w:p w14:paraId="70972078" w14:textId="5BC797F5" w:rsidR="003E296C" w:rsidRPr="003F420E" w:rsidRDefault="003E296C" w:rsidP="00260F0A">
            <w:pPr>
              <w:widowControl w:val="0"/>
              <w:pBdr>
                <w:top w:val="nil"/>
                <w:left w:val="nil"/>
                <w:bottom w:val="nil"/>
                <w:right w:val="nil"/>
                <w:between w:val="nil"/>
              </w:pBdr>
              <w:tabs>
                <w:tab w:val="left" w:pos="851"/>
              </w:tabs>
              <w:spacing w:after="0" w:line="240" w:lineRule="auto"/>
              <w:ind w:left="720"/>
              <w:rPr>
                <w:rFonts w:ascii="Times New Roman" w:hAnsi="Times New Roman" w:cs="Times New Roman"/>
                <w:sz w:val="24"/>
                <w:szCs w:val="24"/>
              </w:rPr>
            </w:pPr>
            <w:r w:rsidRPr="003F420E">
              <w:rPr>
                <w:rFonts w:ascii="Times New Roman" w:hAnsi="Times New Roman" w:cs="Times New Roman"/>
                <w:sz w:val="24"/>
                <w:szCs w:val="24"/>
                <w:lang w:val="en-US"/>
              </w:rPr>
              <w:t>(0</w:t>
            </w:r>
            <w:r w:rsidR="00FD3CB4" w:rsidRPr="003F420E">
              <w:rPr>
                <w:rFonts w:ascii="Times New Roman" w:hAnsi="Times New Roman" w:cs="Times New Roman"/>
                <w:sz w:val="24"/>
                <w:szCs w:val="24"/>
                <w:lang w:val="en-US"/>
              </w:rPr>
              <w:t>.4</w:t>
            </w:r>
            <w:r w:rsidRPr="003F420E">
              <w:rPr>
                <w:rFonts w:ascii="Times New Roman" w:hAnsi="Times New Roman" w:cs="Times New Roman"/>
                <w:sz w:val="24"/>
                <w:szCs w:val="24"/>
                <w:lang w:val="en-US"/>
              </w:rPr>
              <w:t>,1)</w:t>
            </w:r>
          </w:p>
        </w:tc>
      </w:tr>
      <w:bookmarkEnd w:id="0"/>
    </w:tbl>
    <w:p w14:paraId="1FB139E1" w14:textId="77777777" w:rsidR="00153DBE" w:rsidRPr="003F420E" w:rsidRDefault="00153DBE" w:rsidP="00153DBE">
      <w:pPr>
        <w:rPr>
          <w:rFonts w:ascii="Times New Roman" w:hAnsi="Times New Roman" w:cs="Times New Roman"/>
          <w:sz w:val="24"/>
          <w:szCs w:val="24"/>
          <w:lang w:val="en-US"/>
        </w:rPr>
      </w:pPr>
    </w:p>
    <w:p w14:paraId="233F1A26" w14:textId="19DD7353" w:rsidR="004A415D" w:rsidRDefault="004A415D" w:rsidP="004A415D">
      <w:pPr>
        <w:pStyle w:val="Heading1"/>
        <w:rPr>
          <w:rFonts w:ascii="Times New Roman" w:hAnsi="Times New Roman" w:cs="Times New Roman"/>
          <w:sz w:val="24"/>
          <w:szCs w:val="24"/>
          <w:lang w:val="en-US"/>
        </w:rPr>
      </w:pPr>
      <w:r w:rsidRPr="003F420E">
        <w:rPr>
          <w:rFonts w:ascii="Times New Roman" w:hAnsi="Times New Roman" w:cs="Times New Roman"/>
          <w:sz w:val="24"/>
          <w:szCs w:val="24"/>
          <w:lang w:val="en-US"/>
        </w:rPr>
        <w:t>Results</w:t>
      </w:r>
    </w:p>
    <w:p w14:paraId="3A01FA25" w14:textId="77777777" w:rsidR="005765CC" w:rsidRDefault="005765CC" w:rsidP="005765CC">
      <w:pPr>
        <w:rPr>
          <w:lang w:val="en-US"/>
        </w:rPr>
      </w:pPr>
    </w:p>
    <w:p w14:paraId="5AA7BE19" w14:textId="77777777" w:rsidR="005765CC" w:rsidRPr="005765CC" w:rsidRDefault="005765CC" w:rsidP="005765CC">
      <w:pPr>
        <w:rPr>
          <w:b/>
          <w:bCs/>
          <w:lang w:val="en-CH"/>
        </w:rPr>
      </w:pPr>
      <w:r w:rsidRPr="005765CC">
        <w:rPr>
          <w:b/>
          <w:bCs/>
          <w:lang w:val="en-CH"/>
        </w:rPr>
        <w:t>Relative Impact and Contribution to Output Variance of Interventions</w:t>
      </w:r>
    </w:p>
    <w:p w14:paraId="7034BE63" w14:textId="77777777" w:rsidR="005765CC" w:rsidRPr="005765CC" w:rsidRDefault="005765CC" w:rsidP="005765CC">
      <w:pPr>
        <w:rPr>
          <w:lang w:val="en-CH"/>
        </w:rPr>
      </w:pPr>
      <w:r w:rsidRPr="005765CC">
        <w:rPr>
          <w:lang w:val="en-CH"/>
        </w:rPr>
        <w:t xml:space="preserve">We assessed the relationship between the relative impact of malaria interventions—measured as </w:t>
      </w:r>
      <w:r w:rsidRPr="005765CC">
        <w:rPr>
          <w:i/>
          <w:iCs/>
          <w:lang w:val="en-CH"/>
        </w:rPr>
        <w:t>relative cases averted</w:t>
      </w:r>
      <w:r w:rsidRPr="005765CC">
        <w:rPr>
          <w:lang w:val="en-CH"/>
        </w:rPr>
        <w:t>—and their contribution to model output variance using Sobol sensitivity indices across multiple transmission settings. This relationship was evaluated separately for four key interventions: IRS, LLIN, SMC, and malaria vaccine.</w:t>
      </w:r>
    </w:p>
    <w:p w14:paraId="3278DF17" w14:textId="77777777" w:rsidR="005765CC" w:rsidRPr="005765CC" w:rsidRDefault="005765CC" w:rsidP="005765CC">
      <w:pPr>
        <w:rPr>
          <w:lang w:val="en-CH"/>
        </w:rPr>
      </w:pPr>
      <w:r w:rsidRPr="005765CC">
        <w:rPr>
          <w:b/>
          <w:bCs/>
          <w:lang w:val="en-CH"/>
        </w:rPr>
        <w:t>Indoor Residual Spraying (IRS):</w:t>
      </w:r>
      <w:r w:rsidRPr="005765CC">
        <w:rPr>
          <w:lang w:val="en-CH"/>
        </w:rPr>
        <w:br/>
        <w:t xml:space="preserve">IRS demonstrated high variance in both impact and sensitivity across settings. In regions such as </w:t>
      </w:r>
      <w:r w:rsidRPr="005765CC">
        <w:rPr>
          <w:i/>
          <w:iCs/>
          <w:lang w:val="en-CH"/>
        </w:rPr>
        <w:t>ashanti1</w:t>
      </w:r>
      <w:r w:rsidRPr="005765CC">
        <w:rPr>
          <w:lang w:val="en-CH"/>
        </w:rPr>
        <w:t xml:space="preserve"> and </w:t>
      </w:r>
      <w:r w:rsidRPr="005765CC">
        <w:rPr>
          <w:i/>
          <w:iCs/>
          <w:lang w:val="en-CH"/>
        </w:rPr>
        <w:t>ashanti2</w:t>
      </w:r>
      <w:r w:rsidRPr="005765CC">
        <w:rPr>
          <w:lang w:val="en-CH"/>
        </w:rPr>
        <w:t xml:space="preserve">, IRS had both high relative impact and high sensitivity indices (Sobol index &gt; 0.75), suggesting that decision-making in these settings is highly dependent on IRS-related parameters. However, other regions like </w:t>
      </w:r>
      <w:proofErr w:type="gramStart"/>
      <w:r w:rsidRPr="005765CC">
        <w:rPr>
          <w:i/>
          <w:iCs/>
          <w:lang w:val="en-CH"/>
        </w:rPr>
        <w:t>north.east</w:t>
      </w:r>
      <w:proofErr w:type="gramEnd"/>
      <w:r w:rsidRPr="005765CC">
        <w:rPr>
          <w:i/>
          <w:iCs/>
          <w:lang w:val="en-CH"/>
        </w:rPr>
        <w:t>1</w:t>
      </w:r>
      <w:r w:rsidRPr="005765CC">
        <w:rPr>
          <w:lang w:val="en-CH"/>
        </w:rPr>
        <w:t xml:space="preserve"> showed relatively lower sensitivity but moderate impact, indicating that while IRS is beneficial, its influence on output variability is limited in those contexts.</w:t>
      </w:r>
    </w:p>
    <w:p w14:paraId="62134A66" w14:textId="77777777" w:rsidR="005765CC" w:rsidRPr="005765CC" w:rsidRDefault="005765CC" w:rsidP="005765CC">
      <w:pPr>
        <w:rPr>
          <w:lang w:val="en-CH"/>
        </w:rPr>
      </w:pPr>
      <w:r w:rsidRPr="005765CC">
        <w:rPr>
          <w:b/>
          <w:bCs/>
          <w:lang w:val="en-CH"/>
        </w:rPr>
        <w:lastRenderedPageBreak/>
        <w:t>Long-Lasting Insecticidal Nets (LLIN):</w:t>
      </w:r>
      <w:r w:rsidRPr="005765CC">
        <w:rPr>
          <w:lang w:val="en-CH"/>
        </w:rPr>
        <w:br/>
        <w:t xml:space="preserve">LLIN consistently exhibited high relative impact and moderate to high sensitivity indices across nearly all settings. Most settings clustered in the top-right quadrant of the LLIN panel, showing both high contribution to output variance and high relative cases averted. This suggests that </w:t>
      </w:r>
      <w:proofErr w:type="spellStart"/>
      <w:r w:rsidRPr="005765CC">
        <w:rPr>
          <w:lang w:val="en-CH"/>
        </w:rPr>
        <w:t>LLINs</w:t>
      </w:r>
      <w:proofErr w:type="spellEnd"/>
      <w:r w:rsidRPr="005765CC">
        <w:rPr>
          <w:lang w:val="en-CH"/>
        </w:rPr>
        <w:t xml:space="preserve"> remain a dominant driver of impact and a key lever in intervention planning.</w:t>
      </w:r>
    </w:p>
    <w:p w14:paraId="191A0B1E" w14:textId="77777777" w:rsidR="005765CC" w:rsidRPr="005765CC" w:rsidRDefault="005765CC" w:rsidP="005765CC">
      <w:pPr>
        <w:rPr>
          <w:lang w:val="en-CH"/>
        </w:rPr>
      </w:pPr>
      <w:r w:rsidRPr="005765CC">
        <w:rPr>
          <w:b/>
          <w:bCs/>
          <w:lang w:val="en-CH"/>
        </w:rPr>
        <w:t>Seasonal Malaria Chemoprevention (SMC):</w:t>
      </w:r>
      <w:r w:rsidRPr="005765CC">
        <w:rPr>
          <w:lang w:val="en-CH"/>
        </w:rPr>
        <w:br/>
        <w:t xml:space="preserve">SMC displayed highly heterogeneous patterns across regions. In several settings (e.g., </w:t>
      </w:r>
      <w:r w:rsidRPr="005765CC">
        <w:rPr>
          <w:i/>
          <w:iCs/>
          <w:lang w:val="en-CH"/>
        </w:rPr>
        <w:t>central2</w:t>
      </w:r>
      <w:r w:rsidRPr="005765CC">
        <w:rPr>
          <w:lang w:val="en-CH"/>
        </w:rPr>
        <w:t xml:space="preserve">, </w:t>
      </w:r>
      <w:r w:rsidRPr="005765CC">
        <w:rPr>
          <w:i/>
          <w:iCs/>
          <w:lang w:val="en-CH"/>
        </w:rPr>
        <w:t>northern3</w:t>
      </w:r>
      <w:r w:rsidRPr="005765CC">
        <w:rPr>
          <w:lang w:val="en-CH"/>
        </w:rPr>
        <w:t xml:space="preserve">), SMC had a moderate to high impact but low sensitivity indices, indicating robust performance with low parameter-driven uncertainty. However, settings like </w:t>
      </w:r>
      <w:proofErr w:type="gramStart"/>
      <w:r w:rsidRPr="005765CC">
        <w:rPr>
          <w:i/>
          <w:iCs/>
          <w:lang w:val="en-CH"/>
        </w:rPr>
        <w:t>north.east</w:t>
      </w:r>
      <w:proofErr w:type="gramEnd"/>
      <w:r w:rsidRPr="005765CC">
        <w:rPr>
          <w:i/>
          <w:iCs/>
          <w:lang w:val="en-CH"/>
        </w:rPr>
        <w:t>2</w:t>
      </w:r>
      <w:r w:rsidRPr="005765CC">
        <w:rPr>
          <w:lang w:val="en-CH"/>
        </w:rPr>
        <w:t xml:space="preserve"> showed higher Sobol indices, suggesting that the effectiveness of SMC is highly sensitive to deployment parameters in certain contexts.</w:t>
      </w:r>
    </w:p>
    <w:p w14:paraId="17292C22" w14:textId="77777777" w:rsidR="005765CC" w:rsidRPr="005765CC" w:rsidRDefault="005765CC" w:rsidP="005765CC">
      <w:pPr>
        <w:rPr>
          <w:lang w:val="en-CH"/>
        </w:rPr>
      </w:pPr>
      <w:r w:rsidRPr="005765CC">
        <w:rPr>
          <w:b/>
          <w:bCs/>
          <w:lang w:val="en-CH"/>
        </w:rPr>
        <w:t>Malaria Vaccine:</w:t>
      </w:r>
      <w:r w:rsidRPr="005765CC">
        <w:rPr>
          <w:lang w:val="en-CH"/>
        </w:rPr>
        <w:br/>
        <w:t>The malaria vaccine exhibited generally low impact and low sensitivity across all settings, with most points clustered near the origin. This suggests limited influence on output variance and relatively low effectiveness in isolation under current deployment assumptions.</w:t>
      </w:r>
    </w:p>
    <w:p w14:paraId="2F2941C4" w14:textId="77777777" w:rsidR="005765CC" w:rsidRPr="005765CC" w:rsidRDefault="005765CC" w:rsidP="005765CC">
      <w:pPr>
        <w:rPr>
          <w:lang w:val="en-CH"/>
        </w:rPr>
      </w:pPr>
    </w:p>
    <w:p w14:paraId="46DADB2D" w14:textId="77777777" w:rsidR="004A415D" w:rsidRDefault="004A415D" w:rsidP="004A415D">
      <w:pPr>
        <w:pStyle w:val="Heading1"/>
        <w:rPr>
          <w:rFonts w:ascii="Times New Roman" w:hAnsi="Times New Roman" w:cs="Times New Roman"/>
          <w:sz w:val="24"/>
          <w:szCs w:val="24"/>
          <w:lang w:val="en-US"/>
        </w:rPr>
      </w:pPr>
      <w:r w:rsidRPr="003F420E">
        <w:rPr>
          <w:rFonts w:ascii="Times New Roman" w:hAnsi="Times New Roman" w:cs="Times New Roman"/>
          <w:sz w:val="24"/>
          <w:szCs w:val="24"/>
          <w:lang w:val="en-US"/>
        </w:rPr>
        <w:t>Discussion and Conclusion</w:t>
      </w:r>
    </w:p>
    <w:p w14:paraId="01BC59DD" w14:textId="77777777" w:rsidR="005765CC" w:rsidRPr="005765CC" w:rsidRDefault="005765CC" w:rsidP="005765CC">
      <w:pPr>
        <w:rPr>
          <w:b/>
          <w:bCs/>
          <w:lang w:val="en-CH"/>
        </w:rPr>
      </w:pPr>
      <w:r w:rsidRPr="005765CC">
        <w:rPr>
          <w:b/>
          <w:bCs/>
          <w:lang w:val="en-CH"/>
        </w:rPr>
        <w:t>Interpretation and Decision-Making for NMCP</w:t>
      </w:r>
    </w:p>
    <w:p w14:paraId="31D02749" w14:textId="77777777" w:rsidR="005765CC" w:rsidRPr="005765CC" w:rsidRDefault="005765CC" w:rsidP="005765CC">
      <w:pPr>
        <w:numPr>
          <w:ilvl w:val="0"/>
          <w:numId w:val="4"/>
        </w:numPr>
        <w:rPr>
          <w:lang w:val="en-CH"/>
        </w:rPr>
      </w:pPr>
      <w:r w:rsidRPr="005765CC">
        <w:rPr>
          <w:b/>
          <w:bCs/>
          <w:lang w:val="en-CH"/>
        </w:rPr>
        <w:t>Relative Impact Identifies Interventions That Work Under Current Coverage Assumptions</w:t>
      </w:r>
    </w:p>
    <w:p w14:paraId="197FF79D" w14:textId="77777777" w:rsidR="005765CC" w:rsidRPr="005765CC" w:rsidRDefault="005765CC" w:rsidP="005765CC">
      <w:pPr>
        <w:numPr>
          <w:ilvl w:val="1"/>
          <w:numId w:val="4"/>
        </w:numPr>
        <w:rPr>
          <w:lang w:val="en-CH"/>
        </w:rPr>
      </w:pPr>
      <w:r w:rsidRPr="005765CC">
        <w:rPr>
          <w:lang w:val="en-CH"/>
        </w:rPr>
        <w:t xml:space="preserve">The relative cases averted shows the </w:t>
      </w:r>
      <w:r w:rsidRPr="005765CC">
        <w:rPr>
          <w:i/>
          <w:iCs/>
          <w:lang w:val="en-CH"/>
        </w:rPr>
        <w:t>expected benefit</w:t>
      </w:r>
      <w:r w:rsidRPr="005765CC">
        <w:rPr>
          <w:lang w:val="en-CH"/>
        </w:rPr>
        <w:t xml:space="preserve"> of each intervention at the specific coverage levels used.</w:t>
      </w:r>
    </w:p>
    <w:p w14:paraId="5D4AEF37" w14:textId="77777777" w:rsidR="005765CC" w:rsidRPr="005765CC" w:rsidRDefault="005765CC" w:rsidP="005765CC">
      <w:pPr>
        <w:numPr>
          <w:ilvl w:val="1"/>
          <w:numId w:val="4"/>
        </w:numPr>
        <w:rPr>
          <w:lang w:val="en-CH"/>
        </w:rPr>
      </w:pPr>
      <w:r w:rsidRPr="005765CC">
        <w:rPr>
          <w:lang w:val="en-CH"/>
        </w:rPr>
        <w:t xml:space="preserve">For NMCP, this offers insight into </w:t>
      </w:r>
      <w:r w:rsidRPr="005765CC">
        <w:rPr>
          <w:b/>
          <w:bCs/>
          <w:lang w:val="en-CH"/>
        </w:rPr>
        <w:t>"what works now"</w:t>
      </w:r>
      <w:r w:rsidRPr="005765CC">
        <w:rPr>
          <w:lang w:val="en-CH"/>
        </w:rPr>
        <w:t xml:space="preserve"> under existing or plausible operational conditions.</w:t>
      </w:r>
    </w:p>
    <w:p w14:paraId="1EC7FF21" w14:textId="77777777" w:rsidR="005765CC" w:rsidRPr="005765CC" w:rsidRDefault="005765CC" w:rsidP="005765CC">
      <w:pPr>
        <w:numPr>
          <w:ilvl w:val="0"/>
          <w:numId w:val="4"/>
        </w:numPr>
        <w:rPr>
          <w:lang w:val="en-CH"/>
        </w:rPr>
      </w:pPr>
      <w:r w:rsidRPr="005765CC">
        <w:rPr>
          <w:b/>
          <w:bCs/>
          <w:lang w:val="en-CH"/>
        </w:rPr>
        <w:t>Sobol Indices Reveal Which Parameters Drive Uncertainty in Impact Across Settings</w:t>
      </w:r>
    </w:p>
    <w:p w14:paraId="799348E9" w14:textId="77777777" w:rsidR="005765CC" w:rsidRPr="005765CC" w:rsidRDefault="005765CC" w:rsidP="005765CC">
      <w:pPr>
        <w:numPr>
          <w:ilvl w:val="1"/>
          <w:numId w:val="4"/>
        </w:numPr>
        <w:rPr>
          <w:lang w:val="en-CH"/>
        </w:rPr>
      </w:pPr>
      <w:r w:rsidRPr="005765CC">
        <w:rPr>
          <w:lang w:val="en-CH"/>
        </w:rPr>
        <w:t>High Sobol indices indicate that variation in a specific intervention’s input parameters (e.g., coverage, efficacy, duration) significantly affects prevalence outcomes.</w:t>
      </w:r>
    </w:p>
    <w:p w14:paraId="22610E21" w14:textId="77777777" w:rsidR="005765CC" w:rsidRPr="005765CC" w:rsidRDefault="005765CC" w:rsidP="005765CC">
      <w:pPr>
        <w:numPr>
          <w:ilvl w:val="1"/>
          <w:numId w:val="4"/>
        </w:numPr>
        <w:rPr>
          <w:lang w:val="en-CH"/>
        </w:rPr>
      </w:pPr>
      <w:r w:rsidRPr="005765CC">
        <w:rPr>
          <w:lang w:val="en-CH"/>
        </w:rPr>
        <w:t xml:space="preserve">These are the </w:t>
      </w:r>
      <w:r w:rsidRPr="005765CC">
        <w:rPr>
          <w:b/>
          <w:bCs/>
          <w:lang w:val="en-CH"/>
        </w:rPr>
        <w:t>"leverage points"</w:t>
      </w:r>
      <w:r w:rsidRPr="005765CC">
        <w:rPr>
          <w:lang w:val="en-CH"/>
        </w:rPr>
        <w:t xml:space="preserve">: areas </w:t>
      </w:r>
      <w:proofErr w:type="gramStart"/>
      <w:r w:rsidRPr="005765CC">
        <w:rPr>
          <w:lang w:val="en-CH"/>
        </w:rPr>
        <w:t>where</w:t>
      </w:r>
      <w:proofErr w:type="gramEnd"/>
      <w:r w:rsidRPr="005765CC">
        <w:rPr>
          <w:lang w:val="en-CH"/>
        </w:rPr>
        <w:t xml:space="preserve"> improving implementation quality (coverage, timing, adherence) will have the biggest payoff in reducing uncertainty.</w:t>
      </w:r>
    </w:p>
    <w:p w14:paraId="0067C8A8" w14:textId="77777777" w:rsidR="005765CC" w:rsidRPr="005765CC" w:rsidRDefault="005765CC" w:rsidP="005765CC">
      <w:pPr>
        <w:numPr>
          <w:ilvl w:val="0"/>
          <w:numId w:val="4"/>
        </w:numPr>
        <w:rPr>
          <w:lang w:val="en-CH"/>
        </w:rPr>
      </w:pPr>
      <w:r w:rsidRPr="005765CC">
        <w:rPr>
          <w:b/>
          <w:bCs/>
          <w:lang w:val="en-CH"/>
        </w:rPr>
        <w:t>Combining Impact and Sensitivity: A Two-Dimensional Framework for Prioritization</w:t>
      </w:r>
    </w:p>
    <w:p w14:paraId="28897F25" w14:textId="77777777" w:rsidR="005765CC" w:rsidRPr="005765CC" w:rsidRDefault="005765CC" w:rsidP="005765CC">
      <w:pPr>
        <w:numPr>
          <w:ilvl w:val="1"/>
          <w:numId w:val="4"/>
        </w:numPr>
        <w:rPr>
          <w:lang w:val="en-CH"/>
        </w:rPr>
      </w:pPr>
      <w:r w:rsidRPr="005765CC">
        <w:rPr>
          <w:b/>
          <w:bCs/>
          <w:lang w:val="en-CH"/>
        </w:rPr>
        <w:t>High Impact + High Sensitivity</w:t>
      </w:r>
      <w:r w:rsidRPr="005765CC">
        <w:rPr>
          <w:lang w:val="en-CH"/>
        </w:rPr>
        <w:t xml:space="preserve"> (e.g., LLIN in most settings): Critical to both effectiveness and uncertainty. NMCP should </w:t>
      </w:r>
      <w:r w:rsidRPr="005765CC">
        <w:rPr>
          <w:i/>
          <w:iCs/>
          <w:lang w:val="en-CH"/>
        </w:rPr>
        <w:t>prioritize optimizing</w:t>
      </w:r>
      <w:r w:rsidRPr="005765CC">
        <w:rPr>
          <w:lang w:val="en-CH"/>
        </w:rPr>
        <w:t xml:space="preserve"> these interventions (e.g., ensuring actual coverage reaches operational targets, ensuring usage).</w:t>
      </w:r>
    </w:p>
    <w:p w14:paraId="3DDF6511" w14:textId="77777777" w:rsidR="005765CC" w:rsidRPr="005765CC" w:rsidRDefault="005765CC" w:rsidP="005765CC">
      <w:pPr>
        <w:numPr>
          <w:ilvl w:val="1"/>
          <w:numId w:val="4"/>
        </w:numPr>
        <w:rPr>
          <w:lang w:val="en-CH"/>
        </w:rPr>
      </w:pPr>
      <w:r w:rsidRPr="005765CC">
        <w:rPr>
          <w:b/>
          <w:bCs/>
          <w:lang w:val="en-CH"/>
        </w:rPr>
        <w:t>High Impact + Low Sensitivity</w:t>
      </w:r>
      <w:r w:rsidRPr="005765CC">
        <w:rPr>
          <w:lang w:val="en-CH"/>
        </w:rPr>
        <w:t xml:space="preserve"> (e.g., SMC in some settings): Reliable performers — these are </w:t>
      </w:r>
      <w:r w:rsidRPr="005765CC">
        <w:rPr>
          <w:i/>
          <w:iCs/>
          <w:lang w:val="en-CH"/>
        </w:rPr>
        <w:t>low-risk investments</w:t>
      </w:r>
      <w:r w:rsidRPr="005765CC">
        <w:rPr>
          <w:lang w:val="en-CH"/>
        </w:rPr>
        <w:t xml:space="preserve"> with consistently strong returns.</w:t>
      </w:r>
    </w:p>
    <w:p w14:paraId="3E350EFF" w14:textId="77777777" w:rsidR="005765CC" w:rsidRPr="005765CC" w:rsidRDefault="005765CC" w:rsidP="005765CC">
      <w:pPr>
        <w:numPr>
          <w:ilvl w:val="1"/>
          <w:numId w:val="4"/>
        </w:numPr>
        <w:rPr>
          <w:lang w:val="en-CH"/>
        </w:rPr>
      </w:pPr>
      <w:r w:rsidRPr="005765CC">
        <w:rPr>
          <w:b/>
          <w:bCs/>
          <w:lang w:val="en-CH"/>
        </w:rPr>
        <w:t>Low Impact + High Sensitivity</w:t>
      </w:r>
      <w:r w:rsidRPr="005765CC">
        <w:rPr>
          <w:lang w:val="en-CH"/>
        </w:rPr>
        <w:t xml:space="preserve"> (e.g., IRS in certain regions): High potential if parameters are improved. These are </w:t>
      </w:r>
      <w:r w:rsidRPr="005765CC">
        <w:rPr>
          <w:i/>
          <w:iCs/>
          <w:lang w:val="en-CH"/>
        </w:rPr>
        <w:t>high-risk, high-reward</w:t>
      </w:r>
      <w:r w:rsidRPr="005765CC">
        <w:rPr>
          <w:lang w:val="en-CH"/>
        </w:rPr>
        <w:t xml:space="preserve"> strategies that may warrant further piloting or targeted deployment.</w:t>
      </w:r>
    </w:p>
    <w:p w14:paraId="148D33F7" w14:textId="77777777" w:rsidR="005765CC" w:rsidRPr="005765CC" w:rsidRDefault="005765CC" w:rsidP="005765CC">
      <w:pPr>
        <w:numPr>
          <w:ilvl w:val="1"/>
          <w:numId w:val="4"/>
        </w:numPr>
        <w:rPr>
          <w:lang w:val="en-CH"/>
        </w:rPr>
      </w:pPr>
      <w:r w:rsidRPr="005765CC">
        <w:rPr>
          <w:b/>
          <w:bCs/>
          <w:lang w:val="en-CH"/>
        </w:rPr>
        <w:lastRenderedPageBreak/>
        <w:t>Low Impact + Low Sensitivity</w:t>
      </w:r>
      <w:r w:rsidRPr="005765CC">
        <w:rPr>
          <w:lang w:val="en-CH"/>
        </w:rPr>
        <w:t xml:space="preserve"> (e.g., vaccine currently): Lower priority unless assumptions change (e.g., higher efficacy, wider deployment).</w:t>
      </w:r>
    </w:p>
    <w:p w14:paraId="080F50B8" w14:textId="77777777" w:rsidR="005765CC" w:rsidRPr="005765CC" w:rsidRDefault="005765CC" w:rsidP="005765CC">
      <w:pPr>
        <w:numPr>
          <w:ilvl w:val="0"/>
          <w:numId w:val="4"/>
        </w:numPr>
        <w:rPr>
          <w:lang w:val="en-CH"/>
        </w:rPr>
      </w:pPr>
      <w:r w:rsidRPr="005765CC">
        <w:rPr>
          <w:b/>
          <w:bCs/>
          <w:lang w:val="en-CH"/>
        </w:rPr>
        <w:t>Implications for NMCP Decisions:</w:t>
      </w:r>
    </w:p>
    <w:p w14:paraId="4E9848FB" w14:textId="77777777" w:rsidR="005765CC" w:rsidRPr="005765CC" w:rsidRDefault="005765CC" w:rsidP="005765CC">
      <w:pPr>
        <w:numPr>
          <w:ilvl w:val="1"/>
          <w:numId w:val="4"/>
        </w:numPr>
        <w:rPr>
          <w:lang w:val="en-CH"/>
        </w:rPr>
      </w:pPr>
      <w:r w:rsidRPr="005765CC">
        <w:rPr>
          <w:b/>
          <w:bCs/>
          <w:lang w:val="en-CH"/>
        </w:rPr>
        <w:t>Target high-impact, high-sensitivity interventions</w:t>
      </w:r>
      <w:r w:rsidRPr="005765CC">
        <w:rPr>
          <w:lang w:val="en-CH"/>
        </w:rPr>
        <w:t xml:space="preserve"> for immediate operational strengthening and monitoring.</w:t>
      </w:r>
    </w:p>
    <w:p w14:paraId="4334B07B" w14:textId="77777777" w:rsidR="005765CC" w:rsidRPr="005765CC" w:rsidRDefault="005765CC" w:rsidP="005765CC">
      <w:pPr>
        <w:numPr>
          <w:ilvl w:val="1"/>
          <w:numId w:val="4"/>
        </w:numPr>
        <w:rPr>
          <w:lang w:val="en-CH"/>
        </w:rPr>
      </w:pPr>
      <w:r w:rsidRPr="005765CC">
        <w:rPr>
          <w:b/>
          <w:bCs/>
          <w:lang w:val="en-CH"/>
        </w:rPr>
        <w:t>Use sensitivity results to identify where data collection matters</w:t>
      </w:r>
      <w:r w:rsidRPr="005765CC">
        <w:rPr>
          <w:lang w:val="en-CH"/>
        </w:rPr>
        <w:t xml:space="preserve"> — for example, where uncertainty in impact is high, better coverage tracking or entomological surveillance could reduce planning risk.</w:t>
      </w:r>
    </w:p>
    <w:p w14:paraId="57633CB8" w14:textId="77777777" w:rsidR="005765CC" w:rsidRPr="005765CC" w:rsidRDefault="005765CC" w:rsidP="005765CC">
      <w:pPr>
        <w:numPr>
          <w:ilvl w:val="1"/>
          <w:numId w:val="4"/>
        </w:numPr>
        <w:rPr>
          <w:lang w:val="en-CH"/>
        </w:rPr>
      </w:pPr>
      <w:r w:rsidRPr="005765CC">
        <w:rPr>
          <w:b/>
          <w:bCs/>
          <w:lang w:val="en-CH"/>
        </w:rPr>
        <w:t>Customize strategies per region</w:t>
      </w:r>
      <w:r w:rsidRPr="005765CC">
        <w:rPr>
          <w:lang w:val="en-CH"/>
        </w:rPr>
        <w:t xml:space="preserve"> — e.g., deploy IRS aggressively only in high-impact, high-sensitivity regions.</w:t>
      </w:r>
    </w:p>
    <w:p w14:paraId="151D371D" w14:textId="77777777" w:rsidR="005765CC" w:rsidRPr="005765CC" w:rsidRDefault="005765CC" w:rsidP="005765CC">
      <w:pPr>
        <w:numPr>
          <w:ilvl w:val="0"/>
          <w:numId w:val="4"/>
        </w:numPr>
        <w:rPr>
          <w:lang w:val="en-CH"/>
        </w:rPr>
      </w:pPr>
      <w:r w:rsidRPr="005765CC">
        <w:rPr>
          <w:b/>
          <w:bCs/>
          <w:lang w:val="en-CH"/>
        </w:rPr>
        <w:t>Recommendation: Expand Impact Estimates to More Coverage Combinations in Future Work</w:t>
      </w:r>
    </w:p>
    <w:p w14:paraId="1CD805F7" w14:textId="77777777" w:rsidR="005765CC" w:rsidRPr="005765CC" w:rsidRDefault="005765CC" w:rsidP="005765CC">
      <w:pPr>
        <w:numPr>
          <w:ilvl w:val="1"/>
          <w:numId w:val="4"/>
        </w:numPr>
        <w:rPr>
          <w:lang w:val="en-CH"/>
        </w:rPr>
      </w:pPr>
      <w:r w:rsidRPr="005765CC">
        <w:rPr>
          <w:lang w:val="en-CH"/>
        </w:rPr>
        <w:t xml:space="preserve">To give NMCP a broader picture, future analyses can sample multiple </w:t>
      </w:r>
      <w:proofErr w:type="gramStart"/>
      <w:r w:rsidRPr="005765CC">
        <w:rPr>
          <w:lang w:val="en-CH"/>
        </w:rPr>
        <w:t>coverage</w:t>
      </w:r>
      <w:proofErr w:type="gramEnd"/>
      <w:r w:rsidRPr="005765CC">
        <w:rPr>
          <w:lang w:val="en-CH"/>
        </w:rPr>
        <w:t xml:space="preserve"> sets (e.g., through probabilistic simulations or cost scenarios).</w:t>
      </w:r>
    </w:p>
    <w:p w14:paraId="26699193" w14:textId="77777777" w:rsidR="005765CC" w:rsidRPr="005765CC" w:rsidRDefault="005765CC" w:rsidP="005765CC">
      <w:pPr>
        <w:numPr>
          <w:ilvl w:val="1"/>
          <w:numId w:val="4"/>
        </w:numPr>
        <w:rPr>
          <w:lang w:val="en-CH"/>
        </w:rPr>
      </w:pPr>
      <w:r w:rsidRPr="005765CC">
        <w:rPr>
          <w:lang w:val="en-CH"/>
        </w:rPr>
        <w:t>This would better characterize the robustness of impact estimates and support more flexible planning under budget constraints.</w:t>
      </w:r>
    </w:p>
    <w:p w14:paraId="1A21E79C" w14:textId="77777777" w:rsidR="005765CC" w:rsidRPr="005765CC" w:rsidRDefault="005765CC" w:rsidP="005765CC">
      <w:pPr>
        <w:rPr>
          <w:lang w:val="en-CH"/>
        </w:rPr>
      </w:pPr>
      <w:r w:rsidRPr="005765CC">
        <w:rPr>
          <w:lang w:val="en-CH"/>
        </w:rPr>
        <w:t xml:space="preserve">From your figure titled </w:t>
      </w:r>
      <w:r w:rsidRPr="005765CC">
        <w:rPr>
          <w:b/>
          <w:bCs/>
          <w:lang w:val="en-CH"/>
        </w:rPr>
        <w:t>"Impact vs Contribution to Output Variance of Interventions Across Settings"</w:t>
      </w:r>
      <w:r w:rsidRPr="005765CC">
        <w:rPr>
          <w:lang w:val="en-CH"/>
        </w:rPr>
        <w:t>, we can assess each intervention based on two key dimensions:</w:t>
      </w:r>
    </w:p>
    <w:p w14:paraId="21BF121B" w14:textId="77777777" w:rsidR="005765CC" w:rsidRPr="005765CC" w:rsidRDefault="005765CC" w:rsidP="005765CC">
      <w:pPr>
        <w:numPr>
          <w:ilvl w:val="0"/>
          <w:numId w:val="5"/>
        </w:numPr>
        <w:rPr>
          <w:lang w:val="en-CH"/>
        </w:rPr>
      </w:pPr>
      <w:r w:rsidRPr="005765CC">
        <w:rPr>
          <w:b/>
          <w:bCs/>
          <w:lang w:val="en-CH"/>
        </w:rPr>
        <w:t>Relative Cases Averted (Impact)</w:t>
      </w:r>
      <w:r w:rsidRPr="005765CC">
        <w:rPr>
          <w:lang w:val="en-CH"/>
        </w:rPr>
        <w:t xml:space="preserve"> – How effective the intervention is at its current coverage.</w:t>
      </w:r>
    </w:p>
    <w:p w14:paraId="3A2665C2" w14:textId="77777777" w:rsidR="005765CC" w:rsidRPr="005765CC" w:rsidRDefault="005765CC" w:rsidP="005765CC">
      <w:pPr>
        <w:numPr>
          <w:ilvl w:val="0"/>
          <w:numId w:val="5"/>
        </w:numPr>
        <w:rPr>
          <w:lang w:val="en-CH"/>
        </w:rPr>
      </w:pPr>
      <w:r w:rsidRPr="005765CC">
        <w:rPr>
          <w:b/>
          <w:bCs/>
          <w:lang w:val="en-CH"/>
        </w:rPr>
        <w:t>Sobol Index (Sensitivity)</w:t>
      </w:r>
      <w:r w:rsidRPr="005765CC">
        <w:rPr>
          <w:lang w:val="en-CH"/>
        </w:rPr>
        <w:t xml:space="preserve"> – How much that intervention contributes to uncertainty in prevalence outcomes (i.e., how much </w:t>
      </w:r>
      <w:proofErr w:type="gramStart"/>
      <w:r w:rsidRPr="005765CC">
        <w:rPr>
          <w:lang w:val="en-CH"/>
        </w:rPr>
        <w:t>it</w:t>
      </w:r>
      <w:proofErr w:type="gramEnd"/>
      <w:r w:rsidRPr="005765CC">
        <w:rPr>
          <w:lang w:val="en-CH"/>
        </w:rPr>
        <w:t xml:space="preserve"> "matters" in driving results).</w:t>
      </w:r>
    </w:p>
    <w:p w14:paraId="1A9FBF28" w14:textId="77777777" w:rsidR="005765CC" w:rsidRPr="005765CC" w:rsidRDefault="005765CC" w:rsidP="005765CC">
      <w:pPr>
        <w:rPr>
          <w:b/>
          <w:bCs/>
          <w:lang w:val="en-CH"/>
        </w:rPr>
      </w:pPr>
      <w:r w:rsidRPr="005765CC">
        <w:rPr>
          <w:b/>
          <w:bCs/>
          <w:lang w:val="en-CH"/>
        </w:rPr>
        <w:t>1. LLIN</w:t>
      </w:r>
    </w:p>
    <w:p w14:paraId="7D751262" w14:textId="77777777" w:rsidR="005765CC" w:rsidRPr="005765CC" w:rsidRDefault="005765CC" w:rsidP="005765CC">
      <w:pPr>
        <w:numPr>
          <w:ilvl w:val="0"/>
          <w:numId w:val="6"/>
        </w:numPr>
        <w:rPr>
          <w:lang w:val="en-CH"/>
        </w:rPr>
      </w:pPr>
      <w:r w:rsidRPr="005765CC">
        <w:rPr>
          <w:b/>
          <w:bCs/>
          <w:lang w:val="en-CH"/>
        </w:rPr>
        <w:t>Impact</w:t>
      </w:r>
      <w:r w:rsidRPr="005765CC">
        <w:rPr>
          <w:lang w:val="en-CH"/>
        </w:rPr>
        <w:t>: Very high in nearly all settings.</w:t>
      </w:r>
    </w:p>
    <w:p w14:paraId="0F4F23EE" w14:textId="77777777" w:rsidR="005765CC" w:rsidRPr="005765CC" w:rsidRDefault="005765CC" w:rsidP="005765CC">
      <w:pPr>
        <w:numPr>
          <w:ilvl w:val="0"/>
          <w:numId w:val="6"/>
        </w:numPr>
        <w:rPr>
          <w:lang w:val="en-CH"/>
        </w:rPr>
      </w:pPr>
      <w:r w:rsidRPr="005765CC">
        <w:rPr>
          <w:b/>
          <w:bCs/>
          <w:lang w:val="en-CH"/>
        </w:rPr>
        <w:t>Sensitivity</w:t>
      </w:r>
      <w:r w:rsidRPr="005765CC">
        <w:rPr>
          <w:lang w:val="en-CH"/>
        </w:rPr>
        <w:t>: High — meaning outcomes are very dependent on LLIN parameters.</w:t>
      </w:r>
    </w:p>
    <w:p w14:paraId="6A220B58" w14:textId="77777777" w:rsidR="005765CC" w:rsidRPr="005765CC" w:rsidRDefault="005765CC" w:rsidP="005765CC">
      <w:pPr>
        <w:numPr>
          <w:ilvl w:val="0"/>
          <w:numId w:val="6"/>
        </w:numPr>
        <w:rPr>
          <w:lang w:val="en-CH"/>
        </w:rPr>
      </w:pPr>
      <w:r w:rsidRPr="005765CC">
        <w:rPr>
          <w:b/>
          <w:bCs/>
          <w:lang w:val="en-CH"/>
        </w:rPr>
        <w:t>Recommendation</w:t>
      </w:r>
      <w:r w:rsidRPr="005765CC">
        <w:rPr>
          <w:lang w:val="en-CH"/>
        </w:rPr>
        <w:t xml:space="preserve">: </w:t>
      </w:r>
      <w:r w:rsidRPr="005765CC">
        <w:rPr>
          <w:b/>
          <w:bCs/>
          <w:i/>
          <w:iCs/>
          <w:lang w:val="en-CH"/>
        </w:rPr>
        <w:t>Keep and protect funding.</w:t>
      </w:r>
      <w:r w:rsidRPr="005765CC">
        <w:rPr>
          <w:lang w:val="en-CH"/>
        </w:rPr>
        <w:t xml:space="preserve"> This is the most cost-effective and impactful intervention. Cutting it would result in major loss of impact.</w:t>
      </w:r>
    </w:p>
    <w:p w14:paraId="371A1D6A" w14:textId="77777777" w:rsidR="005765CC" w:rsidRPr="005765CC" w:rsidRDefault="005765CC" w:rsidP="005765CC">
      <w:pPr>
        <w:rPr>
          <w:b/>
          <w:bCs/>
          <w:lang w:val="en-CH"/>
        </w:rPr>
      </w:pPr>
      <w:r w:rsidRPr="005765CC">
        <w:rPr>
          <w:b/>
          <w:bCs/>
          <w:lang w:val="en-CH"/>
        </w:rPr>
        <w:t>2. IRS</w:t>
      </w:r>
    </w:p>
    <w:p w14:paraId="7FE73B4E" w14:textId="77777777" w:rsidR="005765CC" w:rsidRPr="005765CC" w:rsidRDefault="005765CC" w:rsidP="005765CC">
      <w:pPr>
        <w:numPr>
          <w:ilvl w:val="0"/>
          <w:numId w:val="7"/>
        </w:numPr>
        <w:rPr>
          <w:lang w:val="en-CH"/>
        </w:rPr>
      </w:pPr>
      <w:r w:rsidRPr="005765CC">
        <w:rPr>
          <w:b/>
          <w:bCs/>
          <w:lang w:val="en-CH"/>
        </w:rPr>
        <w:t>Impact</w:t>
      </w:r>
      <w:r w:rsidRPr="005765CC">
        <w:rPr>
          <w:lang w:val="en-CH"/>
        </w:rPr>
        <w:t>: High in some settings, but low or variable in others.</w:t>
      </w:r>
    </w:p>
    <w:p w14:paraId="64DB0A55" w14:textId="77777777" w:rsidR="005765CC" w:rsidRPr="005765CC" w:rsidRDefault="005765CC" w:rsidP="005765CC">
      <w:pPr>
        <w:numPr>
          <w:ilvl w:val="0"/>
          <w:numId w:val="7"/>
        </w:numPr>
        <w:rPr>
          <w:lang w:val="en-CH"/>
        </w:rPr>
      </w:pPr>
      <w:r w:rsidRPr="005765CC">
        <w:rPr>
          <w:b/>
          <w:bCs/>
          <w:lang w:val="en-CH"/>
        </w:rPr>
        <w:t>Sensitivity</w:t>
      </w:r>
      <w:r w:rsidRPr="005765CC">
        <w:rPr>
          <w:lang w:val="en-CH"/>
        </w:rPr>
        <w:t>: Moderate to high — important in certain areas.</w:t>
      </w:r>
    </w:p>
    <w:p w14:paraId="42284767" w14:textId="77777777" w:rsidR="005765CC" w:rsidRPr="005765CC" w:rsidRDefault="005765CC" w:rsidP="005765CC">
      <w:pPr>
        <w:numPr>
          <w:ilvl w:val="0"/>
          <w:numId w:val="7"/>
        </w:numPr>
        <w:rPr>
          <w:lang w:val="en-CH"/>
        </w:rPr>
      </w:pPr>
      <w:r w:rsidRPr="005765CC">
        <w:rPr>
          <w:b/>
          <w:bCs/>
          <w:lang w:val="en-CH"/>
        </w:rPr>
        <w:t>Recommendation</w:t>
      </w:r>
      <w:r w:rsidRPr="005765CC">
        <w:rPr>
          <w:lang w:val="en-CH"/>
        </w:rPr>
        <w:t xml:space="preserve">: </w:t>
      </w:r>
      <w:r w:rsidRPr="005765CC">
        <w:rPr>
          <w:b/>
          <w:bCs/>
          <w:i/>
          <w:iCs/>
          <w:lang w:val="en-CH"/>
        </w:rPr>
        <w:t>Targeted reduction.</w:t>
      </w:r>
      <w:r w:rsidRPr="005765CC">
        <w:rPr>
          <w:lang w:val="en-CH"/>
        </w:rPr>
        <w:t xml:space="preserve"> Consider </w:t>
      </w:r>
      <w:r w:rsidRPr="005765CC">
        <w:rPr>
          <w:b/>
          <w:bCs/>
          <w:lang w:val="en-CH"/>
        </w:rPr>
        <w:t>removing or reducing IRS in low-impact regions</w:t>
      </w:r>
      <w:r w:rsidRPr="005765CC">
        <w:rPr>
          <w:lang w:val="en-CH"/>
        </w:rPr>
        <w:t xml:space="preserve"> (e.g., where sensitivity and impact are both low). Retain it only in settings with clear benefits (e.g., some Ashanti districts).</w:t>
      </w:r>
    </w:p>
    <w:p w14:paraId="1E48232C" w14:textId="77777777" w:rsidR="005765CC" w:rsidRPr="005765CC" w:rsidRDefault="005765CC" w:rsidP="005765CC">
      <w:pPr>
        <w:rPr>
          <w:b/>
          <w:bCs/>
          <w:lang w:val="en-CH"/>
        </w:rPr>
      </w:pPr>
      <w:r w:rsidRPr="005765CC">
        <w:rPr>
          <w:b/>
          <w:bCs/>
          <w:lang w:val="en-CH"/>
        </w:rPr>
        <w:t>3. SMC</w:t>
      </w:r>
    </w:p>
    <w:p w14:paraId="5079FFE9" w14:textId="77777777" w:rsidR="005765CC" w:rsidRPr="005765CC" w:rsidRDefault="005765CC" w:rsidP="005765CC">
      <w:pPr>
        <w:numPr>
          <w:ilvl w:val="0"/>
          <w:numId w:val="8"/>
        </w:numPr>
        <w:rPr>
          <w:lang w:val="en-CH"/>
        </w:rPr>
      </w:pPr>
      <w:r w:rsidRPr="005765CC">
        <w:rPr>
          <w:b/>
          <w:bCs/>
          <w:lang w:val="en-CH"/>
        </w:rPr>
        <w:t>Impact</w:t>
      </w:r>
      <w:r w:rsidRPr="005765CC">
        <w:rPr>
          <w:lang w:val="en-CH"/>
        </w:rPr>
        <w:t>: Moderate to high in northern regions.</w:t>
      </w:r>
    </w:p>
    <w:p w14:paraId="735B7EEF" w14:textId="77777777" w:rsidR="005765CC" w:rsidRPr="005765CC" w:rsidRDefault="005765CC" w:rsidP="005765CC">
      <w:pPr>
        <w:numPr>
          <w:ilvl w:val="0"/>
          <w:numId w:val="8"/>
        </w:numPr>
        <w:rPr>
          <w:lang w:val="en-CH"/>
        </w:rPr>
      </w:pPr>
      <w:r w:rsidRPr="005765CC">
        <w:rPr>
          <w:b/>
          <w:bCs/>
          <w:lang w:val="en-CH"/>
        </w:rPr>
        <w:t>Sensitivity</w:t>
      </w:r>
      <w:r w:rsidRPr="005765CC">
        <w:rPr>
          <w:lang w:val="en-CH"/>
        </w:rPr>
        <w:t>: Mixed — in some settings, it has a strong influence; in others, it's marginal.</w:t>
      </w:r>
    </w:p>
    <w:p w14:paraId="1821893E" w14:textId="77777777" w:rsidR="005765CC" w:rsidRPr="005765CC" w:rsidRDefault="005765CC" w:rsidP="005765CC">
      <w:pPr>
        <w:numPr>
          <w:ilvl w:val="0"/>
          <w:numId w:val="8"/>
        </w:numPr>
        <w:rPr>
          <w:lang w:val="en-CH"/>
        </w:rPr>
      </w:pPr>
      <w:r w:rsidRPr="005765CC">
        <w:rPr>
          <w:b/>
          <w:bCs/>
          <w:lang w:val="en-CH"/>
        </w:rPr>
        <w:lastRenderedPageBreak/>
        <w:t>Recommendation</w:t>
      </w:r>
      <w:r w:rsidRPr="005765CC">
        <w:rPr>
          <w:lang w:val="en-CH"/>
        </w:rPr>
        <w:t xml:space="preserve">: </w:t>
      </w:r>
      <w:r w:rsidRPr="005765CC">
        <w:rPr>
          <w:b/>
          <w:bCs/>
          <w:i/>
          <w:iCs/>
          <w:lang w:val="en-CH"/>
        </w:rPr>
        <w:t>Conditional retention.</w:t>
      </w:r>
      <w:r w:rsidRPr="005765CC">
        <w:rPr>
          <w:lang w:val="en-CH"/>
        </w:rPr>
        <w:t xml:space="preserve"> If budget cuts are necessary, </w:t>
      </w:r>
      <w:r w:rsidRPr="005765CC">
        <w:rPr>
          <w:b/>
          <w:bCs/>
          <w:lang w:val="en-CH"/>
        </w:rPr>
        <w:t>scale back SMC in regions where impact is low or uncertain</w:t>
      </w:r>
      <w:r w:rsidRPr="005765CC">
        <w:rPr>
          <w:lang w:val="en-CH"/>
        </w:rPr>
        <w:t xml:space="preserve"> (e.g., some southern settings). Prioritize it in northern areas with strong seasonal malaria transmission and high relative impact.</w:t>
      </w:r>
    </w:p>
    <w:p w14:paraId="599AD116" w14:textId="77777777" w:rsidR="005765CC" w:rsidRPr="005765CC" w:rsidRDefault="005765CC" w:rsidP="005765CC">
      <w:pPr>
        <w:rPr>
          <w:b/>
          <w:bCs/>
          <w:lang w:val="en-CH"/>
        </w:rPr>
      </w:pPr>
      <w:r w:rsidRPr="005765CC">
        <w:rPr>
          <w:b/>
          <w:bCs/>
          <w:lang w:val="en-CH"/>
        </w:rPr>
        <w:t>4. Vaccine</w:t>
      </w:r>
    </w:p>
    <w:p w14:paraId="2354105C" w14:textId="77777777" w:rsidR="005765CC" w:rsidRPr="005765CC" w:rsidRDefault="005765CC" w:rsidP="005765CC">
      <w:pPr>
        <w:numPr>
          <w:ilvl w:val="0"/>
          <w:numId w:val="9"/>
        </w:numPr>
        <w:rPr>
          <w:lang w:val="en-CH"/>
        </w:rPr>
      </w:pPr>
      <w:r w:rsidRPr="005765CC">
        <w:rPr>
          <w:b/>
          <w:bCs/>
          <w:lang w:val="en-CH"/>
        </w:rPr>
        <w:t>Impact</w:t>
      </w:r>
      <w:r w:rsidRPr="005765CC">
        <w:rPr>
          <w:lang w:val="en-CH"/>
        </w:rPr>
        <w:t>: Very low across all settings at current assumptions.</w:t>
      </w:r>
    </w:p>
    <w:p w14:paraId="6B046B51" w14:textId="77777777" w:rsidR="005765CC" w:rsidRPr="005765CC" w:rsidRDefault="005765CC" w:rsidP="005765CC">
      <w:pPr>
        <w:numPr>
          <w:ilvl w:val="0"/>
          <w:numId w:val="9"/>
        </w:numPr>
        <w:rPr>
          <w:lang w:val="en-CH"/>
        </w:rPr>
      </w:pPr>
      <w:r w:rsidRPr="005765CC">
        <w:rPr>
          <w:b/>
          <w:bCs/>
          <w:lang w:val="en-CH"/>
        </w:rPr>
        <w:t>Sensitivity</w:t>
      </w:r>
      <w:r w:rsidRPr="005765CC">
        <w:rPr>
          <w:lang w:val="en-CH"/>
        </w:rPr>
        <w:t>: Very low — not a key driver of variation.</w:t>
      </w:r>
    </w:p>
    <w:p w14:paraId="2395F0B9" w14:textId="77777777" w:rsidR="005765CC" w:rsidRPr="005765CC" w:rsidRDefault="005765CC" w:rsidP="005765CC">
      <w:pPr>
        <w:numPr>
          <w:ilvl w:val="0"/>
          <w:numId w:val="9"/>
        </w:numPr>
        <w:rPr>
          <w:lang w:val="en-CH"/>
        </w:rPr>
      </w:pPr>
      <w:r w:rsidRPr="005765CC">
        <w:rPr>
          <w:b/>
          <w:bCs/>
          <w:lang w:val="en-CH"/>
        </w:rPr>
        <w:t>Recommendation</w:t>
      </w:r>
      <w:r w:rsidRPr="005765CC">
        <w:rPr>
          <w:lang w:val="en-CH"/>
        </w:rPr>
        <w:t xml:space="preserve">: </w:t>
      </w:r>
      <w:r w:rsidRPr="005765CC">
        <w:rPr>
          <w:b/>
          <w:bCs/>
          <w:i/>
          <w:iCs/>
          <w:lang w:val="en-CH"/>
        </w:rPr>
        <w:t>Deprioritize or pause scale-up.</w:t>
      </w:r>
      <w:r w:rsidRPr="005765CC">
        <w:rPr>
          <w:lang w:val="en-CH"/>
        </w:rPr>
        <w:t xml:space="preserve"> Given its limited current effectiveness and influence, the vaccine is the </w:t>
      </w:r>
      <w:r w:rsidRPr="005765CC">
        <w:rPr>
          <w:b/>
          <w:bCs/>
          <w:lang w:val="en-CH"/>
        </w:rPr>
        <w:t>most justifiable intervention to remove or defer</w:t>
      </w:r>
      <w:r w:rsidRPr="005765CC">
        <w:rPr>
          <w:lang w:val="en-CH"/>
        </w:rPr>
        <w:t xml:space="preserve"> under a tight budget.</w:t>
      </w:r>
    </w:p>
    <w:p w14:paraId="2D2B03C8" w14:textId="77777777" w:rsidR="005765CC" w:rsidRPr="005765CC" w:rsidRDefault="005765CC" w:rsidP="005765CC">
      <w:pPr>
        <w:rPr>
          <w:lang w:val="en-CH"/>
        </w:rPr>
      </w:pPr>
    </w:p>
    <w:p w14:paraId="5517301A" w14:textId="77777777" w:rsidR="00781C16" w:rsidRPr="003F420E" w:rsidRDefault="00781C16" w:rsidP="004A415D">
      <w:pPr>
        <w:pStyle w:val="Heading1"/>
        <w:rPr>
          <w:rFonts w:ascii="Times New Roman" w:hAnsi="Times New Roman" w:cs="Times New Roman"/>
          <w:sz w:val="24"/>
          <w:szCs w:val="24"/>
          <w:lang w:val="en-US"/>
        </w:rPr>
      </w:pPr>
      <w:r w:rsidRPr="003F420E">
        <w:rPr>
          <w:rFonts w:ascii="Times New Roman" w:hAnsi="Times New Roman" w:cs="Times New Roman"/>
          <w:sz w:val="24"/>
          <w:szCs w:val="24"/>
          <w:lang w:val="en-US"/>
        </w:rPr>
        <w:t>References</w:t>
      </w:r>
    </w:p>
    <w:p w14:paraId="2C893428" w14:textId="77777777" w:rsidR="00D76AA5" w:rsidRPr="003F420E" w:rsidRDefault="00781C16"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fldChar w:fldCharType="begin"/>
      </w:r>
      <w:r w:rsidR="00EA5F2B" w:rsidRPr="003F420E">
        <w:rPr>
          <w:rFonts w:ascii="Times New Roman" w:hAnsi="Times New Roman" w:cs="Times New Roman"/>
          <w:sz w:val="24"/>
          <w:szCs w:val="24"/>
          <w:lang w:val="en-US"/>
        </w:rPr>
        <w:instrText xml:space="preserve"> ADDIN ZOTERO_BIBL {"uncited":[],"omitted":[],"custom":[]} CSL_BIBLIOGRAPHY </w:instrText>
      </w:r>
      <w:r w:rsidRPr="003F420E">
        <w:rPr>
          <w:rFonts w:ascii="Times New Roman" w:hAnsi="Times New Roman" w:cs="Times New Roman"/>
          <w:sz w:val="24"/>
          <w:szCs w:val="24"/>
          <w:lang w:val="en-US"/>
        </w:rPr>
        <w:fldChar w:fldCharType="separate"/>
      </w:r>
      <w:r w:rsidR="00D76AA5" w:rsidRPr="003F420E">
        <w:rPr>
          <w:rFonts w:ascii="Times New Roman" w:hAnsi="Times New Roman" w:cs="Times New Roman"/>
          <w:sz w:val="24"/>
          <w:szCs w:val="24"/>
          <w:lang w:val="en-US"/>
        </w:rPr>
        <w:t>1. World malaria report 2024 [Internet]. [cited 2025 Mar 28]. Available from: https://www.who.int/teams/global-malaria-programme/reports/world-malaria-report-2024</w:t>
      </w:r>
    </w:p>
    <w:p w14:paraId="26A2A957"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2. World malaria report 2023 [Internet]. [cited 2024 Feb 23]. Available from: https://www.who.int/teams/global-malaria-programme/reports/world-malaria-report-2023</w:t>
      </w:r>
    </w:p>
    <w:p w14:paraId="49473B08"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3. Ghana Malaria Facts [Internet]. Sev. Malar. Obs. [cited 2024 Feb 23]. Available from: https://www.severemalaria.org/pays/ghana</w:t>
      </w:r>
    </w:p>
    <w:p w14:paraId="4CB0863C"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4. NMEP G. National Malaria Elimination Strategic Plan [Internet]. Available from: https://mesamalaria.org/resource-hub/national-malaria-elimination-strategic-plan-nmesp-of-ghana-2024-2028/</w:t>
      </w:r>
    </w:p>
    <w:p w14:paraId="2B1A8DF4"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5. Runge M, Thawer SG, Molteni F, Chacky F, Mkude S, Mandike R, et al. Sub-national tailoring of malaria interventions in Mainland Tanzania: simulation of the impact of strata-specific intervention combinations using modelling. Malar J. </w:t>
      </w:r>
      <w:proofErr w:type="gramStart"/>
      <w:r w:rsidRPr="003F420E">
        <w:rPr>
          <w:rFonts w:ascii="Times New Roman" w:hAnsi="Times New Roman" w:cs="Times New Roman"/>
          <w:sz w:val="24"/>
          <w:szCs w:val="24"/>
          <w:lang w:val="en-US"/>
        </w:rPr>
        <w:t>2022;21:92</w:t>
      </w:r>
      <w:proofErr w:type="gramEnd"/>
      <w:r w:rsidRPr="003F420E">
        <w:rPr>
          <w:rFonts w:ascii="Times New Roman" w:hAnsi="Times New Roman" w:cs="Times New Roman"/>
          <w:sz w:val="24"/>
          <w:szCs w:val="24"/>
          <w:lang w:val="en-US"/>
        </w:rPr>
        <w:t xml:space="preserve">. </w:t>
      </w:r>
    </w:p>
    <w:p w14:paraId="34C4A188"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6. Awine T, Silal SP. Assessing the effectiveness of malaria interventions at the regional level in Ghana using a mathematical modelling application. Nacher M, editor. PLOS Glob Public Health. 2022;</w:t>
      </w:r>
      <w:proofErr w:type="gramStart"/>
      <w:r w:rsidRPr="003F420E">
        <w:rPr>
          <w:rFonts w:ascii="Times New Roman" w:hAnsi="Times New Roman" w:cs="Times New Roman"/>
          <w:sz w:val="24"/>
          <w:szCs w:val="24"/>
          <w:lang w:val="en-US"/>
        </w:rPr>
        <w:t>2:e</w:t>
      </w:r>
      <w:proofErr w:type="gramEnd"/>
      <w:r w:rsidRPr="003F420E">
        <w:rPr>
          <w:rFonts w:ascii="Times New Roman" w:hAnsi="Times New Roman" w:cs="Times New Roman"/>
          <w:sz w:val="24"/>
          <w:szCs w:val="24"/>
          <w:lang w:val="en-US"/>
        </w:rPr>
        <w:t xml:space="preserve">0000474. </w:t>
      </w:r>
    </w:p>
    <w:p w14:paraId="7675BAB7"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7. Coleman S, Yihdego Y, Sherrard-Smith E, Thomas CS, Dengela D, Oxborough RM, et al. Partial indoor residual spraying with pirimiphos-methyl as an effective and cost-saving measure for the control of Anopheles gambiae s.l. in northern Ghana. Sci Rep. </w:t>
      </w:r>
      <w:proofErr w:type="gramStart"/>
      <w:r w:rsidRPr="003F420E">
        <w:rPr>
          <w:rFonts w:ascii="Times New Roman" w:hAnsi="Times New Roman" w:cs="Times New Roman"/>
          <w:sz w:val="24"/>
          <w:szCs w:val="24"/>
          <w:lang w:val="en-US"/>
        </w:rPr>
        <w:t>2021;11:18055</w:t>
      </w:r>
      <w:proofErr w:type="gramEnd"/>
      <w:r w:rsidRPr="003F420E">
        <w:rPr>
          <w:rFonts w:ascii="Times New Roman" w:hAnsi="Times New Roman" w:cs="Times New Roman"/>
          <w:sz w:val="24"/>
          <w:szCs w:val="24"/>
          <w:lang w:val="en-US"/>
        </w:rPr>
        <w:t xml:space="preserve">. </w:t>
      </w:r>
    </w:p>
    <w:p w14:paraId="1D88F64B"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8. Shretta R, Silal SP, Malm K, Mohammed W, Narh J, Piccinini D, et al. Estimating the risk of declining funding for malaria in Ghana: the case for continued investment in the malaria response. Malar J. </w:t>
      </w:r>
      <w:proofErr w:type="gramStart"/>
      <w:r w:rsidRPr="003F420E">
        <w:rPr>
          <w:rFonts w:ascii="Times New Roman" w:hAnsi="Times New Roman" w:cs="Times New Roman"/>
          <w:sz w:val="24"/>
          <w:szCs w:val="24"/>
          <w:lang w:val="en-US"/>
        </w:rPr>
        <w:t>2020;19:196</w:t>
      </w:r>
      <w:proofErr w:type="gramEnd"/>
      <w:r w:rsidRPr="003F420E">
        <w:rPr>
          <w:rFonts w:ascii="Times New Roman" w:hAnsi="Times New Roman" w:cs="Times New Roman"/>
          <w:sz w:val="24"/>
          <w:szCs w:val="24"/>
          <w:lang w:val="en-US"/>
        </w:rPr>
        <w:t xml:space="preserve">. </w:t>
      </w:r>
    </w:p>
    <w:p w14:paraId="2A5D5FCF"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9. Chitnis N, Hyman JM, Cushing JM. Determining important parameters in the spread of malaria through the sensitivity analysis of a mathematical model. Bull Math Biol. </w:t>
      </w:r>
      <w:proofErr w:type="gramStart"/>
      <w:r w:rsidRPr="003F420E">
        <w:rPr>
          <w:rFonts w:ascii="Times New Roman" w:hAnsi="Times New Roman" w:cs="Times New Roman"/>
          <w:sz w:val="24"/>
          <w:szCs w:val="24"/>
          <w:lang w:val="en-US"/>
        </w:rPr>
        <w:t>2008;70:1272</w:t>
      </w:r>
      <w:proofErr w:type="gramEnd"/>
      <w:r w:rsidRPr="003F420E">
        <w:rPr>
          <w:rFonts w:ascii="Times New Roman" w:hAnsi="Times New Roman" w:cs="Times New Roman"/>
          <w:sz w:val="24"/>
          <w:szCs w:val="24"/>
          <w:lang w:val="en-US"/>
        </w:rPr>
        <w:t xml:space="preserve">–96. </w:t>
      </w:r>
    </w:p>
    <w:p w14:paraId="5B314364"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10. Saltelli A. Global_Sensitivity_Analysis_The_Primer_Wiley_Interscience_2008_ [Internet]. Available from: </w:t>
      </w:r>
      <w:r w:rsidRPr="003F420E">
        <w:rPr>
          <w:rFonts w:ascii="Times New Roman" w:hAnsi="Times New Roman" w:cs="Times New Roman"/>
          <w:sz w:val="24"/>
          <w:szCs w:val="24"/>
          <w:lang w:val="en-US"/>
        </w:rPr>
        <w:lastRenderedPageBreak/>
        <w:t>A_Saltelli_Marco_Ratto_Terry_Andres_Francesca_Campolongo_Jessica_Cariboni_Debora_Gatelli_Michaela_Saisana_Stefano_Tarantola_Global_Sensitivity_Analysis_The_Primer_Wiley_Interscience_2008_</w:t>
      </w:r>
    </w:p>
    <w:p w14:paraId="0BF34034"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11. Golumbeanu M, Yang G-J, Camponovo F, Stuckey EM, Hamon N, Mondy M, et al. Leveraging mathematical models of disease dynamics and machine learning to improve development of novel malaria interventions. Infect Dis Poverty. </w:t>
      </w:r>
      <w:proofErr w:type="gramStart"/>
      <w:r w:rsidRPr="003F420E">
        <w:rPr>
          <w:rFonts w:ascii="Times New Roman" w:hAnsi="Times New Roman" w:cs="Times New Roman"/>
          <w:sz w:val="24"/>
          <w:szCs w:val="24"/>
          <w:lang w:val="en-US"/>
        </w:rPr>
        <w:t>2022;11:61</w:t>
      </w:r>
      <w:proofErr w:type="gramEnd"/>
      <w:r w:rsidRPr="003F420E">
        <w:rPr>
          <w:rFonts w:ascii="Times New Roman" w:hAnsi="Times New Roman" w:cs="Times New Roman"/>
          <w:sz w:val="24"/>
          <w:szCs w:val="24"/>
          <w:lang w:val="en-US"/>
        </w:rPr>
        <w:t xml:space="preserve">. </w:t>
      </w:r>
    </w:p>
    <w:p w14:paraId="0DF2BB73"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12. OpenMalaria Online wiki [Internet]. GitHub. [cited 2025 Apr 23]. Available from: https://github.com/SwissTPH/openmalaria/wiki/Home</w:t>
      </w:r>
    </w:p>
    <w:p w14:paraId="340DD2DD"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 xml:space="preserve">13. C. E. Rasmussen, C. K. I. Williams. Gaussian </w:t>
      </w:r>
      <w:proofErr w:type="gramStart"/>
      <w:r w:rsidRPr="003F420E">
        <w:rPr>
          <w:rFonts w:ascii="Times New Roman" w:hAnsi="Times New Roman" w:cs="Times New Roman"/>
          <w:sz w:val="24"/>
          <w:szCs w:val="24"/>
          <w:lang w:val="en-US"/>
        </w:rPr>
        <w:t>Process  for</w:t>
      </w:r>
      <w:proofErr w:type="gramEnd"/>
      <w:r w:rsidRPr="003F420E">
        <w:rPr>
          <w:rFonts w:ascii="Times New Roman" w:hAnsi="Times New Roman" w:cs="Times New Roman"/>
          <w:sz w:val="24"/>
          <w:szCs w:val="24"/>
          <w:lang w:val="en-US"/>
        </w:rPr>
        <w:t xml:space="preserve"> Machine Learning [Internet]. Available from: www.GaussianProcess.org/gpml</w:t>
      </w:r>
    </w:p>
    <w:p w14:paraId="115F48F2"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14. Index of /web/packages/hetGP/vignettes [Internet]. [cited 2025 May 5]. Available from: https://cran.r-project.org/web/packages/hetGP/vignettes/</w:t>
      </w:r>
    </w:p>
    <w:p w14:paraId="0F7E2B88"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15. Sobol, I.M. (1993) Sensitivity Estimates for Nonlinear Mathematical Models. Mathematical Modelling and Computational Experiments, 4, 407-414. - References - Scientific Research Publishing [Internet]. [cited 2024 Jul 10]. Available from: https://www.scirp.org/reference/referencespapers?referenceid=2692473</w:t>
      </w:r>
    </w:p>
    <w:p w14:paraId="7658BC0C" w14:textId="77777777" w:rsidR="00D76AA5" w:rsidRPr="003F420E" w:rsidRDefault="00D76AA5" w:rsidP="00D76AA5">
      <w:pPr>
        <w:pStyle w:val="Bibliography"/>
        <w:rPr>
          <w:rFonts w:ascii="Times New Roman" w:hAnsi="Times New Roman" w:cs="Times New Roman"/>
          <w:sz w:val="24"/>
          <w:szCs w:val="24"/>
          <w:lang w:val="en-US"/>
        </w:rPr>
      </w:pPr>
      <w:r w:rsidRPr="003F420E">
        <w:rPr>
          <w:rFonts w:ascii="Times New Roman" w:hAnsi="Times New Roman" w:cs="Times New Roman"/>
          <w:sz w:val="24"/>
          <w:szCs w:val="24"/>
          <w:lang w:val="en-US"/>
        </w:rPr>
        <w:t>16. Iooss B, Veiga SD, Janon A, Pujol G. sensitivity: Global Sensitivity Analysis of Model Outputs and Importance Measures [Internet]. 2024 [cited 2025 May 5]. Available from: https://cran.r-project.org/web/packages/sensitivity/index.html</w:t>
      </w:r>
    </w:p>
    <w:p w14:paraId="02E5134A" w14:textId="51E0B97A" w:rsidR="00781C16" w:rsidRPr="003F420E" w:rsidRDefault="00781C16" w:rsidP="00781C16">
      <w:pPr>
        <w:rPr>
          <w:rFonts w:ascii="Times New Roman" w:hAnsi="Times New Roman" w:cs="Times New Roman"/>
          <w:sz w:val="24"/>
          <w:szCs w:val="24"/>
          <w:lang w:val="en-US"/>
        </w:rPr>
      </w:pPr>
      <w:r w:rsidRPr="003F420E">
        <w:rPr>
          <w:rFonts w:ascii="Times New Roman" w:hAnsi="Times New Roman" w:cs="Times New Roman"/>
          <w:sz w:val="24"/>
          <w:szCs w:val="24"/>
          <w:lang w:val="en-US"/>
        </w:rPr>
        <w:fldChar w:fldCharType="end"/>
      </w:r>
    </w:p>
    <w:p w14:paraId="2921A4C6" w14:textId="77777777" w:rsidR="00031E58" w:rsidRPr="003F420E" w:rsidRDefault="00031E58">
      <w:pPr>
        <w:rPr>
          <w:rFonts w:ascii="Times New Roman" w:hAnsi="Times New Roman" w:cs="Times New Roman"/>
          <w:sz w:val="24"/>
          <w:szCs w:val="24"/>
          <w:lang w:val="en-US"/>
        </w:rPr>
      </w:pPr>
    </w:p>
    <w:sectPr w:rsidR="00031E58" w:rsidRPr="003F4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Math">
    <w:altName w:val="MS Gothic"/>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EE3"/>
    <w:multiLevelType w:val="multilevel"/>
    <w:tmpl w:val="A598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A3E3E"/>
    <w:multiLevelType w:val="multilevel"/>
    <w:tmpl w:val="12B2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96352"/>
    <w:multiLevelType w:val="multilevel"/>
    <w:tmpl w:val="23BAF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C6273AE"/>
    <w:multiLevelType w:val="multilevel"/>
    <w:tmpl w:val="3E4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12B91"/>
    <w:multiLevelType w:val="multilevel"/>
    <w:tmpl w:val="0B9A8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4261EF7"/>
    <w:multiLevelType w:val="multilevel"/>
    <w:tmpl w:val="474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69B62FDA"/>
    <w:multiLevelType w:val="multilevel"/>
    <w:tmpl w:val="F3D61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8F62A5"/>
    <w:multiLevelType w:val="multilevel"/>
    <w:tmpl w:val="293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290263">
    <w:abstractNumId w:val="6"/>
  </w:num>
  <w:num w:numId="2" w16cid:durableId="1287855372">
    <w:abstractNumId w:val="2"/>
  </w:num>
  <w:num w:numId="3" w16cid:durableId="77944038">
    <w:abstractNumId w:val="4"/>
  </w:num>
  <w:num w:numId="4" w16cid:durableId="1080784754">
    <w:abstractNumId w:val="7"/>
  </w:num>
  <w:num w:numId="5" w16cid:durableId="2019500777">
    <w:abstractNumId w:val="5"/>
  </w:num>
  <w:num w:numId="6" w16cid:durableId="581185870">
    <w:abstractNumId w:val="0"/>
  </w:num>
  <w:num w:numId="7" w16cid:durableId="1208375481">
    <w:abstractNumId w:val="3"/>
  </w:num>
  <w:num w:numId="8" w16cid:durableId="1163205777">
    <w:abstractNumId w:val="8"/>
  </w:num>
  <w:num w:numId="9" w16cid:durableId="91127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C16"/>
    <w:rsid w:val="00015F49"/>
    <w:rsid w:val="00017492"/>
    <w:rsid w:val="00031E58"/>
    <w:rsid w:val="000575F2"/>
    <w:rsid w:val="000740E8"/>
    <w:rsid w:val="0008552A"/>
    <w:rsid w:val="00086935"/>
    <w:rsid w:val="000D076A"/>
    <w:rsid w:val="000D2A6B"/>
    <w:rsid w:val="000F16BA"/>
    <w:rsid w:val="000F3064"/>
    <w:rsid w:val="000F6A98"/>
    <w:rsid w:val="001143A3"/>
    <w:rsid w:val="00115C42"/>
    <w:rsid w:val="00124454"/>
    <w:rsid w:val="00145CB0"/>
    <w:rsid w:val="00147327"/>
    <w:rsid w:val="00153DBE"/>
    <w:rsid w:val="001854D6"/>
    <w:rsid w:val="001B285A"/>
    <w:rsid w:val="001B74F2"/>
    <w:rsid w:val="001E6C78"/>
    <w:rsid w:val="00206967"/>
    <w:rsid w:val="0023130A"/>
    <w:rsid w:val="00231EC3"/>
    <w:rsid w:val="00260F0A"/>
    <w:rsid w:val="002630E2"/>
    <w:rsid w:val="002A1629"/>
    <w:rsid w:val="002B24E8"/>
    <w:rsid w:val="002C0F10"/>
    <w:rsid w:val="003032D6"/>
    <w:rsid w:val="0032039C"/>
    <w:rsid w:val="00325CB3"/>
    <w:rsid w:val="003274A6"/>
    <w:rsid w:val="0033380A"/>
    <w:rsid w:val="00343333"/>
    <w:rsid w:val="0034766B"/>
    <w:rsid w:val="00352A97"/>
    <w:rsid w:val="00354677"/>
    <w:rsid w:val="00367DF6"/>
    <w:rsid w:val="0037642C"/>
    <w:rsid w:val="0039046C"/>
    <w:rsid w:val="003A3780"/>
    <w:rsid w:val="003B773F"/>
    <w:rsid w:val="003E296C"/>
    <w:rsid w:val="003F420E"/>
    <w:rsid w:val="00402A65"/>
    <w:rsid w:val="004145A3"/>
    <w:rsid w:val="00426BE1"/>
    <w:rsid w:val="00427435"/>
    <w:rsid w:val="00446646"/>
    <w:rsid w:val="00456901"/>
    <w:rsid w:val="0046343D"/>
    <w:rsid w:val="004A1B86"/>
    <w:rsid w:val="004A415D"/>
    <w:rsid w:val="004D676A"/>
    <w:rsid w:val="004E7817"/>
    <w:rsid w:val="004F1BCD"/>
    <w:rsid w:val="004F491C"/>
    <w:rsid w:val="005030A7"/>
    <w:rsid w:val="00506E80"/>
    <w:rsid w:val="0051231B"/>
    <w:rsid w:val="00513893"/>
    <w:rsid w:val="005765CC"/>
    <w:rsid w:val="005C096B"/>
    <w:rsid w:val="00600BC6"/>
    <w:rsid w:val="00604B6B"/>
    <w:rsid w:val="00612793"/>
    <w:rsid w:val="00621D70"/>
    <w:rsid w:val="006306BD"/>
    <w:rsid w:val="00660D38"/>
    <w:rsid w:val="006746BE"/>
    <w:rsid w:val="00682AD6"/>
    <w:rsid w:val="006B4486"/>
    <w:rsid w:val="006C4396"/>
    <w:rsid w:val="007045E9"/>
    <w:rsid w:val="00724858"/>
    <w:rsid w:val="00724D17"/>
    <w:rsid w:val="0075529D"/>
    <w:rsid w:val="00757EB7"/>
    <w:rsid w:val="00772596"/>
    <w:rsid w:val="00774DB4"/>
    <w:rsid w:val="00781A28"/>
    <w:rsid w:val="00781C16"/>
    <w:rsid w:val="007A3679"/>
    <w:rsid w:val="007B53CF"/>
    <w:rsid w:val="007B7913"/>
    <w:rsid w:val="007C0CFE"/>
    <w:rsid w:val="007C3C77"/>
    <w:rsid w:val="008532AA"/>
    <w:rsid w:val="0086128E"/>
    <w:rsid w:val="00867476"/>
    <w:rsid w:val="00873BD7"/>
    <w:rsid w:val="008923B6"/>
    <w:rsid w:val="008955B2"/>
    <w:rsid w:val="008A6627"/>
    <w:rsid w:val="008C4B73"/>
    <w:rsid w:val="008C785A"/>
    <w:rsid w:val="008D3A42"/>
    <w:rsid w:val="008F3D17"/>
    <w:rsid w:val="009022EF"/>
    <w:rsid w:val="00912E3A"/>
    <w:rsid w:val="00916B4C"/>
    <w:rsid w:val="00917669"/>
    <w:rsid w:val="00923CBC"/>
    <w:rsid w:val="00941351"/>
    <w:rsid w:val="00951423"/>
    <w:rsid w:val="009644A8"/>
    <w:rsid w:val="0096510F"/>
    <w:rsid w:val="00976DF3"/>
    <w:rsid w:val="00981066"/>
    <w:rsid w:val="009B532F"/>
    <w:rsid w:val="009B698B"/>
    <w:rsid w:val="009D1C37"/>
    <w:rsid w:val="009E7626"/>
    <w:rsid w:val="00A128EA"/>
    <w:rsid w:val="00A14458"/>
    <w:rsid w:val="00A24770"/>
    <w:rsid w:val="00A337FE"/>
    <w:rsid w:val="00A455FC"/>
    <w:rsid w:val="00A46BB2"/>
    <w:rsid w:val="00A524BB"/>
    <w:rsid w:val="00A52E7A"/>
    <w:rsid w:val="00A54FA1"/>
    <w:rsid w:val="00A720DB"/>
    <w:rsid w:val="00A859A0"/>
    <w:rsid w:val="00AA6525"/>
    <w:rsid w:val="00AC733D"/>
    <w:rsid w:val="00AD086A"/>
    <w:rsid w:val="00AD60AD"/>
    <w:rsid w:val="00AE0592"/>
    <w:rsid w:val="00AF0998"/>
    <w:rsid w:val="00AF44A4"/>
    <w:rsid w:val="00B14690"/>
    <w:rsid w:val="00B3107C"/>
    <w:rsid w:val="00B34F5C"/>
    <w:rsid w:val="00B364F5"/>
    <w:rsid w:val="00B46092"/>
    <w:rsid w:val="00B51744"/>
    <w:rsid w:val="00B65340"/>
    <w:rsid w:val="00B82085"/>
    <w:rsid w:val="00B870D6"/>
    <w:rsid w:val="00BB63A3"/>
    <w:rsid w:val="00BD1B7E"/>
    <w:rsid w:val="00BF663F"/>
    <w:rsid w:val="00BF6935"/>
    <w:rsid w:val="00C016D1"/>
    <w:rsid w:val="00C06D84"/>
    <w:rsid w:val="00C2163B"/>
    <w:rsid w:val="00C3091D"/>
    <w:rsid w:val="00C31769"/>
    <w:rsid w:val="00C65453"/>
    <w:rsid w:val="00CC26BC"/>
    <w:rsid w:val="00CE68A9"/>
    <w:rsid w:val="00D104AD"/>
    <w:rsid w:val="00D17802"/>
    <w:rsid w:val="00D32634"/>
    <w:rsid w:val="00D34182"/>
    <w:rsid w:val="00D34EB6"/>
    <w:rsid w:val="00D43F90"/>
    <w:rsid w:val="00D76AA5"/>
    <w:rsid w:val="00D8230D"/>
    <w:rsid w:val="00D8597E"/>
    <w:rsid w:val="00D878E6"/>
    <w:rsid w:val="00DB3990"/>
    <w:rsid w:val="00DB57BF"/>
    <w:rsid w:val="00DB6552"/>
    <w:rsid w:val="00DC1EB4"/>
    <w:rsid w:val="00DC76FF"/>
    <w:rsid w:val="00DD7BD6"/>
    <w:rsid w:val="00DE29DB"/>
    <w:rsid w:val="00DE6B88"/>
    <w:rsid w:val="00E10C79"/>
    <w:rsid w:val="00E2402F"/>
    <w:rsid w:val="00E501F0"/>
    <w:rsid w:val="00E5079B"/>
    <w:rsid w:val="00E83A73"/>
    <w:rsid w:val="00EA5F2B"/>
    <w:rsid w:val="00EA5F9B"/>
    <w:rsid w:val="00EA77AF"/>
    <w:rsid w:val="00ED095C"/>
    <w:rsid w:val="00EF0929"/>
    <w:rsid w:val="00F0172D"/>
    <w:rsid w:val="00F16DFF"/>
    <w:rsid w:val="00F23C74"/>
    <w:rsid w:val="00F27CA2"/>
    <w:rsid w:val="00F43B24"/>
    <w:rsid w:val="00F46EDC"/>
    <w:rsid w:val="00F82049"/>
    <w:rsid w:val="00F82B5A"/>
    <w:rsid w:val="00FB4072"/>
    <w:rsid w:val="00FC24B2"/>
    <w:rsid w:val="00FC47A4"/>
    <w:rsid w:val="00FD3CB4"/>
    <w:rsid w:val="00FF10B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2BE1F"/>
  <w15:chartTrackingRefBased/>
  <w15:docId w15:val="{A721AB8D-1657-4AF2-83A6-F82FD0A5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85A"/>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3D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765C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spacing w:after="240" w:line="240" w:lineRule="auto"/>
    </w:pPr>
  </w:style>
  <w:style w:type="paragraph" w:styleId="ListParagraph">
    <w:name w:val="List Paragraph"/>
    <w:basedOn w:val="Normal"/>
    <w:uiPriority w:val="34"/>
    <w:qFormat/>
    <w:rsid w:val="00B65340"/>
    <w:pPr>
      <w:ind w:left="720"/>
      <w:contextualSpacing/>
    </w:pPr>
  </w:style>
  <w:style w:type="character" w:styleId="CommentReference">
    <w:name w:val="annotation reference"/>
    <w:basedOn w:val="DefaultParagraphFont"/>
    <w:uiPriority w:val="99"/>
    <w:semiHidden/>
    <w:unhideWhenUsed/>
    <w:rsid w:val="00B870D6"/>
    <w:rPr>
      <w:sz w:val="16"/>
      <w:szCs w:val="16"/>
    </w:rPr>
  </w:style>
  <w:style w:type="paragraph" w:styleId="CommentText">
    <w:name w:val="annotation text"/>
    <w:basedOn w:val="Normal"/>
    <w:link w:val="CommentTextChar"/>
    <w:uiPriority w:val="99"/>
    <w:semiHidden/>
    <w:unhideWhenUsed/>
    <w:rsid w:val="00B870D6"/>
    <w:pPr>
      <w:spacing w:line="240" w:lineRule="auto"/>
    </w:pPr>
    <w:rPr>
      <w:sz w:val="20"/>
      <w:szCs w:val="20"/>
    </w:rPr>
  </w:style>
  <w:style w:type="character" w:customStyle="1" w:styleId="CommentTextChar">
    <w:name w:val="Comment Text Char"/>
    <w:basedOn w:val="DefaultParagraphFont"/>
    <w:link w:val="CommentText"/>
    <w:uiPriority w:val="99"/>
    <w:semiHidden/>
    <w:rsid w:val="00B870D6"/>
    <w:rPr>
      <w:sz w:val="20"/>
      <w:szCs w:val="20"/>
    </w:rPr>
  </w:style>
  <w:style w:type="paragraph" w:styleId="CommentSubject">
    <w:name w:val="annotation subject"/>
    <w:basedOn w:val="CommentText"/>
    <w:next w:val="CommentText"/>
    <w:link w:val="CommentSubjectChar"/>
    <w:uiPriority w:val="99"/>
    <w:semiHidden/>
    <w:unhideWhenUsed/>
    <w:rsid w:val="00B870D6"/>
    <w:rPr>
      <w:b/>
      <w:bCs/>
    </w:rPr>
  </w:style>
  <w:style w:type="character" w:customStyle="1" w:styleId="CommentSubjectChar">
    <w:name w:val="Comment Subject Char"/>
    <w:basedOn w:val="CommentTextChar"/>
    <w:link w:val="CommentSubject"/>
    <w:uiPriority w:val="99"/>
    <w:semiHidden/>
    <w:rsid w:val="00B870D6"/>
    <w:rPr>
      <w:b/>
      <w:bCs/>
      <w:sz w:val="20"/>
      <w:szCs w:val="20"/>
    </w:rPr>
  </w:style>
  <w:style w:type="paragraph" w:styleId="BalloonText">
    <w:name w:val="Balloon Text"/>
    <w:basedOn w:val="Normal"/>
    <w:link w:val="BalloonTextChar"/>
    <w:uiPriority w:val="99"/>
    <w:semiHidden/>
    <w:unhideWhenUsed/>
    <w:rsid w:val="00B87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70D6"/>
    <w:rPr>
      <w:rFonts w:ascii="Segoe UI" w:hAnsi="Segoe UI" w:cs="Segoe UI"/>
      <w:sz w:val="18"/>
      <w:szCs w:val="18"/>
    </w:rPr>
  </w:style>
  <w:style w:type="character" w:customStyle="1" w:styleId="Heading3Char">
    <w:name w:val="Heading 3 Char"/>
    <w:basedOn w:val="DefaultParagraphFont"/>
    <w:link w:val="Heading3"/>
    <w:uiPriority w:val="9"/>
    <w:rsid w:val="00153DBE"/>
    <w:rPr>
      <w:rFonts w:asciiTheme="majorHAnsi" w:eastAsiaTheme="majorEastAsia" w:hAnsiTheme="majorHAnsi" w:cstheme="majorBidi"/>
      <w:color w:val="1F4D78" w:themeColor="accent1" w:themeShade="7F"/>
      <w:sz w:val="24"/>
      <w:szCs w:val="24"/>
    </w:rPr>
  </w:style>
  <w:style w:type="character" w:styleId="PlaceholderText">
    <w:name w:val="Placeholder Text"/>
    <w:basedOn w:val="DefaultParagraphFont"/>
    <w:uiPriority w:val="99"/>
    <w:semiHidden/>
    <w:rsid w:val="0037642C"/>
    <w:rPr>
      <w:color w:val="808080"/>
    </w:rPr>
  </w:style>
  <w:style w:type="character" w:customStyle="1" w:styleId="Heading4Char">
    <w:name w:val="Heading 4 Char"/>
    <w:basedOn w:val="DefaultParagraphFont"/>
    <w:link w:val="Heading4"/>
    <w:uiPriority w:val="9"/>
    <w:semiHidden/>
    <w:rsid w:val="005765C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5056">
      <w:bodyDiv w:val="1"/>
      <w:marLeft w:val="0"/>
      <w:marRight w:val="0"/>
      <w:marTop w:val="0"/>
      <w:marBottom w:val="0"/>
      <w:divBdr>
        <w:top w:val="none" w:sz="0" w:space="0" w:color="auto"/>
        <w:left w:val="none" w:sz="0" w:space="0" w:color="auto"/>
        <w:bottom w:val="none" w:sz="0" w:space="0" w:color="auto"/>
        <w:right w:val="none" w:sz="0" w:space="0" w:color="auto"/>
      </w:divBdr>
    </w:div>
    <w:div w:id="79186115">
      <w:bodyDiv w:val="1"/>
      <w:marLeft w:val="0"/>
      <w:marRight w:val="0"/>
      <w:marTop w:val="0"/>
      <w:marBottom w:val="0"/>
      <w:divBdr>
        <w:top w:val="none" w:sz="0" w:space="0" w:color="auto"/>
        <w:left w:val="none" w:sz="0" w:space="0" w:color="auto"/>
        <w:bottom w:val="none" w:sz="0" w:space="0" w:color="auto"/>
        <w:right w:val="none" w:sz="0" w:space="0" w:color="auto"/>
      </w:divBdr>
    </w:div>
    <w:div w:id="91904000">
      <w:bodyDiv w:val="1"/>
      <w:marLeft w:val="0"/>
      <w:marRight w:val="0"/>
      <w:marTop w:val="0"/>
      <w:marBottom w:val="0"/>
      <w:divBdr>
        <w:top w:val="none" w:sz="0" w:space="0" w:color="auto"/>
        <w:left w:val="none" w:sz="0" w:space="0" w:color="auto"/>
        <w:bottom w:val="none" w:sz="0" w:space="0" w:color="auto"/>
        <w:right w:val="none" w:sz="0" w:space="0" w:color="auto"/>
      </w:divBdr>
    </w:div>
    <w:div w:id="359625280">
      <w:bodyDiv w:val="1"/>
      <w:marLeft w:val="0"/>
      <w:marRight w:val="0"/>
      <w:marTop w:val="0"/>
      <w:marBottom w:val="0"/>
      <w:divBdr>
        <w:top w:val="none" w:sz="0" w:space="0" w:color="auto"/>
        <w:left w:val="none" w:sz="0" w:space="0" w:color="auto"/>
        <w:bottom w:val="none" w:sz="0" w:space="0" w:color="auto"/>
        <w:right w:val="none" w:sz="0" w:space="0" w:color="auto"/>
      </w:divBdr>
    </w:div>
    <w:div w:id="463305755">
      <w:bodyDiv w:val="1"/>
      <w:marLeft w:val="0"/>
      <w:marRight w:val="0"/>
      <w:marTop w:val="0"/>
      <w:marBottom w:val="0"/>
      <w:divBdr>
        <w:top w:val="none" w:sz="0" w:space="0" w:color="auto"/>
        <w:left w:val="none" w:sz="0" w:space="0" w:color="auto"/>
        <w:bottom w:val="none" w:sz="0" w:space="0" w:color="auto"/>
        <w:right w:val="none" w:sz="0" w:space="0" w:color="auto"/>
      </w:divBdr>
    </w:div>
    <w:div w:id="500388831">
      <w:bodyDiv w:val="1"/>
      <w:marLeft w:val="0"/>
      <w:marRight w:val="0"/>
      <w:marTop w:val="0"/>
      <w:marBottom w:val="0"/>
      <w:divBdr>
        <w:top w:val="none" w:sz="0" w:space="0" w:color="auto"/>
        <w:left w:val="none" w:sz="0" w:space="0" w:color="auto"/>
        <w:bottom w:val="none" w:sz="0" w:space="0" w:color="auto"/>
        <w:right w:val="none" w:sz="0" w:space="0" w:color="auto"/>
      </w:divBdr>
    </w:div>
    <w:div w:id="711610952">
      <w:bodyDiv w:val="1"/>
      <w:marLeft w:val="0"/>
      <w:marRight w:val="0"/>
      <w:marTop w:val="0"/>
      <w:marBottom w:val="0"/>
      <w:divBdr>
        <w:top w:val="none" w:sz="0" w:space="0" w:color="auto"/>
        <w:left w:val="none" w:sz="0" w:space="0" w:color="auto"/>
        <w:bottom w:val="none" w:sz="0" w:space="0" w:color="auto"/>
        <w:right w:val="none" w:sz="0" w:space="0" w:color="auto"/>
      </w:divBdr>
    </w:div>
    <w:div w:id="207731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BA508-BE9F-4620-915F-1651E506D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8262</Words>
  <Characters>47094</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55246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cp:revision>
  <dcterms:created xsi:type="dcterms:W3CDTF">2025-06-04T13:19:00Z</dcterms:created>
  <dcterms:modified xsi:type="dcterms:W3CDTF">2025-06-04T13:19:00Z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id="X6iqpykB"/&gt;&lt;style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y fmtid="{D5CDD505-2E9C-101B-9397-08002B2CF9AE}" pid="4" name="GrammarlyDocumentId">
    <vt:lpwstr>2cb5071348f85d01c616e1fce5bad80f0c08b8bf77312cddac104c079792042d</vt:lpwstr>
  </property>
</Properties>
</file>