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1E58" w:rsidRPr="00B80CAC" w:rsidRDefault="00936D59" w:rsidP="00936D59">
      <w:pPr>
        <w:pStyle w:val="Heading1"/>
        <w:rPr>
          <w:rFonts w:ascii="Arial" w:hAnsi="Arial" w:cs="Arial"/>
          <w:sz w:val="24"/>
          <w:szCs w:val="24"/>
          <w:lang w:val="en-US"/>
        </w:rPr>
      </w:pPr>
      <w:r w:rsidRPr="00B80CAC">
        <w:rPr>
          <w:rFonts w:ascii="Arial" w:hAnsi="Arial" w:cs="Arial"/>
          <w:sz w:val="24"/>
          <w:szCs w:val="24"/>
          <w:lang w:val="en-US"/>
        </w:rPr>
        <w:t>Introduction</w:t>
      </w:r>
    </w:p>
    <w:p w:rsidR="005E52CA" w:rsidRPr="00B80CAC" w:rsidRDefault="00936D59" w:rsidP="005E52CA">
      <w:pPr>
        <w:pStyle w:val="Heading2"/>
        <w:rPr>
          <w:rFonts w:ascii="Arial" w:hAnsi="Arial" w:cs="Arial"/>
          <w:sz w:val="24"/>
          <w:szCs w:val="24"/>
          <w:lang w:val="en-US"/>
        </w:rPr>
      </w:pPr>
      <w:r w:rsidRPr="00B80CAC">
        <w:rPr>
          <w:rFonts w:ascii="Arial" w:hAnsi="Arial" w:cs="Arial"/>
          <w:sz w:val="24"/>
          <w:szCs w:val="24"/>
          <w:lang w:val="en-US"/>
        </w:rPr>
        <w:t>General statement</w:t>
      </w:r>
    </w:p>
    <w:p w:rsidR="00C43968" w:rsidRPr="00B80CAC" w:rsidRDefault="00A16385" w:rsidP="00C43968">
      <w:pPr>
        <w:autoSpaceDE w:val="0"/>
        <w:autoSpaceDN w:val="0"/>
        <w:adjustRightInd w:val="0"/>
        <w:spacing w:after="0" w:line="240" w:lineRule="auto"/>
        <w:rPr>
          <w:rFonts w:ascii="Arial" w:hAnsi="Arial" w:cs="Arial"/>
          <w:sz w:val="24"/>
          <w:szCs w:val="24"/>
          <w:lang w:val="en-US"/>
        </w:rPr>
      </w:pPr>
      <w:r w:rsidRPr="00B80CAC">
        <w:rPr>
          <w:rFonts w:ascii="Arial" w:hAnsi="Arial" w:cs="Arial"/>
          <w:sz w:val="24"/>
          <w:szCs w:val="24"/>
          <w:lang w:val="en-US"/>
        </w:rPr>
        <w:t>Malaria remains a major public health concern</w:t>
      </w:r>
      <w:r w:rsidR="00900611" w:rsidRPr="00B80CAC">
        <w:rPr>
          <w:rFonts w:ascii="Arial" w:hAnsi="Arial" w:cs="Arial"/>
          <w:sz w:val="24"/>
          <w:szCs w:val="24"/>
          <w:lang w:val="en-US"/>
        </w:rPr>
        <w:t xml:space="preserve"> with global estimates of 263 million cases and 597’000 deaths in 2023</w:t>
      </w:r>
      <w:r w:rsidRPr="00B80CAC">
        <w:rPr>
          <w:rFonts w:ascii="Arial" w:hAnsi="Arial" w:cs="Arial"/>
          <w:sz w:val="24"/>
          <w:szCs w:val="24"/>
          <w:lang w:val="en-US"/>
        </w:rPr>
        <w:t xml:space="preserve">. </w:t>
      </w:r>
      <w:r w:rsidR="00900611" w:rsidRPr="00B80CAC">
        <w:rPr>
          <w:rFonts w:ascii="Arial" w:hAnsi="Arial" w:cs="Arial"/>
          <w:sz w:val="24"/>
          <w:szCs w:val="24"/>
          <w:lang w:val="en-US"/>
        </w:rPr>
        <w:t>Sub</w:t>
      </w:r>
      <w:r w:rsidR="009405C4" w:rsidRPr="00B80CAC">
        <w:rPr>
          <w:rFonts w:ascii="Arial" w:hAnsi="Arial" w:cs="Arial"/>
          <w:sz w:val="24"/>
          <w:szCs w:val="24"/>
          <w:lang w:val="en-US"/>
        </w:rPr>
        <w:t xml:space="preserve">-Saharan Africa </w:t>
      </w:r>
      <w:r w:rsidR="00900611" w:rsidRPr="00B80CAC">
        <w:rPr>
          <w:rFonts w:ascii="Arial" w:hAnsi="Arial" w:cs="Arial"/>
          <w:sz w:val="24"/>
          <w:szCs w:val="24"/>
          <w:lang w:val="en-US"/>
        </w:rPr>
        <w:t>accounted</w:t>
      </w:r>
      <w:r w:rsidR="00FB5A84" w:rsidRPr="00B80CAC">
        <w:rPr>
          <w:rFonts w:ascii="Arial" w:hAnsi="Arial" w:cs="Arial"/>
          <w:sz w:val="24"/>
          <w:szCs w:val="24"/>
          <w:lang w:val="en-US"/>
        </w:rPr>
        <w:t xml:space="preserve"> for 94</w:t>
      </w:r>
      <w:r w:rsidRPr="00B80CAC">
        <w:rPr>
          <w:rFonts w:ascii="Arial" w:hAnsi="Arial" w:cs="Arial"/>
          <w:sz w:val="24"/>
          <w:szCs w:val="24"/>
          <w:lang w:val="en-US"/>
        </w:rPr>
        <w:t xml:space="preserve">% of </w:t>
      </w:r>
      <w:r w:rsidR="00900611" w:rsidRPr="00B80CAC">
        <w:rPr>
          <w:rFonts w:ascii="Arial" w:hAnsi="Arial" w:cs="Arial"/>
          <w:sz w:val="24"/>
          <w:szCs w:val="24"/>
          <w:lang w:val="en-US"/>
        </w:rPr>
        <w:t>this global burden</w:t>
      </w:r>
      <w:r w:rsidRPr="00B80CAC">
        <w:rPr>
          <w:rFonts w:ascii="Arial" w:hAnsi="Arial" w:cs="Arial"/>
          <w:sz w:val="24"/>
          <w:szCs w:val="24"/>
          <w:lang w:val="en-US"/>
        </w:rPr>
        <w:t xml:space="preserve"> </w:t>
      </w:r>
      <w:r w:rsidR="00FB5A84" w:rsidRPr="00B80CAC">
        <w:rPr>
          <w:rFonts w:ascii="Arial" w:hAnsi="Arial" w:cs="Arial"/>
          <w:sz w:val="24"/>
          <w:szCs w:val="24"/>
          <w:lang w:val="en-US"/>
        </w:rPr>
        <w:t xml:space="preserve">and 95% of deaths. In all, 76% of all malaria deaths in African </w:t>
      </w:r>
      <w:r w:rsidRPr="00B80CAC">
        <w:rPr>
          <w:rFonts w:ascii="Arial" w:hAnsi="Arial" w:cs="Arial"/>
          <w:sz w:val="24"/>
          <w:szCs w:val="24"/>
          <w:lang w:val="en-US"/>
        </w:rPr>
        <w:t>were among children under 5 years of age</w:t>
      </w:r>
      <w:r w:rsidR="009405C4" w:rsidRPr="00B80CAC">
        <w:rPr>
          <w:rFonts w:ascii="Arial" w:hAnsi="Arial" w:cs="Arial"/>
          <w:sz w:val="24"/>
          <w:szCs w:val="24"/>
          <w:lang w:val="en-US"/>
        </w:rPr>
        <w:t xml:space="preserve"> </w:t>
      </w:r>
      <w:r w:rsidR="009405C4" w:rsidRPr="00B80CAC">
        <w:rPr>
          <w:rFonts w:ascii="Arial" w:hAnsi="Arial" w:cs="Arial"/>
          <w:b/>
          <w:sz w:val="24"/>
          <w:szCs w:val="24"/>
          <w:lang w:val="en-US"/>
        </w:rPr>
        <w:t>[WMR2024]</w:t>
      </w:r>
      <w:r w:rsidRPr="00B80CAC">
        <w:rPr>
          <w:rFonts w:ascii="Arial" w:hAnsi="Arial" w:cs="Arial"/>
          <w:sz w:val="24"/>
          <w:szCs w:val="24"/>
          <w:lang w:val="en-US"/>
        </w:rPr>
        <w:t xml:space="preserve">. Ghana </w:t>
      </w:r>
      <w:r w:rsidR="009405C4" w:rsidRPr="00B80CAC">
        <w:rPr>
          <w:rFonts w:ascii="Arial" w:hAnsi="Arial" w:cs="Arial"/>
          <w:sz w:val="24"/>
          <w:szCs w:val="24"/>
          <w:lang w:val="en-US"/>
        </w:rPr>
        <w:t>accounts for 2.5</w:t>
      </w:r>
      <w:r w:rsidRPr="00B80CAC">
        <w:rPr>
          <w:rFonts w:ascii="Arial" w:hAnsi="Arial" w:cs="Arial"/>
          <w:sz w:val="24"/>
          <w:szCs w:val="24"/>
          <w:lang w:val="en-US"/>
        </w:rPr>
        <w:t xml:space="preserve">% of the estimated cases in Sub-Saharan Africa and 1.9% of estimated malaria deaths </w:t>
      </w:r>
      <w:r w:rsidR="009405C4" w:rsidRPr="00B80CAC">
        <w:rPr>
          <w:rFonts w:ascii="Arial" w:hAnsi="Arial" w:cs="Arial"/>
          <w:b/>
          <w:sz w:val="24"/>
          <w:szCs w:val="24"/>
          <w:lang w:val="en-US"/>
        </w:rPr>
        <w:t>[WMR2024]</w:t>
      </w:r>
      <w:r w:rsidRPr="00B80CAC">
        <w:rPr>
          <w:rFonts w:ascii="Arial" w:hAnsi="Arial" w:cs="Arial"/>
          <w:sz w:val="24"/>
          <w:szCs w:val="24"/>
          <w:lang w:val="en-US"/>
        </w:rPr>
        <w:t xml:space="preserve">. With over 5 million reported cases in a population of 33 million, the disease imposes a substantial burden of morbidity and mortality on the population, particularly among children under five years of age and pregnant women </w:t>
      </w:r>
      <w:r w:rsidRPr="00B80CAC">
        <w:rPr>
          <w:rFonts w:ascii="Arial" w:hAnsi="Arial" w:cs="Arial"/>
          <w:b/>
          <w:sz w:val="24"/>
          <w:szCs w:val="24"/>
          <w:lang w:val="en-US"/>
        </w:rPr>
        <w:t>[3–5]</w:t>
      </w:r>
      <w:r w:rsidRPr="00B80CAC">
        <w:rPr>
          <w:rFonts w:ascii="Arial" w:hAnsi="Arial" w:cs="Arial"/>
          <w:sz w:val="24"/>
          <w:szCs w:val="24"/>
          <w:lang w:val="en-US"/>
        </w:rPr>
        <w:t xml:space="preserve">. </w:t>
      </w:r>
    </w:p>
    <w:p w:rsidR="00C43968" w:rsidRPr="00B80CAC" w:rsidRDefault="00C43968" w:rsidP="00C43968">
      <w:pPr>
        <w:autoSpaceDE w:val="0"/>
        <w:autoSpaceDN w:val="0"/>
        <w:adjustRightInd w:val="0"/>
        <w:spacing w:after="0" w:line="240" w:lineRule="auto"/>
        <w:rPr>
          <w:rFonts w:ascii="Arial" w:hAnsi="Arial" w:cs="Arial"/>
          <w:sz w:val="24"/>
          <w:szCs w:val="24"/>
          <w:lang w:val="en-US"/>
        </w:rPr>
      </w:pPr>
    </w:p>
    <w:p w:rsidR="00F367C3" w:rsidRPr="00B80CAC" w:rsidRDefault="008E155A" w:rsidP="00C43968">
      <w:pPr>
        <w:autoSpaceDE w:val="0"/>
        <w:autoSpaceDN w:val="0"/>
        <w:adjustRightInd w:val="0"/>
        <w:spacing w:after="0" w:line="240" w:lineRule="auto"/>
        <w:rPr>
          <w:rFonts w:ascii="Arial" w:hAnsi="Arial" w:cs="Arial"/>
          <w:sz w:val="24"/>
          <w:szCs w:val="24"/>
          <w:lang w:val="en-US"/>
        </w:rPr>
      </w:pPr>
      <w:r w:rsidRPr="00B80CAC">
        <w:rPr>
          <w:rFonts w:ascii="Arial" w:hAnsi="Arial" w:cs="Arial"/>
          <w:sz w:val="24"/>
          <w:szCs w:val="24"/>
          <w:lang w:val="en-US"/>
        </w:rPr>
        <w:t xml:space="preserve">Ghana’s commitment to malaria control since the colonial era has resulted in </w:t>
      </w:r>
      <w:r w:rsidR="00CF54C1" w:rsidRPr="00B80CAC">
        <w:rPr>
          <w:rFonts w:ascii="Arial" w:hAnsi="Arial" w:cs="Arial"/>
          <w:sz w:val="24"/>
          <w:szCs w:val="24"/>
          <w:lang w:val="en-US"/>
        </w:rPr>
        <w:t>a steady</w:t>
      </w:r>
      <w:r w:rsidRPr="00B80CAC">
        <w:rPr>
          <w:rFonts w:ascii="Arial" w:hAnsi="Arial" w:cs="Arial"/>
          <w:sz w:val="24"/>
          <w:szCs w:val="24"/>
          <w:lang w:val="en-US"/>
        </w:rPr>
        <w:t xml:space="preserve"> progress in its fight against malaria</w:t>
      </w:r>
      <w:r w:rsidR="00926AC7" w:rsidRPr="00B80CAC">
        <w:rPr>
          <w:rFonts w:ascii="Arial" w:hAnsi="Arial" w:cs="Arial"/>
          <w:sz w:val="24"/>
          <w:szCs w:val="24"/>
          <w:lang w:val="en-US"/>
        </w:rPr>
        <w:t>.</w:t>
      </w:r>
      <w:r w:rsidR="00B81A9C" w:rsidRPr="00B80CAC">
        <w:rPr>
          <w:rFonts w:ascii="Arial" w:hAnsi="Arial" w:cs="Arial"/>
          <w:sz w:val="24"/>
          <w:szCs w:val="24"/>
          <w:lang w:val="en-US"/>
        </w:rPr>
        <w:t xml:space="preserve"> In view of this</w:t>
      </w:r>
      <w:r w:rsidR="006F2103" w:rsidRPr="00B80CAC">
        <w:rPr>
          <w:rFonts w:ascii="Arial" w:hAnsi="Arial" w:cs="Arial"/>
          <w:sz w:val="24"/>
          <w:szCs w:val="24"/>
          <w:lang w:val="en-US"/>
        </w:rPr>
        <w:t xml:space="preserve"> consistent </w:t>
      </w:r>
      <w:r w:rsidR="00B81A9C" w:rsidRPr="00B80CAC">
        <w:rPr>
          <w:rFonts w:ascii="Arial" w:hAnsi="Arial" w:cs="Arial"/>
          <w:sz w:val="24"/>
          <w:szCs w:val="24"/>
          <w:lang w:val="en-US"/>
        </w:rPr>
        <w:t>progress</w:t>
      </w:r>
      <w:r w:rsidR="006F2103" w:rsidRPr="00B80CAC">
        <w:rPr>
          <w:rFonts w:ascii="Arial" w:hAnsi="Arial" w:cs="Arial"/>
          <w:sz w:val="24"/>
          <w:szCs w:val="24"/>
          <w:lang w:val="en-US"/>
        </w:rPr>
        <w:t>, the national malaria control program</w:t>
      </w:r>
      <w:r w:rsidR="00B81A9C" w:rsidRPr="00B80CAC">
        <w:rPr>
          <w:rFonts w:ascii="Arial" w:hAnsi="Arial" w:cs="Arial"/>
          <w:sz w:val="24"/>
          <w:szCs w:val="24"/>
          <w:lang w:val="en-US"/>
        </w:rPr>
        <w:t xml:space="preserve"> (NMCP)</w:t>
      </w:r>
      <w:r w:rsidR="006F2103" w:rsidRPr="00B80CAC">
        <w:rPr>
          <w:rFonts w:ascii="Arial" w:hAnsi="Arial" w:cs="Arial"/>
          <w:sz w:val="24"/>
          <w:szCs w:val="24"/>
          <w:lang w:val="en-US"/>
        </w:rPr>
        <w:t xml:space="preserve"> in 2022 shifted its focus from the control of malaria to its elimination</w:t>
      </w:r>
      <w:r w:rsidR="00B81A9C" w:rsidRPr="00B80CAC">
        <w:rPr>
          <w:rFonts w:ascii="Arial" w:hAnsi="Arial" w:cs="Arial"/>
          <w:sz w:val="24"/>
          <w:szCs w:val="24"/>
          <w:lang w:val="en-US"/>
        </w:rPr>
        <w:t>, becoming the national malaria elimination program (NMEP)</w:t>
      </w:r>
      <w:r w:rsidR="006F2103" w:rsidRPr="00B80CAC">
        <w:rPr>
          <w:rFonts w:ascii="Arial" w:hAnsi="Arial" w:cs="Arial"/>
          <w:sz w:val="24"/>
          <w:szCs w:val="24"/>
          <w:lang w:val="en-US"/>
        </w:rPr>
        <w:t>.</w:t>
      </w:r>
      <w:r w:rsidR="00B81A9C" w:rsidRPr="00B80CAC">
        <w:rPr>
          <w:rFonts w:ascii="Arial" w:hAnsi="Arial" w:cs="Arial"/>
          <w:sz w:val="24"/>
          <w:szCs w:val="24"/>
          <w:lang w:val="en-US"/>
        </w:rPr>
        <w:t xml:space="preserve"> This</w:t>
      </w:r>
      <w:r w:rsidR="009B21F2" w:rsidRPr="00B80CAC">
        <w:rPr>
          <w:rFonts w:ascii="Arial" w:hAnsi="Arial" w:cs="Arial"/>
          <w:sz w:val="24"/>
          <w:szCs w:val="24"/>
          <w:lang w:val="en-US"/>
        </w:rPr>
        <w:t xml:space="preserve"> shift in focus</w:t>
      </w:r>
      <w:r w:rsidR="00CF54C1" w:rsidRPr="00B80CAC">
        <w:rPr>
          <w:rFonts w:ascii="Arial" w:hAnsi="Arial" w:cs="Arial"/>
          <w:sz w:val="24"/>
          <w:szCs w:val="24"/>
          <w:lang w:val="en-US"/>
        </w:rPr>
        <w:t xml:space="preserve"> has</w:t>
      </w:r>
      <w:r w:rsidR="006F2103" w:rsidRPr="00B80CAC">
        <w:rPr>
          <w:rFonts w:ascii="Arial" w:hAnsi="Arial" w:cs="Arial"/>
          <w:sz w:val="24"/>
          <w:szCs w:val="24"/>
          <w:lang w:val="en-US"/>
        </w:rPr>
        <w:t xml:space="preserve"> warranted the development </w:t>
      </w:r>
      <w:r w:rsidR="00B81A9C" w:rsidRPr="00B80CAC">
        <w:rPr>
          <w:rFonts w:ascii="Arial" w:hAnsi="Arial" w:cs="Arial"/>
          <w:sz w:val="24"/>
          <w:szCs w:val="24"/>
          <w:lang w:val="en-US"/>
        </w:rPr>
        <w:t xml:space="preserve">of the national malaria elimination strategic plan 2024-2028 (NMESP 2024-2028) to match its new </w:t>
      </w:r>
      <w:r w:rsidR="00C43968" w:rsidRPr="00B80CAC">
        <w:rPr>
          <w:rFonts w:ascii="Arial" w:hAnsi="Arial" w:cs="Arial"/>
          <w:sz w:val="24"/>
          <w:szCs w:val="24"/>
          <w:lang w:val="en-US"/>
        </w:rPr>
        <w:t>direction</w:t>
      </w:r>
      <w:r w:rsidR="00CF54C1" w:rsidRPr="00B80CAC">
        <w:rPr>
          <w:rFonts w:ascii="Arial" w:hAnsi="Arial" w:cs="Arial"/>
          <w:sz w:val="24"/>
          <w:szCs w:val="24"/>
          <w:lang w:val="en-US"/>
        </w:rPr>
        <w:t xml:space="preserve"> while the national malaria strategic plan 2021-2025 (NMSP 2021-2025) is still in operation</w:t>
      </w:r>
      <w:r w:rsidR="00B81A9C" w:rsidRPr="00B80CAC">
        <w:rPr>
          <w:rFonts w:ascii="Arial" w:hAnsi="Arial" w:cs="Arial"/>
          <w:sz w:val="24"/>
          <w:szCs w:val="24"/>
          <w:lang w:val="en-US"/>
        </w:rPr>
        <w:t>.</w:t>
      </w:r>
      <w:r w:rsidR="00C43968" w:rsidRPr="00B80CAC">
        <w:rPr>
          <w:rFonts w:ascii="Arial" w:hAnsi="Arial" w:cs="Arial"/>
          <w:sz w:val="24"/>
          <w:szCs w:val="24"/>
          <w:lang w:val="en-US"/>
        </w:rPr>
        <w:t xml:space="preserve"> </w:t>
      </w:r>
      <w:r w:rsidR="00F367C3" w:rsidRPr="00B80CAC">
        <w:rPr>
          <w:rFonts w:ascii="Arial" w:hAnsi="Arial" w:cs="Arial"/>
          <w:sz w:val="24"/>
          <w:szCs w:val="24"/>
          <w:lang w:val="en-US"/>
        </w:rPr>
        <w:t>One of the</w:t>
      </w:r>
      <w:r w:rsidR="00785802" w:rsidRPr="00B80CAC">
        <w:rPr>
          <w:rFonts w:ascii="Arial" w:hAnsi="Arial" w:cs="Arial"/>
          <w:sz w:val="24"/>
          <w:szCs w:val="24"/>
          <w:lang w:val="en-US"/>
        </w:rPr>
        <w:t xml:space="preserve"> three goals of the</w:t>
      </w:r>
      <w:r w:rsidR="00F367C3" w:rsidRPr="00B80CAC">
        <w:rPr>
          <w:rFonts w:ascii="Arial" w:hAnsi="Arial" w:cs="Arial"/>
          <w:sz w:val="24"/>
          <w:szCs w:val="24"/>
          <w:lang w:val="en-US"/>
        </w:rPr>
        <w:t xml:space="preserve"> </w:t>
      </w:r>
      <w:r w:rsidR="00785802" w:rsidRPr="00B80CAC">
        <w:rPr>
          <w:rFonts w:ascii="Arial" w:hAnsi="Arial" w:cs="Arial"/>
          <w:sz w:val="24"/>
          <w:szCs w:val="24"/>
          <w:lang w:val="en-US"/>
        </w:rPr>
        <w:t>NMESP 2024-2028</w:t>
      </w:r>
      <w:r w:rsidR="00F367C3" w:rsidRPr="00B80CAC">
        <w:rPr>
          <w:rFonts w:ascii="Arial" w:hAnsi="Arial" w:cs="Arial"/>
          <w:sz w:val="24"/>
          <w:szCs w:val="24"/>
          <w:lang w:val="en-US"/>
        </w:rPr>
        <w:t xml:space="preserve"> is to eliminate malaria in 21 districts of the country with </w:t>
      </w:r>
      <w:r w:rsidR="00D3106D" w:rsidRPr="00B80CAC">
        <w:rPr>
          <w:rFonts w:ascii="Arial" w:hAnsi="Arial" w:cs="Arial"/>
          <w:sz w:val="24"/>
          <w:szCs w:val="24"/>
          <w:lang w:val="en-US"/>
        </w:rPr>
        <w:t xml:space="preserve">very </w:t>
      </w:r>
      <w:r w:rsidR="00F367C3" w:rsidRPr="00B80CAC">
        <w:rPr>
          <w:rFonts w:ascii="Arial" w:hAnsi="Arial" w:cs="Arial"/>
          <w:sz w:val="24"/>
          <w:szCs w:val="24"/>
          <w:lang w:val="en-US"/>
        </w:rPr>
        <w:t xml:space="preserve">low malaria </w:t>
      </w:r>
      <w:r w:rsidR="00D3106D" w:rsidRPr="00B80CAC">
        <w:rPr>
          <w:rFonts w:ascii="Arial" w:hAnsi="Arial" w:cs="Arial"/>
          <w:sz w:val="24"/>
          <w:szCs w:val="24"/>
          <w:lang w:val="en-US"/>
        </w:rPr>
        <w:t>burden or transmission (1-49 cases per 1000 population / &lt;1% parasite prevalence) by 2028</w:t>
      </w:r>
      <w:r w:rsidR="00F367C3" w:rsidRPr="00B80CAC">
        <w:rPr>
          <w:rFonts w:ascii="Arial" w:hAnsi="Arial" w:cs="Arial"/>
          <w:sz w:val="24"/>
          <w:szCs w:val="24"/>
          <w:lang w:val="en-US"/>
        </w:rPr>
        <w:t xml:space="preserve">. </w:t>
      </w:r>
      <w:r w:rsidR="00547AFE" w:rsidRPr="00B80CAC">
        <w:rPr>
          <w:rFonts w:ascii="Arial" w:hAnsi="Arial" w:cs="Arial"/>
          <w:sz w:val="24"/>
          <w:szCs w:val="24"/>
          <w:lang w:val="en-US"/>
        </w:rPr>
        <w:t>Towards achieving</w:t>
      </w:r>
      <w:r w:rsidR="00F367C3" w:rsidRPr="00B80CAC">
        <w:rPr>
          <w:rFonts w:ascii="Arial" w:hAnsi="Arial" w:cs="Arial"/>
          <w:sz w:val="24"/>
          <w:szCs w:val="24"/>
          <w:lang w:val="en-US"/>
        </w:rPr>
        <w:t xml:space="preserve"> this goal, </w:t>
      </w:r>
      <w:r w:rsidR="00547AFE" w:rsidRPr="00B80CAC">
        <w:rPr>
          <w:rFonts w:ascii="Arial" w:hAnsi="Arial" w:cs="Arial"/>
          <w:sz w:val="24"/>
          <w:szCs w:val="24"/>
          <w:lang w:val="en-US"/>
        </w:rPr>
        <w:t xml:space="preserve">the NMEP has scheduled a mix of interventions to </w:t>
      </w:r>
      <w:proofErr w:type="gramStart"/>
      <w:r w:rsidR="00547AFE" w:rsidRPr="00B80CAC">
        <w:rPr>
          <w:rFonts w:ascii="Arial" w:hAnsi="Arial" w:cs="Arial"/>
          <w:sz w:val="24"/>
          <w:szCs w:val="24"/>
          <w:lang w:val="en-US"/>
        </w:rPr>
        <w:t>be deployed</w:t>
      </w:r>
      <w:proofErr w:type="gramEnd"/>
      <w:r w:rsidR="00547AFE" w:rsidRPr="00B80CAC">
        <w:rPr>
          <w:rFonts w:ascii="Arial" w:hAnsi="Arial" w:cs="Arial"/>
          <w:sz w:val="24"/>
          <w:szCs w:val="24"/>
          <w:lang w:val="en-US"/>
        </w:rPr>
        <w:t xml:space="preserve"> at the district level</w:t>
      </w:r>
      <w:r w:rsidR="000C4B9E" w:rsidRPr="00B80CAC">
        <w:rPr>
          <w:rFonts w:ascii="Arial" w:hAnsi="Arial" w:cs="Arial"/>
          <w:sz w:val="24"/>
          <w:szCs w:val="24"/>
          <w:lang w:val="en-US"/>
        </w:rPr>
        <w:t>,</w:t>
      </w:r>
      <w:r w:rsidR="00547AFE" w:rsidRPr="00B80CAC">
        <w:rPr>
          <w:rFonts w:ascii="Arial" w:hAnsi="Arial" w:cs="Arial"/>
          <w:sz w:val="24"/>
          <w:szCs w:val="24"/>
          <w:lang w:val="en-US"/>
        </w:rPr>
        <w:t xml:space="preserve"> based on malaria risk stratification </w:t>
      </w:r>
      <w:r w:rsidR="00547AFE" w:rsidRPr="00B80CAC">
        <w:rPr>
          <w:rFonts w:ascii="Arial" w:hAnsi="Arial" w:cs="Arial"/>
          <w:b/>
          <w:sz w:val="24"/>
          <w:szCs w:val="24"/>
          <w:lang w:val="en-US"/>
        </w:rPr>
        <w:t xml:space="preserve">[NMESP]. </w:t>
      </w:r>
      <w:r w:rsidR="00547AFE" w:rsidRPr="00B80CAC">
        <w:rPr>
          <w:rFonts w:ascii="Arial" w:hAnsi="Arial" w:cs="Arial"/>
          <w:sz w:val="24"/>
          <w:szCs w:val="24"/>
          <w:lang w:val="en-US"/>
        </w:rPr>
        <w:t xml:space="preserve">In addition to these intervention combinations, setting specific knowledge of the relative importance of each individual intervention </w:t>
      </w:r>
      <w:r w:rsidR="000C4B9E" w:rsidRPr="00B80CAC">
        <w:rPr>
          <w:rFonts w:ascii="Arial" w:hAnsi="Arial" w:cs="Arial"/>
          <w:sz w:val="24"/>
          <w:szCs w:val="24"/>
          <w:lang w:val="en-US"/>
        </w:rPr>
        <w:t xml:space="preserve">to malaria prevalence reduction </w:t>
      </w:r>
      <w:r w:rsidR="00547AFE" w:rsidRPr="00B80CAC">
        <w:rPr>
          <w:rFonts w:ascii="Arial" w:hAnsi="Arial" w:cs="Arial"/>
          <w:sz w:val="24"/>
          <w:szCs w:val="24"/>
          <w:lang w:val="en-US"/>
        </w:rPr>
        <w:t>is crucial in guiding future planning of interventions as well as the o</w:t>
      </w:r>
      <w:r w:rsidR="00C43968" w:rsidRPr="00B80CAC">
        <w:rPr>
          <w:rFonts w:ascii="Arial" w:hAnsi="Arial" w:cs="Arial"/>
          <w:sz w:val="24"/>
          <w:szCs w:val="24"/>
          <w:lang w:val="en-US"/>
        </w:rPr>
        <w:t>ptimal allocation of limited res</w:t>
      </w:r>
      <w:r w:rsidR="00547AFE" w:rsidRPr="00B80CAC">
        <w:rPr>
          <w:rFonts w:ascii="Arial" w:hAnsi="Arial" w:cs="Arial"/>
          <w:sz w:val="24"/>
          <w:szCs w:val="24"/>
          <w:lang w:val="en-US"/>
        </w:rPr>
        <w:t>ources</w:t>
      </w:r>
      <w:r w:rsidR="00C43968" w:rsidRPr="00B80CAC">
        <w:rPr>
          <w:rFonts w:ascii="Arial" w:hAnsi="Arial" w:cs="Arial"/>
          <w:sz w:val="24"/>
          <w:szCs w:val="24"/>
          <w:lang w:val="en-US"/>
        </w:rPr>
        <w:t>, particularly in an era where PMI funding is uncertain</w:t>
      </w:r>
      <w:r w:rsidR="00D3106D" w:rsidRPr="00B80CAC">
        <w:rPr>
          <w:rFonts w:ascii="Arial" w:hAnsi="Arial" w:cs="Arial"/>
          <w:sz w:val="24"/>
          <w:szCs w:val="24"/>
          <w:lang w:val="en-US"/>
        </w:rPr>
        <w:t>.</w:t>
      </w:r>
      <w:r w:rsidR="00547AFE" w:rsidRPr="00B80CAC">
        <w:rPr>
          <w:rFonts w:ascii="Arial" w:hAnsi="Arial" w:cs="Arial"/>
          <w:sz w:val="24"/>
          <w:szCs w:val="24"/>
          <w:lang w:val="en-US"/>
        </w:rPr>
        <w:t xml:space="preserve"> </w:t>
      </w:r>
      <w:r w:rsidR="00A37907" w:rsidRPr="00B80CAC">
        <w:rPr>
          <w:rFonts w:ascii="Arial" w:hAnsi="Arial" w:cs="Arial"/>
          <w:sz w:val="24"/>
          <w:szCs w:val="24"/>
          <w:lang w:val="en-US"/>
        </w:rPr>
        <w:t>Mathematical modeling</w:t>
      </w:r>
      <w:r w:rsidR="00547AFE" w:rsidRPr="00B80CAC">
        <w:rPr>
          <w:rFonts w:ascii="Arial" w:hAnsi="Arial" w:cs="Arial"/>
          <w:sz w:val="24"/>
          <w:szCs w:val="24"/>
          <w:lang w:val="en-US"/>
        </w:rPr>
        <w:t xml:space="preserve"> can play a</w:t>
      </w:r>
      <w:r w:rsidR="00304DEA" w:rsidRPr="00B80CAC">
        <w:rPr>
          <w:rFonts w:ascii="Arial" w:hAnsi="Arial" w:cs="Arial"/>
          <w:sz w:val="24"/>
          <w:szCs w:val="24"/>
          <w:lang w:val="en-US"/>
        </w:rPr>
        <w:t xml:space="preserve"> key </w:t>
      </w:r>
      <w:r w:rsidR="00547AFE" w:rsidRPr="00B80CAC">
        <w:rPr>
          <w:rFonts w:ascii="Arial" w:hAnsi="Arial" w:cs="Arial"/>
          <w:sz w:val="24"/>
          <w:szCs w:val="24"/>
          <w:lang w:val="en-US"/>
        </w:rPr>
        <w:t xml:space="preserve">role in </w:t>
      </w:r>
      <w:r w:rsidR="00304DEA" w:rsidRPr="00B80CAC">
        <w:rPr>
          <w:rFonts w:ascii="Arial" w:hAnsi="Arial" w:cs="Arial"/>
          <w:sz w:val="24"/>
          <w:szCs w:val="24"/>
          <w:lang w:val="en-US"/>
        </w:rPr>
        <w:t>determining the impact of each individual parameter within a setting. We do this by determining the relative importance of model parameters such as intervention coverage, efficacy and vector composition.</w:t>
      </w:r>
    </w:p>
    <w:p w:rsidR="00F367C3" w:rsidRPr="00B80CAC" w:rsidRDefault="00F367C3" w:rsidP="00CF54C1">
      <w:pPr>
        <w:autoSpaceDE w:val="0"/>
        <w:autoSpaceDN w:val="0"/>
        <w:adjustRightInd w:val="0"/>
        <w:spacing w:after="0" w:line="240" w:lineRule="auto"/>
        <w:rPr>
          <w:rFonts w:ascii="Arial" w:hAnsi="Arial" w:cs="Arial"/>
          <w:sz w:val="24"/>
          <w:szCs w:val="24"/>
          <w:lang w:val="en-US"/>
        </w:rPr>
      </w:pPr>
    </w:p>
    <w:p w:rsidR="000F119A" w:rsidRPr="00B80CAC" w:rsidRDefault="000F119A" w:rsidP="00CF54C1">
      <w:pPr>
        <w:autoSpaceDE w:val="0"/>
        <w:autoSpaceDN w:val="0"/>
        <w:adjustRightInd w:val="0"/>
        <w:spacing w:after="0" w:line="240" w:lineRule="auto"/>
        <w:rPr>
          <w:rFonts w:ascii="Arial" w:hAnsi="Arial" w:cs="Arial"/>
          <w:sz w:val="24"/>
          <w:szCs w:val="24"/>
          <w:lang w:val="en-US"/>
        </w:rPr>
      </w:pPr>
    </w:p>
    <w:p w:rsidR="00F367C3" w:rsidRPr="00B80CAC" w:rsidRDefault="00F367C3" w:rsidP="00795677">
      <w:pPr>
        <w:rPr>
          <w:rFonts w:ascii="Arial" w:hAnsi="Arial" w:cs="Arial"/>
          <w:b/>
          <w:sz w:val="24"/>
          <w:szCs w:val="24"/>
          <w:lang w:val="en-US"/>
        </w:rPr>
      </w:pPr>
    </w:p>
    <w:p w:rsidR="00F367C3" w:rsidRPr="00B80CAC" w:rsidRDefault="00F367C3" w:rsidP="00F367C3">
      <w:pPr>
        <w:rPr>
          <w:rFonts w:ascii="Arial" w:hAnsi="Arial" w:cs="Arial"/>
          <w:b/>
          <w:sz w:val="24"/>
          <w:szCs w:val="24"/>
          <w:lang w:val="en-US"/>
        </w:rPr>
      </w:pPr>
      <w:r w:rsidRPr="00B80CAC">
        <w:rPr>
          <w:rFonts w:ascii="Arial" w:hAnsi="Arial" w:cs="Arial"/>
          <w:b/>
          <w:sz w:val="24"/>
          <w:szCs w:val="24"/>
          <w:lang w:val="en-US"/>
        </w:rPr>
        <w:t>Literature Review:</w:t>
      </w:r>
    </w:p>
    <w:p w:rsidR="00F367C3" w:rsidRPr="00B80CAC" w:rsidRDefault="00F367C3" w:rsidP="00F07F82">
      <w:pPr>
        <w:rPr>
          <w:rFonts w:ascii="Arial" w:hAnsi="Arial" w:cs="Arial"/>
          <w:b/>
          <w:sz w:val="24"/>
          <w:szCs w:val="24"/>
          <w:lang w:val="en-US"/>
        </w:rPr>
      </w:pPr>
      <w:r w:rsidRPr="00B80CAC">
        <w:rPr>
          <w:rFonts w:ascii="Arial" w:hAnsi="Arial" w:cs="Arial"/>
          <w:sz w:val="24"/>
          <w:szCs w:val="24"/>
          <w:lang w:val="en-US"/>
        </w:rPr>
        <w:t xml:space="preserve">Mathematical models are a powerful tool for simulating setting-specific malaria transmission dynamics as well as the impact of interventions in such settings </w:t>
      </w:r>
      <w:r w:rsidRPr="00B80CAC">
        <w:rPr>
          <w:rFonts w:ascii="Arial" w:hAnsi="Arial" w:cs="Arial"/>
          <w:b/>
          <w:sz w:val="24"/>
          <w:szCs w:val="24"/>
          <w:lang w:val="en-US"/>
        </w:rPr>
        <w:t>[</w:t>
      </w:r>
      <w:proofErr w:type="spellStart"/>
      <w:r w:rsidRPr="00B80CAC">
        <w:rPr>
          <w:rFonts w:ascii="Arial" w:hAnsi="Arial" w:cs="Arial"/>
          <w:b/>
          <w:sz w:val="24"/>
          <w:szCs w:val="24"/>
          <w:lang w:val="en-US"/>
        </w:rPr>
        <w:t>runge</w:t>
      </w:r>
      <w:proofErr w:type="spellEnd"/>
      <w:r w:rsidRPr="00B80CAC">
        <w:rPr>
          <w:rFonts w:ascii="Arial" w:hAnsi="Arial" w:cs="Arial"/>
          <w:b/>
          <w:sz w:val="24"/>
          <w:szCs w:val="24"/>
          <w:lang w:val="en-US"/>
        </w:rPr>
        <w:t xml:space="preserve">, penny, </w:t>
      </w:r>
      <w:proofErr w:type="spellStart"/>
      <w:proofErr w:type="gramStart"/>
      <w:r w:rsidRPr="00B80CAC">
        <w:rPr>
          <w:rFonts w:ascii="Arial" w:hAnsi="Arial" w:cs="Arial"/>
          <w:b/>
          <w:sz w:val="24"/>
          <w:szCs w:val="24"/>
          <w:lang w:val="en-US"/>
        </w:rPr>
        <w:t>thawer</w:t>
      </w:r>
      <w:proofErr w:type="spellEnd"/>
      <w:proofErr w:type="gramEnd"/>
      <w:r w:rsidRPr="00B80CAC">
        <w:rPr>
          <w:rFonts w:ascii="Arial" w:hAnsi="Arial" w:cs="Arial"/>
          <w:b/>
          <w:sz w:val="24"/>
          <w:szCs w:val="24"/>
          <w:lang w:val="en-US"/>
        </w:rPr>
        <w:t>].</w:t>
      </w:r>
      <w:r w:rsidRPr="00B80CAC">
        <w:rPr>
          <w:rFonts w:ascii="Arial" w:hAnsi="Arial" w:cs="Arial"/>
          <w:sz w:val="24"/>
          <w:szCs w:val="24"/>
          <w:lang w:val="en-US"/>
        </w:rPr>
        <w:t xml:space="preserve"> Mathematical models have been used together with Gaussian process emulators to perform sensitivity analysis </w:t>
      </w:r>
      <w:r w:rsidRPr="00B80CAC">
        <w:rPr>
          <w:rFonts w:ascii="Arial" w:hAnsi="Arial" w:cs="Arial"/>
          <w:b/>
          <w:sz w:val="24"/>
          <w:szCs w:val="24"/>
          <w:lang w:val="en-US"/>
        </w:rPr>
        <w:t>[Monica]</w:t>
      </w:r>
    </w:p>
    <w:p w:rsidR="00C43968" w:rsidRPr="00B80CAC" w:rsidRDefault="00C43968" w:rsidP="00F367C3">
      <w:pPr>
        <w:rPr>
          <w:rFonts w:ascii="Arial" w:hAnsi="Arial" w:cs="Arial"/>
          <w:b/>
          <w:sz w:val="24"/>
          <w:szCs w:val="24"/>
          <w:lang w:val="en-US"/>
        </w:rPr>
      </w:pPr>
    </w:p>
    <w:p w:rsidR="00C43968" w:rsidRPr="00B80CAC" w:rsidRDefault="00C43968" w:rsidP="00F367C3">
      <w:pPr>
        <w:rPr>
          <w:rFonts w:ascii="Arial" w:hAnsi="Arial" w:cs="Arial"/>
          <w:b/>
          <w:sz w:val="24"/>
          <w:szCs w:val="24"/>
          <w:lang w:val="en-US"/>
        </w:rPr>
      </w:pPr>
      <w:r w:rsidRPr="00B80CAC">
        <w:rPr>
          <w:rFonts w:ascii="Arial" w:hAnsi="Arial" w:cs="Arial"/>
          <w:b/>
          <w:sz w:val="24"/>
          <w:szCs w:val="24"/>
          <w:lang w:val="en-US"/>
        </w:rPr>
        <w:t>Final intro paragraph</w:t>
      </w:r>
    </w:p>
    <w:p w:rsidR="00C43968" w:rsidRDefault="00C43968" w:rsidP="00C43968">
      <w:pPr>
        <w:rPr>
          <w:rFonts w:ascii="Arial" w:hAnsi="Arial" w:cs="Arial"/>
          <w:sz w:val="24"/>
          <w:szCs w:val="24"/>
          <w:lang w:val="en-US"/>
        </w:rPr>
      </w:pPr>
      <w:proofErr w:type="gramStart"/>
      <w:r w:rsidRPr="00B80CAC">
        <w:rPr>
          <w:rFonts w:ascii="Arial" w:hAnsi="Arial" w:cs="Arial"/>
          <w:sz w:val="24"/>
          <w:szCs w:val="24"/>
          <w:lang w:val="en-US"/>
        </w:rPr>
        <w:t>understanding</w:t>
      </w:r>
      <w:proofErr w:type="gramEnd"/>
      <w:r w:rsidRPr="00B80CAC">
        <w:rPr>
          <w:rFonts w:ascii="Arial" w:hAnsi="Arial" w:cs="Arial"/>
          <w:sz w:val="24"/>
          <w:szCs w:val="24"/>
          <w:lang w:val="en-US"/>
        </w:rPr>
        <w:t xml:space="preserve"> the key drivers of impact of malaria interventions at the district level is crucial in guiding future planning of interventions. This study seeks to perform a global sensitivity analysis to determine for each malaria risk setting in Ghana the drivers of impact of malaria interventions. This will ensure the right interventions </w:t>
      </w:r>
      <w:proofErr w:type="gramStart"/>
      <w:r w:rsidRPr="00B80CAC">
        <w:rPr>
          <w:rFonts w:ascii="Arial" w:hAnsi="Arial" w:cs="Arial"/>
          <w:sz w:val="24"/>
          <w:szCs w:val="24"/>
          <w:lang w:val="en-US"/>
        </w:rPr>
        <w:t>are deployed</w:t>
      </w:r>
      <w:proofErr w:type="gramEnd"/>
      <w:r w:rsidRPr="00B80CAC">
        <w:rPr>
          <w:rFonts w:ascii="Arial" w:hAnsi="Arial" w:cs="Arial"/>
          <w:sz w:val="24"/>
          <w:szCs w:val="24"/>
          <w:lang w:val="en-US"/>
        </w:rPr>
        <w:t xml:space="preserve"> in each setting and the right coverage allocated.</w:t>
      </w:r>
    </w:p>
    <w:p w:rsidR="00F94E27" w:rsidRDefault="00F94E27" w:rsidP="00C43968">
      <w:pPr>
        <w:rPr>
          <w:rFonts w:ascii="Arial" w:hAnsi="Arial" w:cs="Arial"/>
          <w:sz w:val="24"/>
          <w:szCs w:val="24"/>
          <w:lang w:val="en-US"/>
        </w:rPr>
      </w:pPr>
      <w:r>
        <w:rPr>
          <w:rFonts w:ascii="Arial" w:hAnsi="Arial" w:cs="Arial"/>
          <w:sz w:val="24"/>
          <w:szCs w:val="24"/>
          <w:lang w:val="en-US"/>
        </w:rPr>
        <w:lastRenderedPageBreak/>
        <w:t>--------------------------------------------------------------------------------------------------------</w:t>
      </w:r>
      <w:bookmarkStart w:id="0" w:name="_GoBack"/>
      <w:bookmarkEnd w:id="0"/>
    </w:p>
    <w:p w:rsidR="00F94E27" w:rsidRDefault="00F94E27" w:rsidP="00F94E27">
      <w:pPr>
        <w:autoSpaceDE w:val="0"/>
        <w:autoSpaceDN w:val="0"/>
        <w:adjustRightInd w:val="0"/>
        <w:spacing w:after="0" w:line="240" w:lineRule="auto"/>
        <w:rPr>
          <w:rFonts w:ascii="Arial" w:hAnsi="Arial" w:cs="Arial"/>
          <w:sz w:val="24"/>
          <w:szCs w:val="24"/>
          <w:lang w:val="en-US"/>
        </w:rPr>
      </w:pPr>
      <w:r w:rsidRPr="00A524BB">
        <w:rPr>
          <w:rFonts w:ascii="Arial" w:hAnsi="Arial" w:cs="Arial"/>
          <w:sz w:val="24"/>
          <w:szCs w:val="24"/>
          <w:lang w:val="en-US"/>
        </w:rPr>
        <w:t>Mathematical models of malaria transmission have been a powerful tool for sim</w:t>
      </w:r>
      <w:r>
        <w:rPr>
          <w:rFonts w:ascii="Arial" w:hAnsi="Arial" w:cs="Arial"/>
          <w:sz w:val="24"/>
          <w:szCs w:val="24"/>
          <w:lang w:val="en-US"/>
        </w:rPr>
        <w:t>ulating</w:t>
      </w:r>
      <w:r w:rsidRPr="00115C42">
        <w:rPr>
          <w:rFonts w:ascii="Arial" w:hAnsi="Arial" w:cs="Arial"/>
          <w:sz w:val="24"/>
          <w:szCs w:val="24"/>
          <w:lang w:val="en-US"/>
        </w:rPr>
        <w:t xml:space="preserve"> </w:t>
      </w:r>
      <w:r>
        <w:rPr>
          <w:rFonts w:ascii="Arial" w:hAnsi="Arial" w:cs="Arial"/>
          <w:sz w:val="24"/>
          <w:szCs w:val="24"/>
          <w:lang w:val="en-US"/>
        </w:rPr>
        <w:t>geographic</w:t>
      </w:r>
      <w:r w:rsidRPr="00B80CAC">
        <w:rPr>
          <w:rFonts w:ascii="Arial" w:hAnsi="Arial" w:cs="Arial"/>
          <w:sz w:val="24"/>
          <w:szCs w:val="24"/>
          <w:lang w:val="en-US"/>
        </w:rPr>
        <w:t>-specific malaria transmission dynamics as well as the impact of</w:t>
      </w:r>
      <w:r>
        <w:rPr>
          <w:rFonts w:ascii="Arial" w:hAnsi="Arial" w:cs="Arial"/>
          <w:sz w:val="24"/>
          <w:szCs w:val="24"/>
          <w:lang w:val="en-US"/>
        </w:rPr>
        <w:t xml:space="preserve"> individual</w:t>
      </w:r>
      <w:r w:rsidRPr="00B80CAC">
        <w:rPr>
          <w:rFonts w:ascii="Arial" w:hAnsi="Arial" w:cs="Arial"/>
          <w:sz w:val="24"/>
          <w:szCs w:val="24"/>
          <w:lang w:val="en-US"/>
        </w:rPr>
        <w:t xml:space="preserve"> interventions</w:t>
      </w:r>
      <w:r>
        <w:rPr>
          <w:rFonts w:ascii="Arial" w:hAnsi="Arial" w:cs="Arial"/>
          <w:sz w:val="24"/>
          <w:szCs w:val="24"/>
          <w:lang w:val="en-US"/>
        </w:rPr>
        <w:t xml:space="preserve"> or a mix of interventions. These models normally use data on i</w:t>
      </w:r>
      <w:r w:rsidRPr="00AD086A">
        <w:rPr>
          <w:rFonts w:ascii="Arial" w:hAnsi="Arial" w:cs="Arial"/>
          <w:sz w:val="24"/>
          <w:szCs w:val="24"/>
          <w:lang w:val="en-US"/>
        </w:rPr>
        <w:t>ntervention efficacy</w:t>
      </w:r>
      <w:r>
        <w:rPr>
          <w:rFonts w:ascii="Arial" w:hAnsi="Arial" w:cs="Arial"/>
          <w:sz w:val="24"/>
          <w:szCs w:val="24"/>
          <w:lang w:val="en-US"/>
        </w:rPr>
        <w:t>, h</w:t>
      </w:r>
      <w:r w:rsidRPr="00AD086A">
        <w:rPr>
          <w:rFonts w:ascii="Arial" w:hAnsi="Arial" w:cs="Arial"/>
          <w:sz w:val="24"/>
          <w:szCs w:val="24"/>
          <w:lang w:val="en-US"/>
        </w:rPr>
        <w:t xml:space="preserve">istory of interventions </w:t>
      </w:r>
      <w:r>
        <w:rPr>
          <w:rFonts w:ascii="Arial" w:hAnsi="Arial" w:cs="Arial"/>
          <w:sz w:val="24"/>
          <w:szCs w:val="24"/>
          <w:lang w:val="en-US"/>
        </w:rPr>
        <w:t>and g</w:t>
      </w:r>
      <w:r w:rsidRPr="00AD086A">
        <w:rPr>
          <w:rFonts w:ascii="Arial" w:hAnsi="Arial" w:cs="Arial"/>
          <w:sz w:val="24"/>
          <w:szCs w:val="24"/>
          <w:lang w:val="en-US"/>
        </w:rPr>
        <w:t>eographical characteristics</w:t>
      </w:r>
      <w:r>
        <w:rPr>
          <w:rFonts w:ascii="Arial" w:hAnsi="Arial" w:cs="Arial"/>
          <w:sz w:val="24"/>
          <w:szCs w:val="24"/>
          <w:lang w:val="en-US"/>
        </w:rPr>
        <w:t xml:space="preserve"> to simulate malaria transmission dynamics for a particular geographic region </w:t>
      </w:r>
      <w:r>
        <w:rPr>
          <w:rFonts w:ascii="Arial" w:hAnsi="Arial" w:cs="Arial"/>
          <w:sz w:val="24"/>
          <w:szCs w:val="24"/>
          <w:lang w:val="en-US"/>
        </w:rPr>
        <w:fldChar w:fldCharType="begin"/>
      </w:r>
      <w:r>
        <w:rPr>
          <w:rFonts w:ascii="Arial" w:hAnsi="Arial" w:cs="Arial"/>
          <w:sz w:val="24"/>
          <w:szCs w:val="24"/>
          <w:lang w:val="en-US"/>
        </w:rPr>
        <w:instrText xml:space="preserve"> ADDIN ZOTERO_ITEM CSL_CITATION {"citationID":"nkxTEONi","properties":{"formattedCitation":"[5]","plainCitation":"[5]","noteIndex":0},"citationItems":[{"id":50,"uris":["http://zotero.org/users/13629295/items/NGIM5UUD"],"itemData":{"id":50,"type":"webpage","abstract":"A simulator of malaria epidemiology and control. Contribute to SwissTPH/openmalaria development by creating an account on GitHub.","container-title":"GitHub","language":"en","title":"OpenMalaria wiki","URL":"https://github.com/SwissTPH/openmalaria/wiki/Home","accessed":{"date-parts":[["2024",3,16]]}}}],"schema":"https://github.com/citation-style-language/schema/raw/master/csl-citation.json"} </w:instrText>
      </w:r>
      <w:r>
        <w:rPr>
          <w:rFonts w:ascii="Arial" w:hAnsi="Arial" w:cs="Arial"/>
          <w:sz w:val="24"/>
          <w:szCs w:val="24"/>
          <w:lang w:val="en-US"/>
        </w:rPr>
        <w:fldChar w:fldCharType="separate"/>
      </w:r>
      <w:r w:rsidRPr="00B46092">
        <w:rPr>
          <w:rFonts w:ascii="Arial" w:hAnsi="Arial" w:cs="Arial"/>
          <w:sz w:val="24"/>
          <w:lang w:val="en-US"/>
        </w:rPr>
        <w:t>[5]</w:t>
      </w:r>
      <w:r>
        <w:rPr>
          <w:rFonts w:ascii="Arial" w:hAnsi="Arial" w:cs="Arial"/>
          <w:sz w:val="24"/>
          <w:szCs w:val="24"/>
          <w:lang w:val="en-US"/>
        </w:rPr>
        <w:fldChar w:fldCharType="end"/>
      </w:r>
      <w:r>
        <w:rPr>
          <w:rFonts w:ascii="Arial" w:hAnsi="Arial" w:cs="Arial"/>
          <w:sz w:val="24"/>
          <w:szCs w:val="24"/>
          <w:lang w:val="en-US"/>
        </w:rPr>
        <w:t xml:space="preserve">. </w:t>
      </w:r>
    </w:p>
    <w:p w:rsidR="00F94E27" w:rsidRDefault="00F94E27" w:rsidP="00F94E27">
      <w:pPr>
        <w:autoSpaceDE w:val="0"/>
        <w:autoSpaceDN w:val="0"/>
        <w:adjustRightInd w:val="0"/>
        <w:spacing w:after="0" w:line="240" w:lineRule="auto"/>
        <w:rPr>
          <w:rFonts w:ascii="Arial" w:hAnsi="Arial" w:cs="Arial"/>
          <w:sz w:val="24"/>
          <w:szCs w:val="24"/>
          <w:lang w:val="en-US"/>
        </w:rPr>
      </w:pPr>
    </w:p>
    <w:p w:rsidR="00F94E27" w:rsidRDefault="00F94E27" w:rsidP="00F94E27">
      <w:pPr>
        <w:autoSpaceDE w:val="0"/>
        <w:autoSpaceDN w:val="0"/>
        <w:adjustRightInd w:val="0"/>
        <w:spacing w:after="0" w:line="240" w:lineRule="auto"/>
        <w:rPr>
          <w:rFonts w:ascii="Arial" w:hAnsi="Arial" w:cs="Arial"/>
          <w:sz w:val="24"/>
          <w:szCs w:val="24"/>
          <w:lang w:val="en-US"/>
        </w:rPr>
      </w:pPr>
      <w:proofErr w:type="spellStart"/>
      <w:r>
        <w:rPr>
          <w:rFonts w:ascii="Arial" w:hAnsi="Arial" w:cs="Arial"/>
          <w:sz w:val="24"/>
          <w:szCs w:val="24"/>
          <w:lang w:val="en-US"/>
        </w:rPr>
        <w:t>Runge</w:t>
      </w:r>
      <w:proofErr w:type="spellEnd"/>
      <w:r>
        <w:rPr>
          <w:rFonts w:ascii="Arial" w:hAnsi="Arial" w:cs="Arial"/>
          <w:sz w:val="24"/>
          <w:szCs w:val="24"/>
          <w:lang w:val="en-US"/>
        </w:rPr>
        <w:t xml:space="preserve"> et al. used mathematical modeling to support decision making and also perform malaria risk stratification at the council level in mainland Tanzania </w:t>
      </w:r>
      <w:r>
        <w:rPr>
          <w:rFonts w:ascii="Arial" w:hAnsi="Arial" w:cs="Arial"/>
          <w:sz w:val="24"/>
          <w:szCs w:val="24"/>
          <w:lang w:val="en-US"/>
        </w:rPr>
        <w:fldChar w:fldCharType="begin"/>
      </w:r>
      <w:r>
        <w:rPr>
          <w:rFonts w:ascii="Arial" w:hAnsi="Arial" w:cs="Arial"/>
          <w:sz w:val="24"/>
          <w:szCs w:val="24"/>
          <w:lang w:val="en-US"/>
        </w:rPr>
        <w:instrText xml:space="preserve"> ADDIN ZOTERO_ITEM CSL_CITATION {"citationID":"eHewQ3Q4","properties":{"formattedCitation":"[6]","plainCitation":"[6]","noteIndex":0},"citationItems":[{"id":30,"uris":["http://zotero.org/users/13629295/items/K9AGAU6Z"],"itemData":{"id":30,"type":"article-journal","abstract":"BACKGROUND: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W."},{"family":"Lengeler","given":"Christian"},{"family":"Mohamed","given":"Ally"},{"family":"Pothin","given":"Emilie"}],"issued":{"date-parts":[["2022",3,17]]}}}],"schema":"https://github.com/citation-style-language/schema/raw/master/csl-citation.json"} </w:instrText>
      </w:r>
      <w:r>
        <w:rPr>
          <w:rFonts w:ascii="Arial" w:hAnsi="Arial" w:cs="Arial"/>
          <w:sz w:val="24"/>
          <w:szCs w:val="24"/>
          <w:lang w:val="en-US"/>
        </w:rPr>
        <w:fldChar w:fldCharType="separate"/>
      </w:r>
      <w:r w:rsidRPr="00A54FA1">
        <w:rPr>
          <w:rFonts w:ascii="Arial" w:hAnsi="Arial" w:cs="Arial"/>
          <w:sz w:val="24"/>
          <w:lang w:val="en-US"/>
        </w:rPr>
        <w:t>[6]</w:t>
      </w:r>
      <w:r>
        <w:rPr>
          <w:rFonts w:ascii="Arial" w:hAnsi="Arial" w:cs="Arial"/>
          <w:sz w:val="24"/>
          <w:szCs w:val="24"/>
          <w:lang w:val="en-US"/>
        </w:rPr>
        <w:fldChar w:fldCharType="end"/>
      </w:r>
      <w:r>
        <w:rPr>
          <w:rFonts w:ascii="Arial" w:hAnsi="Arial" w:cs="Arial"/>
          <w:sz w:val="24"/>
          <w:szCs w:val="24"/>
          <w:lang w:val="en-US"/>
        </w:rPr>
        <w:t xml:space="preserve">.  </w:t>
      </w:r>
      <w:r w:rsidRPr="00A524BB">
        <w:rPr>
          <w:rFonts w:ascii="Arial" w:hAnsi="Arial" w:cs="Arial"/>
          <w:sz w:val="24"/>
          <w:szCs w:val="24"/>
          <w:lang w:val="en-US"/>
        </w:rPr>
        <w:t>Mathematical models of malaria transmission</w:t>
      </w:r>
      <w:r w:rsidRPr="00B80CAC">
        <w:rPr>
          <w:rFonts w:ascii="Arial" w:hAnsi="Arial" w:cs="Arial"/>
          <w:sz w:val="24"/>
          <w:szCs w:val="24"/>
          <w:lang w:val="en-US"/>
        </w:rPr>
        <w:t xml:space="preserve"> have been used together with Gaussian process emulators to perform sensitivity analysis</w:t>
      </w:r>
      <w:r>
        <w:rPr>
          <w:rFonts w:ascii="Arial" w:hAnsi="Arial" w:cs="Arial"/>
          <w:sz w:val="24"/>
          <w:szCs w:val="24"/>
          <w:lang w:val="en-US"/>
        </w:rPr>
        <w:t xml:space="preserve"> </w:t>
      </w:r>
      <w:r>
        <w:rPr>
          <w:rFonts w:ascii="Arial" w:hAnsi="Arial" w:cs="Arial"/>
          <w:sz w:val="24"/>
          <w:szCs w:val="24"/>
          <w:lang w:val="en-US"/>
        </w:rPr>
        <w:fldChar w:fldCharType="begin"/>
      </w:r>
      <w:r>
        <w:rPr>
          <w:rFonts w:ascii="Arial" w:hAnsi="Arial" w:cs="Arial"/>
          <w:sz w:val="24"/>
          <w:szCs w:val="24"/>
          <w:lang w:val="en-US"/>
        </w:rPr>
        <w:instrText xml:space="preserve"> ADDIN ZOTERO_ITEM CSL_CITATION {"citationID":"JxTZI7nK","properties":{"formattedCitation":"[7]","plainCitation":"[7]","noteIndex":0},"citationItems":[{"id":8,"uris":["http://zotero.org/users/13629295/items/ZRNW4QHC"],"itemData":{"id":8,"type":"article-journal","abstract":"Substantial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Pr>
          <w:rFonts w:ascii="Arial" w:hAnsi="Arial" w:cs="Arial"/>
          <w:sz w:val="24"/>
          <w:szCs w:val="24"/>
          <w:lang w:val="en-US"/>
        </w:rPr>
        <w:fldChar w:fldCharType="separate"/>
      </w:r>
      <w:r w:rsidRPr="00A54FA1">
        <w:rPr>
          <w:rFonts w:ascii="Arial" w:hAnsi="Arial" w:cs="Arial"/>
          <w:sz w:val="24"/>
          <w:lang w:val="en-US"/>
        </w:rPr>
        <w:t>[7]</w:t>
      </w:r>
      <w:r>
        <w:rPr>
          <w:rFonts w:ascii="Arial" w:hAnsi="Arial" w:cs="Arial"/>
          <w:sz w:val="24"/>
          <w:szCs w:val="24"/>
          <w:lang w:val="en-US"/>
        </w:rPr>
        <w:fldChar w:fldCharType="end"/>
      </w:r>
      <w:r>
        <w:rPr>
          <w:rFonts w:ascii="Arial" w:hAnsi="Arial" w:cs="Arial"/>
          <w:sz w:val="24"/>
          <w:szCs w:val="24"/>
          <w:lang w:val="en-US"/>
        </w:rPr>
        <w:t xml:space="preserve">. Mathematical modeling was use to assess the impact of malaria interventions in Ghana at the regional level </w:t>
      </w:r>
      <w:r>
        <w:rPr>
          <w:rFonts w:ascii="Arial" w:hAnsi="Arial" w:cs="Arial"/>
          <w:sz w:val="24"/>
          <w:szCs w:val="24"/>
          <w:lang w:val="en-US"/>
        </w:rPr>
        <w:fldChar w:fldCharType="begin"/>
      </w:r>
      <w:r>
        <w:rPr>
          <w:rFonts w:ascii="Arial" w:hAnsi="Arial" w:cs="Arial"/>
          <w:sz w:val="24"/>
          <w:szCs w:val="24"/>
          <w:lang w:val="en-US"/>
        </w:rPr>
        <w:instrText xml:space="preserve"> ADDIN ZOTERO_ITEM CSL_CITATION {"citationID":"i3dfs5Ox","properties":{"formattedCitation":"[8]","plainCitation":"[8]","noteIndex":0},"citationItems":[{"id":6290,"uris":["http://zotero.org/users/13629295/items/99244C8A"],"itemData":{"id":6290,"type":"article-journal","abstract":"Supporting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P."}],"editor":[{"family":"Nacher","given":"Mathieu"}],"issued":{"date-parts":[["2022",12,21]]}}}],"schema":"https://github.com/citation-style-language/schema/raw/master/csl-citation.json"} </w:instrText>
      </w:r>
      <w:r>
        <w:rPr>
          <w:rFonts w:ascii="Arial" w:hAnsi="Arial" w:cs="Arial"/>
          <w:sz w:val="24"/>
          <w:szCs w:val="24"/>
          <w:lang w:val="en-US"/>
        </w:rPr>
        <w:fldChar w:fldCharType="separate"/>
      </w:r>
      <w:r w:rsidRPr="00F94E27">
        <w:rPr>
          <w:rFonts w:ascii="Arial" w:hAnsi="Arial" w:cs="Arial"/>
          <w:sz w:val="24"/>
          <w:lang w:val="en-US"/>
        </w:rPr>
        <w:t>[8]</w:t>
      </w:r>
      <w:r>
        <w:rPr>
          <w:rFonts w:ascii="Arial" w:hAnsi="Arial" w:cs="Arial"/>
          <w:sz w:val="24"/>
          <w:szCs w:val="24"/>
          <w:lang w:val="en-US"/>
        </w:rPr>
        <w:fldChar w:fldCharType="end"/>
      </w:r>
      <w:r>
        <w:rPr>
          <w:rFonts w:ascii="Arial" w:hAnsi="Arial" w:cs="Arial"/>
          <w:sz w:val="24"/>
          <w:szCs w:val="24"/>
          <w:lang w:val="en-US"/>
        </w:rPr>
        <w:t xml:space="preserve">. </w:t>
      </w:r>
    </w:p>
    <w:p w:rsidR="00F94E27" w:rsidRDefault="00F94E27" w:rsidP="00F94E27">
      <w:pPr>
        <w:autoSpaceDE w:val="0"/>
        <w:autoSpaceDN w:val="0"/>
        <w:adjustRightInd w:val="0"/>
        <w:spacing w:after="0" w:line="240" w:lineRule="auto"/>
        <w:rPr>
          <w:rFonts w:ascii="Arial" w:hAnsi="Arial" w:cs="Arial"/>
          <w:sz w:val="24"/>
          <w:szCs w:val="24"/>
          <w:lang w:val="en-US"/>
        </w:rPr>
      </w:pPr>
    </w:p>
    <w:p w:rsidR="00F94E27" w:rsidRDefault="00F94E27" w:rsidP="00F94E27">
      <w:pPr>
        <w:autoSpaceDE w:val="0"/>
        <w:autoSpaceDN w:val="0"/>
        <w:adjustRightInd w:val="0"/>
        <w:spacing w:after="0" w:line="240" w:lineRule="auto"/>
        <w:rPr>
          <w:rFonts w:ascii="Arial" w:hAnsi="Arial" w:cs="Arial"/>
          <w:sz w:val="24"/>
          <w:szCs w:val="24"/>
          <w:lang w:val="en-US"/>
        </w:rPr>
      </w:pPr>
      <w:r>
        <w:rPr>
          <w:rFonts w:ascii="Arial" w:hAnsi="Arial" w:cs="Arial"/>
          <w:sz w:val="24"/>
          <w:szCs w:val="24"/>
          <w:lang w:val="en-US"/>
        </w:rPr>
        <w:t xml:space="preserve">However, in the case of Ghana, the influence of these geographic specific parameters, intervention efficacy and intervention coverage parameters on the prevalence reduction at the district level has not yet been studies. </w:t>
      </w:r>
    </w:p>
    <w:p w:rsidR="00F94E27" w:rsidRDefault="00F94E27" w:rsidP="00F94E27">
      <w:pPr>
        <w:autoSpaceDE w:val="0"/>
        <w:autoSpaceDN w:val="0"/>
        <w:adjustRightInd w:val="0"/>
        <w:spacing w:after="0" w:line="240" w:lineRule="auto"/>
        <w:rPr>
          <w:rFonts w:ascii="Arial" w:hAnsi="Arial" w:cs="Arial"/>
          <w:sz w:val="24"/>
          <w:szCs w:val="24"/>
          <w:lang w:val="en-US"/>
        </w:rPr>
      </w:pPr>
    </w:p>
    <w:p w:rsidR="00F94E27" w:rsidRDefault="00F94E27" w:rsidP="00F94E27">
      <w:pPr>
        <w:autoSpaceDE w:val="0"/>
        <w:autoSpaceDN w:val="0"/>
        <w:adjustRightInd w:val="0"/>
        <w:spacing w:after="0" w:line="240" w:lineRule="auto"/>
        <w:rPr>
          <w:rFonts w:ascii="Arial" w:hAnsi="Arial" w:cs="Arial"/>
          <w:b/>
          <w:sz w:val="24"/>
          <w:szCs w:val="24"/>
          <w:lang w:val="en-US"/>
        </w:rPr>
      </w:pPr>
    </w:p>
    <w:p w:rsidR="00F94E27" w:rsidRDefault="00F94E27" w:rsidP="00F94E27">
      <w:pPr>
        <w:autoSpaceDE w:val="0"/>
        <w:autoSpaceDN w:val="0"/>
        <w:adjustRightInd w:val="0"/>
        <w:spacing w:after="0" w:line="240" w:lineRule="auto"/>
        <w:rPr>
          <w:rFonts w:ascii="Arial" w:hAnsi="Arial" w:cs="Arial"/>
          <w:sz w:val="24"/>
          <w:szCs w:val="24"/>
          <w:lang w:val="en-US"/>
        </w:rPr>
      </w:pPr>
    </w:p>
    <w:p w:rsidR="00F94E27" w:rsidRPr="00B80CAC" w:rsidRDefault="00F94E27" w:rsidP="00F94E27">
      <w:pPr>
        <w:autoSpaceDE w:val="0"/>
        <w:autoSpaceDN w:val="0"/>
        <w:adjustRightInd w:val="0"/>
        <w:spacing w:after="0" w:line="240" w:lineRule="auto"/>
        <w:rPr>
          <w:rFonts w:ascii="Arial" w:hAnsi="Arial" w:cs="Arial"/>
          <w:sz w:val="24"/>
          <w:szCs w:val="24"/>
          <w:lang w:val="en-US"/>
        </w:rPr>
      </w:pPr>
      <w:r w:rsidRPr="00B80CAC">
        <w:rPr>
          <w:rFonts w:ascii="Arial" w:hAnsi="Arial" w:cs="Arial"/>
          <w:sz w:val="24"/>
          <w:szCs w:val="24"/>
          <w:lang w:val="en-US"/>
        </w:rPr>
        <w:t>In addition to these intervention combinations, setting specific knowledge of the relative importance of each individual intervention to malaria prevalence reduction is crucial in guiding future planning of interventions as well as the optimal allocation of limited resources, particularly in an era where PMI funding is uncertain. Mathematical modeling can play a key role in determining the impact of each individual parameter within a setting. We do this by determining the relative importance of model parameters such as intervention coverage, efficacy and vector composition.</w:t>
      </w:r>
    </w:p>
    <w:p w:rsidR="00F94E27" w:rsidRPr="00B80CAC" w:rsidRDefault="00F94E27" w:rsidP="00F94E27">
      <w:pPr>
        <w:autoSpaceDE w:val="0"/>
        <w:autoSpaceDN w:val="0"/>
        <w:adjustRightInd w:val="0"/>
        <w:spacing w:after="0" w:line="240" w:lineRule="auto"/>
        <w:rPr>
          <w:rFonts w:ascii="Arial" w:hAnsi="Arial" w:cs="Arial"/>
          <w:sz w:val="24"/>
          <w:szCs w:val="24"/>
          <w:lang w:val="en-US"/>
        </w:rPr>
      </w:pPr>
    </w:p>
    <w:p w:rsidR="00F94E27" w:rsidRPr="00B80CAC" w:rsidRDefault="00F94E27" w:rsidP="00F94E27">
      <w:pPr>
        <w:autoSpaceDE w:val="0"/>
        <w:autoSpaceDN w:val="0"/>
        <w:adjustRightInd w:val="0"/>
        <w:spacing w:after="0" w:line="240" w:lineRule="auto"/>
        <w:rPr>
          <w:rFonts w:ascii="Arial" w:hAnsi="Arial" w:cs="Arial"/>
          <w:sz w:val="24"/>
          <w:szCs w:val="24"/>
          <w:lang w:val="en-US"/>
        </w:rPr>
      </w:pPr>
    </w:p>
    <w:p w:rsidR="00F94E27" w:rsidRPr="00B80CAC" w:rsidRDefault="00F94E27" w:rsidP="00F94E27">
      <w:pPr>
        <w:rPr>
          <w:rFonts w:ascii="Arial" w:hAnsi="Arial" w:cs="Arial"/>
          <w:b/>
          <w:sz w:val="24"/>
          <w:szCs w:val="24"/>
          <w:lang w:val="en-US"/>
        </w:rPr>
      </w:pPr>
    </w:p>
    <w:p w:rsidR="00F94E27" w:rsidRPr="00B80CAC" w:rsidRDefault="00F94E27" w:rsidP="00F94E27">
      <w:pPr>
        <w:rPr>
          <w:rFonts w:ascii="Arial" w:hAnsi="Arial" w:cs="Arial"/>
          <w:b/>
          <w:sz w:val="24"/>
          <w:szCs w:val="24"/>
          <w:lang w:val="en-US"/>
        </w:rPr>
      </w:pPr>
      <w:r w:rsidRPr="00B80CAC">
        <w:rPr>
          <w:rFonts w:ascii="Arial" w:hAnsi="Arial" w:cs="Arial"/>
          <w:b/>
          <w:sz w:val="24"/>
          <w:szCs w:val="24"/>
          <w:lang w:val="en-US"/>
        </w:rPr>
        <w:t>Literature Review:</w:t>
      </w:r>
    </w:p>
    <w:p w:rsidR="00F94E27" w:rsidRPr="00B80CAC" w:rsidRDefault="00F94E27" w:rsidP="00F94E27">
      <w:pPr>
        <w:rPr>
          <w:rFonts w:ascii="Arial" w:hAnsi="Arial" w:cs="Arial"/>
          <w:b/>
          <w:sz w:val="24"/>
          <w:szCs w:val="24"/>
          <w:lang w:val="en-US"/>
        </w:rPr>
      </w:pPr>
      <w:r>
        <w:rPr>
          <w:rFonts w:ascii="Arial" w:hAnsi="Arial" w:cs="Arial"/>
          <w:sz w:val="24"/>
          <w:szCs w:val="24"/>
          <w:lang w:val="en-US"/>
        </w:rPr>
        <w:t xml:space="preserve">Various studies have … </w:t>
      </w:r>
      <w:r w:rsidRPr="00B80CAC">
        <w:rPr>
          <w:rFonts w:ascii="Arial" w:hAnsi="Arial" w:cs="Arial"/>
          <w:sz w:val="24"/>
          <w:szCs w:val="24"/>
          <w:lang w:val="en-US"/>
        </w:rPr>
        <w:t xml:space="preserve">Mathematical models are a powerful tool for simulating setting-specific malaria transmission dynamics as well as the impact of interventions in such settings </w:t>
      </w:r>
      <w:r w:rsidRPr="00B80CAC">
        <w:rPr>
          <w:rFonts w:ascii="Arial" w:hAnsi="Arial" w:cs="Arial"/>
          <w:b/>
          <w:sz w:val="24"/>
          <w:szCs w:val="24"/>
          <w:lang w:val="en-US"/>
        </w:rPr>
        <w:t>[</w:t>
      </w:r>
      <w:proofErr w:type="spellStart"/>
      <w:r w:rsidRPr="00B80CAC">
        <w:rPr>
          <w:rFonts w:ascii="Arial" w:hAnsi="Arial" w:cs="Arial"/>
          <w:b/>
          <w:sz w:val="24"/>
          <w:szCs w:val="24"/>
          <w:lang w:val="en-US"/>
        </w:rPr>
        <w:t>runge</w:t>
      </w:r>
      <w:proofErr w:type="spellEnd"/>
      <w:r w:rsidRPr="00B80CAC">
        <w:rPr>
          <w:rFonts w:ascii="Arial" w:hAnsi="Arial" w:cs="Arial"/>
          <w:b/>
          <w:sz w:val="24"/>
          <w:szCs w:val="24"/>
          <w:lang w:val="en-US"/>
        </w:rPr>
        <w:t xml:space="preserve">, penny, </w:t>
      </w:r>
      <w:proofErr w:type="spellStart"/>
      <w:r w:rsidRPr="00B80CAC">
        <w:rPr>
          <w:rFonts w:ascii="Arial" w:hAnsi="Arial" w:cs="Arial"/>
          <w:b/>
          <w:sz w:val="24"/>
          <w:szCs w:val="24"/>
          <w:lang w:val="en-US"/>
        </w:rPr>
        <w:t>thawer</w:t>
      </w:r>
      <w:proofErr w:type="spellEnd"/>
      <w:r w:rsidRPr="00B80CAC">
        <w:rPr>
          <w:rFonts w:ascii="Arial" w:hAnsi="Arial" w:cs="Arial"/>
          <w:b/>
          <w:sz w:val="24"/>
          <w:szCs w:val="24"/>
          <w:lang w:val="en-US"/>
        </w:rPr>
        <w:t>].</w:t>
      </w:r>
      <w:r w:rsidRPr="00B80CAC">
        <w:rPr>
          <w:rFonts w:ascii="Arial" w:hAnsi="Arial" w:cs="Arial"/>
          <w:sz w:val="24"/>
          <w:szCs w:val="24"/>
          <w:lang w:val="en-US"/>
        </w:rPr>
        <w:t xml:space="preserve"> Mathematical models </w:t>
      </w:r>
      <w:proofErr w:type="gramStart"/>
      <w:r w:rsidRPr="00B80CAC">
        <w:rPr>
          <w:rFonts w:ascii="Arial" w:hAnsi="Arial" w:cs="Arial"/>
          <w:sz w:val="24"/>
          <w:szCs w:val="24"/>
          <w:lang w:val="en-US"/>
        </w:rPr>
        <w:t>have been used</w:t>
      </w:r>
      <w:proofErr w:type="gramEnd"/>
      <w:r w:rsidRPr="00B80CAC">
        <w:rPr>
          <w:rFonts w:ascii="Arial" w:hAnsi="Arial" w:cs="Arial"/>
          <w:sz w:val="24"/>
          <w:szCs w:val="24"/>
          <w:lang w:val="en-US"/>
        </w:rPr>
        <w:t xml:space="preserve"> together with Gaussian process emulators to perform sensitivity analysis </w:t>
      </w:r>
      <w:r w:rsidRPr="00B80CAC">
        <w:rPr>
          <w:rFonts w:ascii="Arial" w:hAnsi="Arial" w:cs="Arial"/>
          <w:b/>
          <w:sz w:val="24"/>
          <w:szCs w:val="24"/>
          <w:lang w:val="en-US"/>
        </w:rPr>
        <w:t>[Monica]</w:t>
      </w:r>
    </w:p>
    <w:p w:rsidR="00F94E27" w:rsidRPr="00B80CAC" w:rsidRDefault="00F94E27" w:rsidP="00F94E27">
      <w:pPr>
        <w:rPr>
          <w:rFonts w:ascii="Arial" w:hAnsi="Arial" w:cs="Arial"/>
          <w:b/>
          <w:sz w:val="24"/>
          <w:szCs w:val="24"/>
          <w:lang w:val="en-US"/>
        </w:rPr>
      </w:pPr>
    </w:p>
    <w:p w:rsidR="00F94E27" w:rsidRPr="00B80CAC" w:rsidRDefault="00F94E27" w:rsidP="00F94E27">
      <w:pPr>
        <w:rPr>
          <w:rFonts w:ascii="Arial" w:hAnsi="Arial" w:cs="Arial"/>
          <w:b/>
          <w:sz w:val="24"/>
          <w:szCs w:val="24"/>
          <w:lang w:val="en-US"/>
        </w:rPr>
      </w:pPr>
      <w:r w:rsidRPr="00B80CAC">
        <w:rPr>
          <w:rFonts w:ascii="Arial" w:hAnsi="Arial" w:cs="Arial"/>
          <w:b/>
          <w:sz w:val="24"/>
          <w:szCs w:val="24"/>
          <w:lang w:val="en-US"/>
        </w:rPr>
        <w:t>Final intro paragraph</w:t>
      </w:r>
    </w:p>
    <w:p w:rsidR="00F94E27" w:rsidRDefault="00F94E27" w:rsidP="00F94E27">
      <w:pPr>
        <w:rPr>
          <w:rFonts w:ascii="Arial" w:hAnsi="Arial" w:cs="Arial"/>
          <w:sz w:val="24"/>
          <w:szCs w:val="24"/>
          <w:lang w:val="en-US"/>
        </w:rPr>
      </w:pPr>
      <w:proofErr w:type="gramStart"/>
      <w:r w:rsidRPr="00B80CAC">
        <w:rPr>
          <w:rFonts w:ascii="Arial" w:hAnsi="Arial" w:cs="Arial"/>
          <w:sz w:val="24"/>
          <w:szCs w:val="24"/>
          <w:lang w:val="en-US"/>
        </w:rPr>
        <w:t>understanding</w:t>
      </w:r>
      <w:proofErr w:type="gramEnd"/>
      <w:r w:rsidRPr="00B80CAC">
        <w:rPr>
          <w:rFonts w:ascii="Arial" w:hAnsi="Arial" w:cs="Arial"/>
          <w:sz w:val="24"/>
          <w:szCs w:val="24"/>
          <w:lang w:val="en-US"/>
        </w:rPr>
        <w:t xml:space="preserve"> the key drivers of impact of malaria interventions at the district level is crucial in guiding future planning of interventions. This study seeks to perform a global sensitivity analysis to determine for each malaria risk setting in Ghana the drivers of impact of malaria interventions. This will ensure the right interventions </w:t>
      </w:r>
      <w:proofErr w:type="gramStart"/>
      <w:r w:rsidRPr="00B80CAC">
        <w:rPr>
          <w:rFonts w:ascii="Arial" w:hAnsi="Arial" w:cs="Arial"/>
          <w:sz w:val="24"/>
          <w:szCs w:val="24"/>
          <w:lang w:val="en-US"/>
        </w:rPr>
        <w:t>are deployed</w:t>
      </w:r>
      <w:proofErr w:type="gramEnd"/>
      <w:r w:rsidRPr="00B80CAC">
        <w:rPr>
          <w:rFonts w:ascii="Arial" w:hAnsi="Arial" w:cs="Arial"/>
          <w:sz w:val="24"/>
          <w:szCs w:val="24"/>
          <w:lang w:val="en-US"/>
        </w:rPr>
        <w:t xml:space="preserve"> in each setting and the right coverage allocated.</w:t>
      </w:r>
    </w:p>
    <w:p w:rsidR="00F94E27" w:rsidRPr="00B80CAC" w:rsidRDefault="00F94E27" w:rsidP="00C43968">
      <w:pPr>
        <w:rPr>
          <w:rFonts w:ascii="Arial" w:hAnsi="Arial" w:cs="Arial"/>
          <w:sz w:val="24"/>
          <w:szCs w:val="24"/>
          <w:lang w:val="en-US"/>
        </w:rPr>
      </w:pPr>
      <w:r>
        <w:rPr>
          <w:rFonts w:ascii="Arial" w:hAnsi="Arial" w:cs="Arial"/>
          <w:sz w:val="24"/>
          <w:szCs w:val="24"/>
          <w:lang w:val="en-US"/>
        </w:rPr>
        <w:t>-----------------------------------------------------------------------------------------------------------------</w:t>
      </w:r>
    </w:p>
    <w:p w:rsidR="00C43968" w:rsidRPr="00B80CAC" w:rsidRDefault="00C43968" w:rsidP="00F367C3">
      <w:pPr>
        <w:rPr>
          <w:rFonts w:ascii="Arial" w:hAnsi="Arial" w:cs="Arial"/>
          <w:sz w:val="24"/>
          <w:szCs w:val="24"/>
          <w:lang w:val="en-US"/>
        </w:rPr>
      </w:pPr>
    </w:p>
    <w:p w:rsidR="00F367C3" w:rsidRPr="00B80CAC" w:rsidRDefault="00F367C3" w:rsidP="00795677">
      <w:pPr>
        <w:rPr>
          <w:rFonts w:ascii="Arial" w:hAnsi="Arial" w:cs="Arial"/>
          <w:sz w:val="24"/>
          <w:szCs w:val="24"/>
          <w:lang w:val="en-US"/>
        </w:rPr>
      </w:pPr>
    </w:p>
    <w:p w:rsidR="00D02354" w:rsidRPr="00B80CAC" w:rsidRDefault="00D02354" w:rsidP="00D02354">
      <w:pPr>
        <w:pStyle w:val="Heading1"/>
        <w:rPr>
          <w:rFonts w:ascii="Arial" w:hAnsi="Arial" w:cs="Arial"/>
          <w:sz w:val="24"/>
          <w:szCs w:val="24"/>
          <w:lang w:val="en-US"/>
        </w:rPr>
      </w:pPr>
      <w:r w:rsidRPr="00B80CAC">
        <w:rPr>
          <w:rFonts w:ascii="Arial" w:hAnsi="Arial" w:cs="Arial"/>
          <w:sz w:val="24"/>
          <w:szCs w:val="24"/>
          <w:lang w:val="en-US"/>
        </w:rPr>
        <w:t>Methods</w:t>
      </w:r>
    </w:p>
    <w:p w:rsidR="00795677" w:rsidRPr="00B80CAC" w:rsidRDefault="00795677" w:rsidP="00DE1770">
      <w:pPr>
        <w:rPr>
          <w:rFonts w:ascii="Arial" w:hAnsi="Arial" w:cs="Arial"/>
          <w:sz w:val="24"/>
          <w:szCs w:val="24"/>
          <w:lang w:val="en-US"/>
        </w:rPr>
      </w:pPr>
      <w:r w:rsidRPr="00B80CAC">
        <w:rPr>
          <w:rFonts w:ascii="Arial" w:hAnsi="Arial" w:cs="Arial"/>
          <w:sz w:val="24"/>
          <w:szCs w:val="24"/>
          <w:lang w:val="en-US"/>
        </w:rPr>
        <w:t xml:space="preserve">We simulated malaria prevalence reduction using the </w:t>
      </w:r>
      <w:proofErr w:type="spellStart"/>
      <w:r w:rsidRPr="00B80CAC">
        <w:rPr>
          <w:rFonts w:ascii="Arial" w:hAnsi="Arial" w:cs="Arial"/>
          <w:sz w:val="24"/>
          <w:szCs w:val="24"/>
          <w:lang w:val="en-US"/>
        </w:rPr>
        <w:t>OpenMalaria</w:t>
      </w:r>
      <w:proofErr w:type="spellEnd"/>
      <w:r w:rsidRPr="00B80CAC">
        <w:rPr>
          <w:rFonts w:ascii="Arial" w:hAnsi="Arial" w:cs="Arial"/>
          <w:sz w:val="24"/>
          <w:szCs w:val="24"/>
          <w:lang w:val="en-US"/>
        </w:rPr>
        <w:t xml:space="preserve"> individual-based model</w:t>
      </w:r>
      <w:r w:rsidR="00DE1770" w:rsidRPr="00B80CAC">
        <w:rPr>
          <w:rFonts w:ascii="Arial" w:hAnsi="Arial" w:cs="Arial"/>
          <w:sz w:val="24"/>
          <w:szCs w:val="24"/>
          <w:lang w:val="en-US"/>
        </w:rPr>
        <w:t xml:space="preserve"> (IBM)</w:t>
      </w:r>
      <w:r w:rsidRPr="00B80CAC">
        <w:rPr>
          <w:rFonts w:ascii="Arial" w:hAnsi="Arial" w:cs="Arial"/>
          <w:sz w:val="24"/>
          <w:szCs w:val="24"/>
          <w:lang w:val="en-US"/>
        </w:rPr>
        <w:t xml:space="preserve"> of malaria transmission. Since this is a complex IBM</w:t>
      </w:r>
      <w:r w:rsidR="00DE1770" w:rsidRPr="00B80CAC">
        <w:rPr>
          <w:rFonts w:ascii="Arial" w:hAnsi="Arial" w:cs="Arial"/>
          <w:sz w:val="24"/>
          <w:szCs w:val="24"/>
          <w:lang w:val="en-US"/>
        </w:rPr>
        <w:t xml:space="preserve"> and simulating the high volume of data required for the sensitivity analysis is computationally intensive, a Gaussian process (GP) emulator </w:t>
      </w:r>
      <w:proofErr w:type="gramStart"/>
      <w:r w:rsidR="00DE1770" w:rsidRPr="00B80CAC">
        <w:rPr>
          <w:rFonts w:ascii="Arial" w:hAnsi="Arial" w:cs="Arial"/>
          <w:sz w:val="24"/>
          <w:szCs w:val="24"/>
          <w:lang w:val="en-US"/>
        </w:rPr>
        <w:t>was trained</w:t>
      </w:r>
      <w:proofErr w:type="gramEnd"/>
      <w:r w:rsidR="00DE1770" w:rsidRPr="00B80CAC">
        <w:rPr>
          <w:rFonts w:ascii="Arial" w:hAnsi="Arial" w:cs="Arial"/>
          <w:sz w:val="24"/>
          <w:szCs w:val="24"/>
          <w:lang w:val="en-US"/>
        </w:rPr>
        <w:t xml:space="preserve"> to predict </w:t>
      </w:r>
      <w:proofErr w:type="spellStart"/>
      <w:r w:rsidR="00DE1770" w:rsidRPr="00B80CAC">
        <w:rPr>
          <w:rFonts w:ascii="Arial" w:hAnsi="Arial" w:cs="Arial"/>
          <w:sz w:val="24"/>
          <w:szCs w:val="24"/>
          <w:lang w:val="en-US"/>
        </w:rPr>
        <w:t>OpenMalaria</w:t>
      </w:r>
      <w:proofErr w:type="spellEnd"/>
      <w:r w:rsidR="00DE1770" w:rsidRPr="00B80CAC">
        <w:rPr>
          <w:rFonts w:ascii="Arial" w:hAnsi="Arial" w:cs="Arial"/>
          <w:sz w:val="24"/>
          <w:szCs w:val="24"/>
          <w:lang w:val="en-US"/>
        </w:rPr>
        <w:t xml:space="preserve"> outputs to generate data for the sensitivity analysis. The trained GP had good model performance and was used to </w:t>
      </w:r>
    </w:p>
    <w:p w:rsidR="00DE1770" w:rsidRPr="00B80CAC" w:rsidRDefault="00DE1770" w:rsidP="00DE1770">
      <w:pPr>
        <w:rPr>
          <w:rFonts w:ascii="Arial" w:hAnsi="Arial" w:cs="Arial"/>
          <w:sz w:val="24"/>
          <w:szCs w:val="24"/>
          <w:lang w:val="en-US"/>
        </w:rPr>
      </w:pPr>
      <w:r w:rsidRPr="00B80CAC">
        <w:rPr>
          <w:rFonts w:ascii="Arial" w:hAnsi="Arial" w:cs="Arial"/>
          <w:sz w:val="24"/>
          <w:szCs w:val="24"/>
          <w:lang w:val="en-US"/>
        </w:rPr>
        <w:t>Since the global sensitivity method (</w:t>
      </w:r>
      <w:proofErr w:type="spellStart"/>
      <w:r w:rsidRPr="00B80CAC">
        <w:rPr>
          <w:rFonts w:ascii="Arial" w:hAnsi="Arial" w:cs="Arial"/>
          <w:sz w:val="24"/>
          <w:szCs w:val="24"/>
          <w:lang w:val="en-US"/>
        </w:rPr>
        <w:t>sobol</w:t>
      </w:r>
      <w:proofErr w:type="spellEnd"/>
      <w:r w:rsidRPr="00B80CAC">
        <w:rPr>
          <w:rFonts w:ascii="Arial" w:hAnsi="Arial" w:cs="Arial"/>
          <w:sz w:val="24"/>
          <w:szCs w:val="24"/>
          <w:lang w:val="en-US"/>
        </w:rPr>
        <w:t xml:space="preserve">’) requires a predict model to generate outcome for the sensitivity analysis, a </w:t>
      </w:r>
      <w:r w:rsidR="00620021" w:rsidRPr="00B80CAC">
        <w:rPr>
          <w:rFonts w:ascii="Arial" w:hAnsi="Arial" w:cs="Arial"/>
          <w:sz w:val="24"/>
          <w:szCs w:val="24"/>
          <w:lang w:val="en-US"/>
        </w:rPr>
        <w:t xml:space="preserve">Gaussian </w:t>
      </w:r>
      <w:r w:rsidRPr="00B80CAC">
        <w:rPr>
          <w:rFonts w:ascii="Arial" w:hAnsi="Arial" w:cs="Arial"/>
          <w:sz w:val="24"/>
          <w:szCs w:val="24"/>
          <w:lang w:val="en-US"/>
        </w:rPr>
        <w:t>p</w:t>
      </w:r>
      <w:r w:rsidR="00620021" w:rsidRPr="00B80CAC">
        <w:rPr>
          <w:rFonts w:ascii="Arial" w:hAnsi="Arial" w:cs="Arial"/>
          <w:sz w:val="24"/>
          <w:szCs w:val="24"/>
          <w:lang w:val="en-US"/>
        </w:rPr>
        <w:t>rocess</w:t>
      </w:r>
      <w:r w:rsidRPr="00B80CAC">
        <w:rPr>
          <w:rFonts w:ascii="Arial" w:hAnsi="Arial" w:cs="Arial"/>
          <w:sz w:val="24"/>
          <w:szCs w:val="24"/>
          <w:lang w:val="en-US"/>
        </w:rPr>
        <w:t xml:space="preserve"> regression model was trained used to predict OM outputs for the sensitivity analysis</w:t>
      </w:r>
    </w:p>
    <w:p w:rsidR="000B769D" w:rsidRPr="00B80CAC" w:rsidRDefault="000B769D" w:rsidP="00DE1770">
      <w:pPr>
        <w:rPr>
          <w:rFonts w:ascii="Arial" w:hAnsi="Arial" w:cs="Arial"/>
          <w:sz w:val="24"/>
          <w:szCs w:val="24"/>
          <w:lang w:val="en-US"/>
        </w:rPr>
      </w:pPr>
      <w:r w:rsidRPr="00B80CAC">
        <w:rPr>
          <w:rFonts w:ascii="Arial" w:hAnsi="Arial" w:cs="Arial"/>
          <w:sz w:val="24"/>
          <w:szCs w:val="24"/>
          <w:lang w:val="en-US"/>
        </w:rPr>
        <w:t>Instead of performing the SA using OM directly, a GP is trained with OM outputs and then used to predict OM outputs to investigate the impact of random inputs on model parameters</w:t>
      </w:r>
    </w:p>
    <w:p w:rsidR="00D02354" w:rsidRPr="00B80CAC" w:rsidRDefault="00D02354" w:rsidP="00D02354">
      <w:pPr>
        <w:pStyle w:val="Heading1"/>
        <w:rPr>
          <w:rFonts w:ascii="Arial" w:hAnsi="Arial" w:cs="Arial"/>
          <w:sz w:val="24"/>
          <w:szCs w:val="24"/>
          <w:lang w:val="en-US"/>
        </w:rPr>
      </w:pPr>
      <w:r w:rsidRPr="00B80CAC">
        <w:rPr>
          <w:rFonts w:ascii="Arial" w:hAnsi="Arial" w:cs="Arial"/>
          <w:sz w:val="24"/>
          <w:szCs w:val="24"/>
          <w:lang w:val="en-US"/>
        </w:rPr>
        <w:t>Results</w:t>
      </w:r>
    </w:p>
    <w:p w:rsidR="00D02354" w:rsidRPr="00B80CAC" w:rsidRDefault="00D02354" w:rsidP="00D02354">
      <w:pPr>
        <w:pStyle w:val="Heading1"/>
        <w:rPr>
          <w:rFonts w:ascii="Arial" w:hAnsi="Arial" w:cs="Arial"/>
          <w:sz w:val="24"/>
          <w:szCs w:val="24"/>
          <w:lang w:val="en-US"/>
        </w:rPr>
      </w:pPr>
      <w:r w:rsidRPr="00B80CAC">
        <w:rPr>
          <w:rFonts w:ascii="Arial" w:hAnsi="Arial" w:cs="Arial"/>
          <w:sz w:val="24"/>
          <w:szCs w:val="24"/>
          <w:lang w:val="en-US"/>
        </w:rPr>
        <w:t>Discussion and Conclusion</w:t>
      </w:r>
    </w:p>
    <w:sectPr w:rsidR="00D02354" w:rsidRPr="00B80C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D59"/>
    <w:rsid w:val="00031E58"/>
    <w:rsid w:val="00077CD4"/>
    <w:rsid w:val="000B769D"/>
    <w:rsid w:val="000C4B9E"/>
    <w:rsid w:val="000D2A6B"/>
    <w:rsid w:val="000F119A"/>
    <w:rsid w:val="00157DD0"/>
    <w:rsid w:val="0020701F"/>
    <w:rsid w:val="002648BF"/>
    <w:rsid w:val="002B264F"/>
    <w:rsid w:val="00304DEA"/>
    <w:rsid w:val="003B0E5C"/>
    <w:rsid w:val="00431ACA"/>
    <w:rsid w:val="00547AFE"/>
    <w:rsid w:val="005B1871"/>
    <w:rsid w:val="005E52CA"/>
    <w:rsid w:val="00620021"/>
    <w:rsid w:val="00621D70"/>
    <w:rsid w:val="0065008C"/>
    <w:rsid w:val="006F2103"/>
    <w:rsid w:val="00766F0A"/>
    <w:rsid w:val="00785802"/>
    <w:rsid w:val="00795677"/>
    <w:rsid w:val="007D1F2B"/>
    <w:rsid w:val="008E155A"/>
    <w:rsid w:val="00900611"/>
    <w:rsid w:val="00926AC7"/>
    <w:rsid w:val="00936D59"/>
    <w:rsid w:val="009405C4"/>
    <w:rsid w:val="009B21F2"/>
    <w:rsid w:val="009B2586"/>
    <w:rsid w:val="00A16385"/>
    <w:rsid w:val="00A37907"/>
    <w:rsid w:val="00B80CAC"/>
    <w:rsid w:val="00B81A9C"/>
    <w:rsid w:val="00C43968"/>
    <w:rsid w:val="00CF54C1"/>
    <w:rsid w:val="00D02354"/>
    <w:rsid w:val="00D3106D"/>
    <w:rsid w:val="00DE1770"/>
    <w:rsid w:val="00F07F82"/>
    <w:rsid w:val="00F367C3"/>
    <w:rsid w:val="00F643CF"/>
    <w:rsid w:val="00F94E27"/>
    <w:rsid w:val="00F9595F"/>
    <w:rsid w:val="00FB5A84"/>
    <w:rsid w:val="00FF4F2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14B0F"/>
  <w15:chartTrackingRefBased/>
  <w15:docId w15:val="{C889A43F-030E-48B3-8AED-E475DAD2E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36D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023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023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E177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E177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5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0235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02354"/>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DE1770"/>
    <w:rPr>
      <w:rFonts w:asciiTheme="majorHAnsi" w:eastAsiaTheme="majorEastAsia" w:hAnsiTheme="majorHAnsi" w:cstheme="majorBidi"/>
      <w:color w:val="2E74B5" w:themeColor="accent1" w:themeShade="BF"/>
    </w:rPr>
  </w:style>
  <w:style w:type="character" w:customStyle="1" w:styleId="Heading4Char">
    <w:name w:val="Heading 4 Char"/>
    <w:basedOn w:val="DefaultParagraphFont"/>
    <w:link w:val="Heading4"/>
    <w:uiPriority w:val="9"/>
    <w:semiHidden/>
    <w:rsid w:val="00DE177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2134</Words>
  <Characters>13445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15548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1</cp:revision>
  <dcterms:created xsi:type="dcterms:W3CDTF">2025-03-19T14:16:00Z</dcterms:created>
  <dcterms:modified xsi:type="dcterms:W3CDTF">2025-03-28T13:41:00Z</dcterms:modified>
</cp:coreProperties>
</file>