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3B3F51"/>
          <w:sz w:val="64"/>
        </w:rPr>
        <w:t>SADDLE ADPULSE</w:t>
      </w:r>
    </w:p>
    <w:p>
      <w:pPr>
        <w:jc w:val="center"/>
      </w:pPr>
      <w:r>
        <w:rPr>
          <w:color w:val="3B3F51"/>
          <w:sz w:val="36"/>
        </w:rPr>
        <w:t>Comprehensive Code Audit &amp; Test Plan</w:t>
      </w:r>
    </w:p>
    <w:p>
      <w:pPr>
        <w:jc w:val="center"/>
      </w:pPr>
      <w:r>
        <w:rPr>
          <w:color w:val="64748B"/>
          <w:sz w:val="24"/>
        </w:rPr>
        <w:t>Version 2.0</w:t>
      </w:r>
    </w:p>
    <w:p>
      <w:pPr>
        <w:jc w:val="center"/>
      </w:pPr>
      <w:r>
        <w:rPr>
          <w:color w:val="64748B"/>
          <w:sz w:val="24"/>
        </w:rPr>
        <w:t>January 29, 2026</w:t>
      </w:r>
    </w:p>
    <w:p/>
    <w:p/>
    <w:p/>
    <w:p/>
    <w:p/>
    <w:p/>
    <w:p>
      <w:pPr>
        <w:jc w:val="center"/>
      </w:pPr>
      <w:r>
        <w:rPr>
          <w:i/>
          <w:color w:val="3B3F51"/>
          <w:sz w:val="22"/>
        </w:rPr>
        <w:t>Prepared for Production Readiness Assessment</w:t>
      </w:r>
    </w:p>
    <w:p>
      <w:r>
        <w:br w:type="page"/>
      </w:r>
    </w:p>
    <w:p>
      <w:pPr>
        <w:pStyle w:val="Heading1"/>
      </w:pPr>
      <w:r>
        <w:t>Table of Contents</w:t>
      </w:r>
    </w:p>
    <w:p>
      <w:pPr>
        <w:pStyle w:val="ListNumber"/>
        <w:spacing w:after="40"/>
      </w:pPr>
      <w:r>
        <w:t>Section 1: Executive Summary</w:t>
      </w:r>
    </w:p>
    <w:p>
      <w:pPr>
        <w:pStyle w:val="ListNumber"/>
        <w:spacing w:after="40"/>
      </w:pPr>
      <w:r>
        <w:t>Section 2: Architecture Overview</w:t>
      </w:r>
    </w:p>
    <w:p>
      <w:pPr>
        <w:pStyle w:val="ListNumber"/>
        <w:spacing w:after="40"/>
      </w:pPr>
      <w:r>
        <w:t>Section 3: Desktop Application Audit</w:t>
      </w:r>
    </w:p>
    <w:p>
      <w:pPr>
        <w:pStyle w:val="ListNumber"/>
        <w:spacing w:after="40"/>
      </w:pPr>
      <w:r>
        <w:t>Section 4: Landing Site Audit</w:t>
      </w:r>
    </w:p>
    <w:p>
      <w:pPr>
        <w:pStyle w:val="ListNumber"/>
        <w:spacing w:after="40"/>
      </w:pPr>
      <w:r>
        <w:t>Section 5: Archive &amp; Codebase Hygiene</w:t>
      </w:r>
    </w:p>
    <w:p>
      <w:pPr>
        <w:pStyle w:val="ListNumber"/>
        <w:spacing w:after="40"/>
      </w:pPr>
      <w:r>
        <w:t>Section 6: Mobile &amp; Video Assessment</w:t>
      </w:r>
    </w:p>
    <w:p>
      <w:pPr>
        <w:pStyle w:val="ListNumber"/>
        <w:spacing w:after="40"/>
      </w:pPr>
      <w:r>
        <w:t>Section 7: Security Review</w:t>
      </w:r>
    </w:p>
    <w:p>
      <w:pPr>
        <w:pStyle w:val="ListNumber"/>
        <w:spacing w:after="40"/>
      </w:pPr>
      <w:r>
        <w:t>Section 8: Prioritized Remediation Plan</w:t>
      </w:r>
    </w:p>
    <w:p>
      <w:pPr>
        <w:pStyle w:val="ListNumber"/>
        <w:spacing w:after="40"/>
      </w:pPr>
      <w:r>
        <w:t>Section 9: Appendix — File Health Matrix</w:t>
      </w:r>
    </w:p>
    <w:p>
      <w:r>
        <w:br w:type="page"/>
      </w:r>
    </w:p>
    <w:p>
      <w:pPr>
        <w:pStyle w:val="Heading1"/>
      </w:pPr>
      <w:r>
        <w:t>Section 1: Executive Summary</w:t>
      </w:r>
    </w:p>
    <w:p>
      <w:pPr>
        <w:pStyle w:val="Heading2"/>
      </w:pPr>
      <w:r>
        <w:t>What Changed Since V1.0 (Jan 22, 2026)</w:t>
      </w:r>
    </w:p>
    <w:p>
      <w:r>
        <w:t>Since the initial audit, significant features have been added: auth/invitation system, impact dashboard, executive dashboard, mobile companion app, Remotion video generation, pricing/terms pages, and PostgreSQL migration. However, rapid iteration has accumulated substantial tech debt.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Metric</w:t>
            </w:r>
          </w:p>
        </w:tc>
        <w:tc>
          <w:tcPr>
            <w:tcW w:type="dxa" w:w="2160"/>
          </w:tcPr>
          <w:p>
            <w:pPr/>
            <w:r>
              <w:rPr>
                <w:b/>
                <w:sz w:val="18"/>
              </w:rPr>
              <w:t>V1.0 (Jan 22)</w:t>
            </w:r>
          </w:p>
        </w:tc>
        <w:tc>
          <w:tcPr>
            <w:tcW w:type="dxa" w:w="2160"/>
          </w:tcPr>
          <w:p>
            <w:pPr/>
            <w:r>
              <w:rPr>
                <w:b/>
                <w:sz w:val="18"/>
              </w:rPr>
              <w:t>V2.0 (Jan 29)</w:t>
            </w:r>
          </w:p>
        </w:tc>
        <w:tc>
          <w:tcPr>
            <w:tcW w:type="dxa" w:w="2160"/>
          </w:tcPr>
          <w:p>
            <w:pPr/>
            <w:r>
              <w:rPr>
                <w:b/>
                <w:sz w:val="18"/>
              </w:rPr>
              <w:t>Delta</w:t>
            </w:r>
          </w:p>
        </w:tc>
      </w:tr>
      <w:tr>
        <w:tc>
          <w:tcPr>
            <w:tcW w:type="dxa" w:w="2160"/>
          </w:tcPr>
          <w:p>
            <w:pPr/>
            <w:r>
              <w:rPr>
                <w:sz w:val="18"/>
              </w:rPr>
              <w:t>Python LOC (desktop)</w:t>
            </w:r>
          </w:p>
        </w:tc>
        <w:tc>
          <w:tcPr>
            <w:tcW w:type="dxa" w:w="2160"/>
          </w:tcPr>
          <w:p>
            <w:pPr/>
            <w:r>
              <w:rPr>
                <w:sz w:val="18"/>
              </w:rPr>
              <w:t>~22,000</w:t>
            </w:r>
          </w:p>
        </w:tc>
        <w:tc>
          <w:tcPr>
            <w:tcW w:type="dxa" w:w="2160"/>
          </w:tcPr>
          <w:p>
            <w:pPr/>
            <w:r>
              <w:rPr>
                <w:sz w:val="18"/>
              </w:rPr>
              <w:t>~30,000+</w:t>
            </w:r>
          </w:p>
        </w:tc>
        <w:tc>
          <w:tcPr>
            <w:tcW w:type="dxa" w:w="2160"/>
          </w:tcPr>
          <w:p>
            <w:pPr/>
            <w:r>
              <w:rPr>
                <w:sz w:val="18"/>
              </w:rPr>
              <w:t>+36%</w:t>
            </w:r>
          </w:p>
        </w:tc>
      </w:tr>
      <w:tr>
        <w:tc>
          <w:tcPr>
            <w:tcW w:type="dxa" w:w="2160"/>
          </w:tcPr>
          <w:p>
            <w:pPr/>
            <w:r>
              <w:rPr>
                <w:sz w:val="18"/>
              </w:rPr>
              <w:t>HTML pages (landing)</w:t>
            </w:r>
          </w:p>
        </w:tc>
        <w:tc>
          <w:tcPr>
            <w:tcW w:type="dxa" w:w="2160"/>
          </w:tcPr>
          <w:p>
            <w:pPr/>
            <w:r>
              <w:rPr>
                <w:sz w:val="18"/>
              </w:rPr>
              <w:t>15</w:t>
            </w:r>
          </w:p>
        </w:tc>
        <w:tc>
          <w:tcPr>
            <w:tcW w:type="dxa" w:w="2160"/>
          </w:tcPr>
          <w:p>
            <w:pPr/>
            <w:r>
              <w:rPr>
                <w:sz w:val="18"/>
              </w:rPr>
              <w:t>21</w:t>
            </w:r>
          </w:p>
        </w:tc>
        <w:tc>
          <w:tcPr>
            <w:tcW w:type="dxa" w:w="2160"/>
          </w:tcPr>
          <w:p>
            <w:pPr/>
            <w:r>
              <w:rPr>
                <w:sz w:val="18"/>
              </w:rPr>
              <w:t>+40%</w:t>
            </w:r>
          </w:p>
        </w:tc>
      </w:tr>
      <w:tr>
        <w:tc>
          <w:tcPr>
            <w:tcW w:type="dxa" w:w="2160"/>
          </w:tcPr>
          <w:p>
            <w:pPr/>
            <w:r>
              <w:rPr>
                <w:sz w:val="18"/>
              </w:rPr>
              <w:t>CSS total (landing)</w:t>
            </w:r>
          </w:p>
        </w:tc>
        <w:tc>
          <w:tcPr>
            <w:tcW w:type="dxa" w:w="2160"/>
          </w:tcPr>
          <w:p>
            <w:pPr/>
            <w:r>
              <w:rPr>
                <w:sz w:val="18"/>
              </w:rPr>
              <w:t>~40KB</w:t>
            </w:r>
          </w:p>
        </w:tc>
        <w:tc>
          <w:tcPr>
            <w:tcW w:type="dxa" w:w="2160"/>
          </w:tcPr>
          <w:p>
            <w:pPr/>
            <w:r>
              <w:rPr>
                <w:sz w:val="18"/>
              </w:rPr>
              <w:t>~60KB</w:t>
            </w:r>
          </w:p>
        </w:tc>
        <w:tc>
          <w:tcPr>
            <w:tcW w:type="dxa" w:w="2160"/>
          </w:tcPr>
          <w:p>
            <w:pPr/>
            <w:r>
              <w:rPr>
                <w:sz w:val="18"/>
              </w:rPr>
              <w:t>+50%</w:t>
            </w:r>
          </w:p>
        </w:tc>
      </w:tr>
      <w:tr>
        <w:tc>
          <w:tcPr>
            <w:tcW w:type="dxa" w:w="2160"/>
          </w:tcPr>
          <w:p>
            <w:pPr/>
            <w:r>
              <w:rPr>
                <w:sz w:val="18"/>
              </w:rPr>
              <w:t>Dead/commented code</w:t>
            </w:r>
          </w:p>
        </w:tc>
        <w:tc>
          <w:tcPr>
            <w:tcW w:type="dxa" w:w="2160"/>
          </w:tcPr>
          <w:p>
            <w:pPr/>
            <w:r>
              <w:rPr>
                <w:sz w:val="18"/>
              </w:rPr>
              <w:t>~5%</w:t>
            </w:r>
          </w:p>
        </w:tc>
        <w:tc>
          <w:tcPr>
            <w:tcW w:type="dxa" w:w="2160"/>
          </w:tcPr>
          <w:p>
            <w:pPr/>
            <w:r>
              <w:rPr>
                <w:sz w:val="18"/>
              </w:rPr>
              <w:t>~15–20%</w:t>
            </w:r>
          </w:p>
        </w:tc>
        <w:tc>
          <w:tcPr>
            <w:tcW w:type="dxa" w:w="2160"/>
          </w:tcPr>
          <w:p>
            <w:pPr/>
            <w:r>
              <w:rPr>
                <w:sz w:val="18"/>
              </w:rPr>
              <w:t>+3x</w:t>
            </w:r>
          </w:p>
        </w:tc>
      </w:tr>
      <w:tr>
        <w:tc>
          <w:tcPr>
            <w:tcW w:type="dxa" w:w="2160"/>
          </w:tcPr>
          <w:p>
            <w:pPr/>
            <w:r>
              <w:rPr>
                <w:sz w:val="18"/>
              </w:rPr>
              <w:t>Archived directories</w:t>
            </w:r>
          </w:p>
        </w:tc>
        <w:tc>
          <w:tcPr>
            <w:tcW w:type="dxa" w:w="2160"/>
          </w:tcPr>
          <w:p>
            <w:pPr/>
            <w:r>
              <w:rPr>
                <w:sz w:val="18"/>
              </w:rPr>
              <w:t>1</w:t>
            </w:r>
          </w:p>
        </w:tc>
        <w:tc>
          <w:tcPr>
            <w:tcW w:type="dxa" w:w="2160"/>
          </w:tcPr>
          <w:p>
            <w:pPr/>
            <w:r>
              <w:rPr>
                <w:sz w:val="18"/>
              </w:rPr>
              <w:t>3 (10.2MB)</w:t>
            </w:r>
          </w:p>
        </w:tc>
        <w:tc>
          <w:tcPr>
            <w:tcW w:type="dxa" w:w="2160"/>
          </w:tcPr>
          <w:p>
            <w:pPr/>
            <w:r>
              <w:rPr>
                <w:sz w:val="18"/>
              </w:rPr>
              <w:t>+9x</w:t>
            </w:r>
          </w:p>
        </w:tc>
      </w:tr>
      <w:tr>
        <w:tc>
          <w:tcPr>
            <w:tcW w:type="dxa" w:w="2160"/>
          </w:tcPr>
          <w:p>
            <w:pPr/>
            <w:r>
              <w:rPr>
                <w:sz w:val="18"/>
              </w:rPr>
              <w:t>Platforms</w:t>
            </w:r>
          </w:p>
        </w:tc>
        <w:tc>
          <w:tcPr>
            <w:tcW w:type="dxa" w:w="2160"/>
          </w:tcPr>
          <w:p>
            <w:pPr/>
            <w:r>
              <w:rPr>
                <w:sz w:val="18"/>
              </w:rPr>
              <w:t>2</w:t>
            </w:r>
          </w:p>
        </w:tc>
        <w:tc>
          <w:tcPr>
            <w:tcW w:type="dxa" w:w="2160"/>
          </w:tcPr>
          <w:p>
            <w:pPr/>
            <w:r>
              <w:rPr>
                <w:sz w:val="18"/>
              </w:rPr>
              <w:t>4</w:t>
            </w:r>
          </w:p>
        </w:tc>
        <w:tc>
          <w:tcPr>
            <w:tcW w:type="dxa" w:w="2160"/>
          </w:tcPr>
          <w:p>
            <w:pPr/>
            <w:r>
              <w:rPr>
                <w:sz w:val="18"/>
              </w:rPr>
              <w:t>+2x</w:t>
            </w:r>
          </w:p>
        </w:tc>
      </w:tr>
    </w:tbl>
    <w:p/>
    <w:p>
      <w:pPr>
        <w:pStyle w:val="Heading2"/>
      </w:pPr>
      <w:r>
        <w:t>Top 5 Issues</w:t>
      </w:r>
    </w:p>
    <w:p>
      <w:r>
        <w:rPr>
          <w:b/>
        </w:rPr>
        <w:t xml:space="preserve">1. Dashboard duplication — </w:t>
      </w:r>
      <w:r>
        <w:t>impact_dashboard.py (4,083 LOC) and executive_dashboard.py (1,926 LOC) share ~40% identical logic</w:t>
      </w:r>
    </w:p>
    <w:p>
      <w:r>
        <w:rPr>
          <w:b/>
        </w:rPr>
        <w:t xml:space="preserve">2. 10.2MB of archived dead code — </w:t>
      </w:r>
      <w:r>
        <w:t>Sitting in the repo across 3 archive directories</w:t>
      </w:r>
    </w:p>
    <w:p>
      <w:r>
        <w:rPr>
          <w:b/>
        </w:rPr>
        <w:t xml:space="preserve">3. Landing site: 100% copy-paste — </w:t>
      </w:r>
      <w:r>
        <w:t>Nav/footer duplicated across all 21 HTML files (no templating)</w:t>
      </w:r>
    </w:p>
    <w:p>
      <w:r>
        <w:rPr>
          <w:b/>
        </w:rPr>
        <w:t xml:space="preserve">4. 31% of script.js is commented-out — </w:t>
      </w:r>
      <w:r>
        <w:t>Dead code from disabled beta features</w:t>
      </w:r>
    </w:p>
    <w:p>
      <w:r>
        <w:rPr>
          <w:b/>
        </w:rPr>
        <w:t xml:space="preserve">5. 44% of styles.css is unused — </w:t>
      </w:r>
      <w:r>
        <w:t>About page, modals, quiz styles loaded globally on every page</w:t>
      </w:r>
    </w:p>
    <w:p>
      <w:pPr>
        <w:pStyle w:val="Heading2"/>
      </w:pPr>
      <w:r>
        <w:t>Severity Distribution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Severity</w:t>
            </w:r>
          </w:p>
        </w:tc>
        <w:tc>
          <w:tcPr>
            <w:tcW w:type="dxa" w:w="2880"/>
          </w:tcPr>
          <w:p>
            <w:pPr/>
            <w:r>
              <w:rPr>
                <w:b/>
                <w:sz w:val="18"/>
              </w:rPr>
              <w:t>Count</w:t>
            </w:r>
          </w:p>
        </w:tc>
        <w:tc>
          <w:tcPr>
            <w:tcW w:type="dxa" w:w="2880"/>
          </w:tcPr>
          <w:p>
            <w:pPr/>
            <w:r>
              <w:rPr>
                <w:b/>
                <w:sz w:val="18"/>
              </w:rPr>
              <w:t>Description</w:t>
            </w:r>
          </w:p>
        </w:tc>
      </w:tr>
      <w:tr>
        <w:tc>
          <w:tcPr>
            <w:tcW w:type="dxa" w:w="2880"/>
          </w:tcPr>
          <w:p>
            <w:pPr/>
            <w:r>
              <w:rPr>
                <w:sz w:val="18"/>
              </w:rPr>
              <w:t>CRITICAL</w:t>
            </w:r>
          </w:p>
        </w:tc>
        <w:tc>
          <w:tcPr>
            <w:tcW w:type="dxa" w:w="2880"/>
          </w:tcPr>
          <w:p>
            <w:pPr/>
            <w:r>
              <w:rPr>
                <w:sz w:val="18"/>
              </w:rPr>
              <w:t>4 issues</w:t>
            </w:r>
          </w:p>
        </w:tc>
        <w:tc>
          <w:tcPr>
            <w:tcW w:type="dxa" w:w="2880"/>
          </w:tcPr>
          <w:p>
            <w:pPr/>
            <w:r>
              <w:rPr>
                <w:sz w:val="18"/>
              </w:rPr>
              <w:t>Blocking / high waste</w:t>
            </w:r>
          </w:p>
        </w:tc>
      </w:tr>
      <w:tr>
        <w:tc>
          <w:tcPr>
            <w:tcW w:type="dxa" w:w="2880"/>
          </w:tcPr>
          <w:p>
            <w:pPr/>
            <w:r>
              <w:rPr>
                <w:sz w:val="18"/>
              </w:rPr>
              <w:t>HIGH</w:t>
            </w:r>
          </w:p>
        </w:tc>
        <w:tc>
          <w:tcPr>
            <w:tcW w:type="dxa" w:w="2880"/>
          </w:tcPr>
          <w:p>
            <w:pPr/>
            <w:r>
              <w:rPr>
                <w:sz w:val="18"/>
              </w:rPr>
              <w:t>8 issues</w:t>
            </w:r>
          </w:p>
        </w:tc>
        <w:tc>
          <w:tcPr>
            <w:tcW w:type="dxa" w:w="2880"/>
          </w:tcPr>
          <w:p>
            <w:pPr/>
            <w:r>
              <w:rPr>
                <w:sz w:val="18"/>
              </w:rPr>
              <w:t>Should fix soon</w:t>
            </w:r>
          </w:p>
        </w:tc>
      </w:tr>
      <w:tr>
        <w:tc>
          <w:tcPr>
            <w:tcW w:type="dxa" w:w="2880"/>
          </w:tcPr>
          <w:p>
            <w:pPr/>
            <w:r>
              <w:rPr>
                <w:sz w:val="18"/>
              </w:rPr>
              <w:t>MEDIUM</w:t>
            </w:r>
          </w:p>
        </w:tc>
        <w:tc>
          <w:tcPr>
            <w:tcW w:type="dxa" w:w="2880"/>
          </w:tcPr>
          <w:p>
            <w:pPr/>
            <w:r>
              <w:rPr>
                <w:sz w:val="18"/>
              </w:rPr>
              <w:t>12 issues</w:t>
            </w:r>
          </w:p>
        </w:tc>
        <w:tc>
          <w:tcPr>
            <w:tcW w:type="dxa" w:w="2880"/>
          </w:tcPr>
          <w:p>
            <w:pPr/>
            <w:r>
              <w:rPr>
                <w:sz w:val="18"/>
              </w:rPr>
              <w:t>Fix when able</w:t>
            </w:r>
          </w:p>
        </w:tc>
      </w:tr>
      <w:tr>
        <w:tc>
          <w:tcPr>
            <w:tcW w:type="dxa" w:w="2880"/>
          </w:tcPr>
          <w:p>
            <w:pPr/>
            <w:r>
              <w:rPr>
                <w:sz w:val="18"/>
              </w:rPr>
              <w:t>LOW</w:t>
            </w:r>
          </w:p>
        </w:tc>
        <w:tc>
          <w:tcPr>
            <w:tcW w:type="dxa" w:w="2880"/>
          </w:tcPr>
          <w:p>
            <w:pPr/>
            <w:r>
              <w:rPr>
                <w:sz w:val="18"/>
              </w:rPr>
              <w:t>6 issues</w:t>
            </w:r>
          </w:p>
        </w:tc>
        <w:tc>
          <w:tcPr>
            <w:tcW w:type="dxa" w:w="2880"/>
          </w:tcPr>
          <w:p>
            <w:pPr/>
            <w:r>
              <w:rPr>
                <w:sz w:val="18"/>
              </w:rPr>
              <w:t>Nice to have</w:t>
            </w:r>
          </w:p>
        </w:tc>
      </w:tr>
    </w:tbl>
    <w:p/>
    <w:p>
      <w:r>
        <w:br w:type="page"/>
      </w:r>
    </w:p>
    <w:p>
      <w:pPr>
        <w:pStyle w:val="Heading1"/>
      </w:pPr>
      <w:r>
        <w:t>Section 2: Architecture Overview</w:t>
      </w:r>
    </w:p>
    <w:p>
      <w:pPr>
        <w:pStyle w:val="Heading2"/>
      </w:pPr>
      <w:r>
        <w:t>Current Platform Map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Platform</w:t>
            </w:r>
          </w:p>
        </w:tc>
        <w:tc>
          <w:tcPr>
            <w:tcW w:type="dxa" w:w="2160"/>
          </w:tcPr>
          <w:p>
            <w:pPr/>
            <w:r>
              <w:rPr>
                <w:b/>
                <w:sz w:val="18"/>
              </w:rPr>
              <w:t>Technology</w:t>
            </w:r>
          </w:p>
        </w:tc>
        <w:tc>
          <w:tcPr>
            <w:tcW w:type="dxa" w:w="2160"/>
          </w:tcPr>
          <w:p>
            <w:pPr/>
            <w:r>
              <w:rPr>
                <w:b/>
                <w:sz w:val="18"/>
              </w:rPr>
              <w:t>Size</w:t>
            </w:r>
          </w:p>
        </w:tc>
        <w:tc>
          <w:tcPr>
            <w:tcW w:type="dxa" w:w="2160"/>
          </w:tcPr>
          <w:p>
            <w:pPr/>
            <w:r>
              <w:rPr>
                <w:b/>
                <w:sz w:val="18"/>
              </w:rPr>
              <w:t>Status</w:t>
            </w:r>
          </w:p>
        </w:tc>
      </w:tr>
      <w:tr>
        <w:tc>
          <w:tcPr>
            <w:tcW w:type="dxa" w:w="2160"/>
          </w:tcPr>
          <w:p>
            <w:pPr/>
            <w:r>
              <w:rPr>
                <w:sz w:val="18"/>
              </w:rPr>
              <w:t>desktop/</w:t>
            </w:r>
          </w:p>
        </w:tc>
        <w:tc>
          <w:tcPr>
            <w:tcW w:type="dxa" w:w="2160"/>
          </w:tcPr>
          <w:p>
            <w:pPr/>
            <w:r>
              <w:rPr>
                <w:sz w:val="18"/>
              </w:rPr>
              <w:t>Python / Streamlit</w:t>
            </w:r>
          </w:p>
        </w:tc>
        <w:tc>
          <w:tcPr>
            <w:tcW w:type="dxa" w:w="2160"/>
          </w:tcPr>
          <w:p>
            <w:pPr/>
            <w:r>
              <w:rPr>
                <w:sz w:val="18"/>
              </w:rPr>
              <w:t>30,000+ LOC</w:t>
            </w:r>
          </w:p>
        </w:tc>
        <w:tc>
          <w:tcPr>
            <w:tcW w:type="dxa" w:w="2160"/>
          </w:tcPr>
          <w:p>
            <w:pPr/>
            <w:r>
              <w:rPr>
                <w:sz w:val="18"/>
              </w:rPr>
              <w:t>PRODUCTION</w:t>
            </w:r>
          </w:p>
        </w:tc>
      </w:tr>
      <w:tr>
        <w:tc>
          <w:tcPr>
            <w:tcW w:type="dxa" w:w="2160"/>
          </w:tcPr>
          <w:p>
            <w:pPr/>
            <w:r>
              <w:rPr>
                <w:sz w:val="18"/>
              </w:rPr>
              <w:t>landing/</w:t>
            </w:r>
          </w:p>
        </w:tc>
        <w:tc>
          <w:tcPr>
            <w:tcW w:type="dxa" w:w="2160"/>
          </w:tcPr>
          <w:p>
            <w:pPr/>
            <w:r>
              <w:rPr>
                <w:sz w:val="18"/>
              </w:rPr>
              <w:t>HTML / CSS / JS</w:t>
            </w:r>
          </w:p>
        </w:tc>
        <w:tc>
          <w:tcPr>
            <w:tcW w:type="dxa" w:w="2160"/>
          </w:tcPr>
          <w:p>
            <w:pPr/>
            <w:r>
              <w:rPr>
                <w:sz w:val="18"/>
              </w:rPr>
              <w:t>21 pages</w:t>
            </w:r>
          </w:p>
        </w:tc>
        <w:tc>
          <w:tcPr>
            <w:tcW w:type="dxa" w:w="2160"/>
          </w:tcPr>
          <w:p>
            <w:pPr/>
            <w:r>
              <w:rPr>
                <w:sz w:val="18"/>
              </w:rPr>
              <w:t>PRODUCTION</w:t>
            </w:r>
          </w:p>
        </w:tc>
      </w:tr>
      <w:tr>
        <w:tc>
          <w:tcPr>
            <w:tcW w:type="dxa" w:w="2160"/>
          </w:tcPr>
          <w:p>
            <w:pPr/>
            <w:r>
              <w:rPr>
                <w:sz w:val="18"/>
              </w:rPr>
              <w:t>mobile/</w:t>
            </w:r>
          </w:p>
        </w:tc>
        <w:tc>
          <w:tcPr>
            <w:tcW w:type="dxa" w:w="2160"/>
          </w:tcPr>
          <w:p>
            <w:pPr/>
            <w:r>
              <w:rPr>
                <w:sz w:val="18"/>
              </w:rPr>
              <w:t>React Native / Expo</w:t>
            </w:r>
          </w:p>
        </w:tc>
        <w:tc>
          <w:tcPr>
            <w:tcW w:type="dxa" w:w="2160"/>
          </w:tcPr>
          <w:p>
            <w:pPr/>
            <w:r>
              <w:rPr>
                <w:sz w:val="18"/>
              </w:rPr>
              <w:t>34 TS files</w:t>
            </w:r>
          </w:p>
        </w:tc>
        <w:tc>
          <w:tcPr>
            <w:tcW w:type="dxa" w:w="2160"/>
          </w:tcPr>
          <w:p>
            <w:pPr/>
            <w:r>
              <w:rPr>
                <w:sz w:val="18"/>
              </w:rPr>
              <w:t>DEVELOPMENT</w:t>
            </w:r>
          </w:p>
        </w:tc>
      </w:tr>
      <w:tr>
        <w:tc>
          <w:tcPr>
            <w:tcW w:type="dxa" w:w="2160"/>
          </w:tcPr>
          <w:p>
            <w:pPr/>
            <w:r>
              <w:rPr>
                <w:sz w:val="18"/>
              </w:rPr>
              <w:t>remotion-video/</w:t>
            </w:r>
          </w:p>
        </w:tc>
        <w:tc>
          <w:tcPr>
            <w:tcW w:type="dxa" w:w="2160"/>
          </w:tcPr>
          <w:p>
            <w:pPr/>
            <w:r>
              <w:rPr>
                <w:sz w:val="18"/>
              </w:rPr>
              <w:t>React / Remotion</w:t>
            </w:r>
          </w:p>
        </w:tc>
        <w:tc>
          <w:tcPr>
            <w:tcW w:type="dxa" w:w="2160"/>
          </w:tcPr>
          <w:p>
            <w:pPr/>
            <w:r>
              <w:rPr>
                <w:sz w:val="18"/>
              </w:rPr>
              <w:t>16 scenes</w:t>
            </w:r>
          </w:p>
        </w:tc>
        <w:tc>
          <w:tcPr>
            <w:tcW w:type="dxa" w:w="2160"/>
          </w:tcPr>
          <w:p>
            <w:pPr/>
            <w:r>
              <w:rPr>
                <w:sz w:val="18"/>
              </w:rPr>
              <w:t>COMPLETE</w:t>
            </w:r>
          </w:p>
        </w:tc>
      </w:tr>
    </w:tbl>
    <w:p/>
    <w:p>
      <w:pPr>
        <w:pStyle w:val="Heading2"/>
      </w:pPr>
      <w:r>
        <w:t>Desktop Module Breakdown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Directory</w:t>
            </w:r>
          </w:p>
        </w:tc>
        <w:tc>
          <w:tcPr>
            <w:tcW w:type="dxa" w:w="2880"/>
          </w:tcPr>
          <w:p>
            <w:pPr/>
            <w:r>
              <w:rPr>
                <w:b/>
                <w:sz w:val="18"/>
              </w:rPr>
              <w:t>Purpose</w:t>
            </w:r>
          </w:p>
        </w:tc>
        <w:tc>
          <w:tcPr>
            <w:tcW w:type="dxa" w:w="2880"/>
          </w:tcPr>
          <w:p>
            <w:pPr/>
            <w:r>
              <w:rPr>
                <w:b/>
                <w:sz w:val="18"/>
              </w:rPr>
              <w:t>LOC</w:t>
            </w:r>
          </w:p>
        </w:tc>
      </w:tr>
      <w:tr>
        <w:tc>
          <w:tcPr>
            <w:tcW w:type="dxa" w:w="2880"/>
          </w:tcPr>
          <w:p>
            <w:pPr/>
            <w:r>
              <w:rPr>
                <w:sz w:val="18"/>
              </w:rPr>
              <w:t>core/</w:t>
            </w:r>
          </w:p>
        </w:tc>
        <w:tc>
          <w:tcPr>
            <w:tcW w:type="dxa" w:w="2880"/>
          </w:tcPr>
          <w:p>
            <w:pPr/>
            <w:r>
              <w:rPr>
                <w:sz w:val="18"/>
              </w:rPr>
              <w:t>DB, auth, data pipeline</w:t>
            </w:r>
          </w:p>
        </w:tc>
        <w:tc>
          <w:tcPr>
            <w:tcW w:type="dxa" w:w="2880"/>
          </w:tcPr>
          <w:p>
            <w:pPr/>
            <w:r>
              <w:rPr>
                <w:sz w:val="18"/>
              </w:rPr>
              <w:t>10,172</w:t>
            </w:r>
          </w:p>
        </w:tc>
      </w:tr>
      <w:tr>
        <w:tc>
          <w:tcPr>
            <w:tcW w:type="dxa" w:w="2880"/>
          </w:tcPr>
          <w:p>
            <w:pPr/>
            <w:r>
              <w:rPr>
                <w:sz w:val="18"/>
              </w:rPr>
              <w:t>features/</w:t>
            </w:r>
          </w:p>
        </w:tc>
        <w:tc>
          <w:tcPr>
            <w:tcW w:type="dxa" w:w="2880"/>
          </w:tcPr>
          <w:p>
            <w:pPr/>
            <w:r>
              <w:rPr>
                <w:sz w:val="18"/>
              </w:rPr>
              <w:t>Business logic &amp; UI tabs</w:t>
            </w:r>
          </w:p>
        </w:tc>
        <w:tc>
          <w:tcPr>
            <w:tcW w:type="dxa" w:w="2880"/>
          </w:tcPr>
          <w:p>
            <w:pPr/>
            <w:r>
              <w:rPr>
                <w:sz w:val="18"/>
              </w:rPr>
              <w:t>19,767</w:t>
            </w:r>
          </w:p>
        </w:tc>
      </w:tr>
      <w:tr>
        <w:tc>
          <w:tcPr>
            <w:tcW w:type="dxa" w:w="2880"/>
          </w:tcPr>
          <w:p>
            <w:pPr/>
            <w:r>
              <w:rPr>
                <w:sz w:val="18"/>
              </w:rPr>
              <w:t>ui/</w:t>
            </w:r>
          </w:p>
        </w:tc>
        <w:tc>
          <w:tcPr>
            <w:tcW w:type="dxa" w:w="2880"/>
          </w:tcPr>
          <w:p>
            <w:pPr/>
            <w:r>
              <w:rPr>
                <w:sz w:val="18"/>
              </w:rPr>
              <w:t>Layouts, themes, components</w:t>
            </w:r>
          </w:p>
        </w:tc>
        <w:tc>
          <w:tcPr>
            <w:tcW w:type="dxa" w:w="2880"/>
          </w:tcPr>
          <w:p>
            <w:pPr/>
            <w:r>
              <w:rPr>
                <w:sz w:val="18"/>
              </w:rPr>
              <w:t>~3,000</w:t>
            </w:r>
          </w:p>
        </w:tc>
      </w:tr>
      <w:tr>
        <w:tc>
          <w:tcPr>
            <w:tcW w:type="dxa" w:w="2880"/>
          </w:tcPr>
          <w:p>
            <w:pPr/>
            <w:r>
              <w:rPr>
                <w:sz w:val="18"/>
              </w:rPr>
              <w:t>utils/</w:t>
            </w:r>
          </w:p>
        </w:tc>
        <w:tc>
          <w:tcPr>
            <w:tcW w:type="dxa" w:w="2880"/>
          </w:tcPr>
          <w:p>
            <w:pPr/>
            <w:r>
              <w:rPr>
                <w:sz w:val="18"/>
              </w:rPr>
              <w:t>Helpers &amp; formatters</w:t>
            </w:r>
          </w:p>
        </w:tc>
        <w:tc>
          <w:tcPr>
            <w:tcW w:type="dxa" w:w="2880"/>
          </w:tcPr>
          <w:p>
            <w:pPr/>
            <w:r>
              <w:rPr>
                <w:sz w:val="18"/>
              </w:rPr>
              <w:t>~500</w:t>
            </w:r>
          </w:p>
        </w:tc>
      </w:tr>
      <w:tr>
        <w:tc>
          <w:tcPr>
            <w:tcW w:type="dxa" w:w="2880"/>
          </w:tcPr>
          <w:p>
            <w:pPr/>
            <w:r>
              <w:rPr>
                <w:sz w:val="18"/>
              </w:rPr>
              <w:t>api/</w:t>
            </w:r>
          </w:p>
        </w:tc>
        <w:tc>
          <w:tcPr>
            <w:tcW w:type="dxa" w:w="2880"/>
          </w:tcPr>
          <w:p>
            <w:pPr/>
            <w:r>
              <w:rPr>
                <w:sz w:val="18"/>
              </w:rPr>
              <w:t>External API clients</w:t>
            </w:r>
          </w:p>
        </w:tc>
        <w:tc>
          <w:tcPr>
            <w:tcW w:type="dxa" w:w="2880"/>
          </w:tcPr>
          <w:p>
            <w:pPr/>
            <w:r>
              <w:rPr>
                <w:sz w:val="18"/>
              </w:rPr>
              <w:t>~400</w:t>
            </w:r>
          </w:p>
        </w:tc>
      </w:tr>
      <w:tr>
        <w:tc>
          <w:tcPr>
            <w:tcW w:type="dxa" w:w="2880"/>
          </w:tcPr>
          <w:p>
            <w:pPr/>
            <w:r>
              <w:rPr>
                <w:sz w:val="18"/>
              </w:rPr>
              <w:t>config/</w:t>
            </w:r>
          </w:p>
        </w:tc>
        <w:tc>
          <w:tcPr>
            <w:tcW w:type="dxa" w:w="2880"/>
          </w:tcPr>
          <w:p>
            <w:pPr/>
            <w:r>
              <w:rPr>
                <w:sz w:val="18"/>
              </w:rPr>
              <w:t>Settings &amp; feature flags</w:t>
            </w:r>
          </w:p>
        </w:tc>
        <w:tc>
          <w:tcPr>
            <w:tcW w:type="dxa" w:w="2880"/>
          </w:tcPr>
          <w:p>
            <w:pPr/>
            <w:r>
              <w:rPr>
                <w:sz w:val="18"/>
              </w:rPr>
              <w:t>~300</w:t>
            </w:r>
          </w:p>
        </w:tc>
      </w:tr>
    </w:tbl>
    <w:p/>
    <w:p>
      <w:pPr>
        <w:pStyle w:val="Heading2"/>
      </w:pPr>
      <w:r>
        <w:t>Largest Modules (Risk Surface)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Module</w:t>
            </w:r>
          </w:p>
        </w:tc>
        <w:tc>
          <w:tcPr>
            <w:tcW w:type="dxa" w:w="2160"/>
          </w:tcPr>
          <w:p>
            <w:pPr/>
            <w:r>
              <w:rPr>
                <w:b/>
                <w:sz w:val="18"/>
              </w:rPr>
              <w:t>LOC</w:t>
            </w:r>
          </w:p>
        </w:tc>
        <w:tc>
          <w:tcPr>
            <w:tcW w:type="dxa" w:w="2160"/>
          </w:tcPr>
          <w:p>
            <w:pPr/>
            <w:r>
              <w:rPr>
                <w:b/>
                <w:sz w:val="18"/>
              </w:rPr>
              <w:t>Risk</w:t>
            </w:r>
          </w:p>
        </w:tc>
        <w:tc>
          <w:tcPr>
            <w:tcW w:type="dxa" w:w="2160"/>
          </w:tcPr>
          <w:p>
            <w:pPr/>
            <w:r>
              <w:rPr>
                <w:b/>
                <w:sz w:val="18"/>
              </w:rPr>
              <w:t>Reason</w:t>
            </w:r>
          </w:p>
        </w:tc>
      </w:tr>
      <w:tr>
        <w:tc>
          <w:tcPr>
            <w:tcW w:type="dxa" w:w="2160"/>
          </w:tcPr>
          <w:p>
            <w:pPr/>
            <w:r>
              <w:rPr>
                <w:sz w:val="18"/>
              </w:rPr>
              <w:t>impact_dashboard.py</w:t>
            </w:r>
          </w:p>
        </w:tc>
        <w:tc>
          <w:tcPr>
            <w:tcW w:type="dxa" w:w="2160"/>
          </w:tcPr>
          <w:p>
            <w:pPr/>
            <w:r>
              <w:rPr>
                <w:sz w:val="18"/>
              </w:rPr>
              <w:t>4,083</w:t>
            </w:r>
          </w:p>
        </w:tc>
        <w:tc>
          <w:tcPr>
            <w:tcW w:type="dxa" w:w="2160"/>
          </w:tcPr>
          <w:p>
            <w:pPr/>
            <w:r>
              <w:rPr>
                <w:sz w:val="18"/>
              </w:rPr>
              <w:t>HIGH</w:t>
            </w:r>
          </w:p>
        </w:tc>
        <w:tc>
          <w:tcPr>
            <w:tcW w:type="dxa" w:w="2160"/>
          </w:tcPr>
          <w:p>
            <w:pPr/>
            <w:r>
              <w:rPr>
                <w:sz w:val="18"/>
              </w:rPr>
              <w:t>Too many responsibilities</w:t>
            </w:r>
          </w:p>
        </w:tc>
      </w:tr>
      <w:tr>
        <w:tc>
          <w:tcPr>
            <w:tcW w:type="dxa" w:w="2160"/>
          </w:tcPr>
          <w:p>
            <w:pPr/>
            <w:r>
              <w:rPr>
                <w:sz w:val="18"/>
              </w:rPr>
              <w:t>postgres_manager.py</w:t>
            </w:r>
          </w:p>
        </w:tc>
        <w:tc>
          <w:tcPr>
            <w:tcW w:type="dxa" w:w="2160"/>
          </w:tcPr>
          <w:p>
            <w:pPr/>
            <w:r>
              <w:rPr>
                <w:sz w:val="18"/>
              </w:rPr>
              <w:t>2,833</w:t>
            </w:r>
          </w:p>
        </w:tc>
        <w:tc>
          <w:tcPr>
            <w:tcW w:type="dxa" w:w="2160"/>
          </w:tcPr>
          <w:p>
            <w:pPr/>
            <w:r>
              <w:rPr>
                <w:sz w:val="18"/>
              </w:rPr>
              <w:t>MEDIUM</w:t>
            </w:r>
          </w:p>
        </w:tc>
        <w:tc>
          <w:tcPr>
            <w:tcW w:type="dxa" w:w="2160"/>
          </w:tcPr>
          <w:p>
            <w:pPr/>
            <w:r>
              <w:rPr>
                <w:sz w:val="18"/>
              </w:rPr>
              <w:t>Critical but focused</w:t>
            </w:r>
          </w:p>
        </w:tc>
      </w:tr>
      <w:tr>
        <w:tc>
          <w:tcPr>
            <w:tcW w:type="dxa" w:w="2160"/>
          </w:tcPr>
          <w:p>
            <w:pPr/>
            <w:r>
              <w:rPr>
                <w:sz w:val="18"/>
              </w:rPr>
              <w:t>optimizer.py</w:t>
            </w:r>
          </w:p>
        </w:tc>
        <w:tc>
          <w:tcPr>
            <w:tcW w:type="dxa" w:w="2160"/>
          </w:tcPr>
          <w:p>
            <w:pPr/>
            <w:r>
              <w:rPr>
                <w:sz w:val="18"/>
              </w:rPr>
              <w:t>2,662</w:t>
            </w:r>
          </w:p>
        </w:tc>
        <w:tc>
          <w:tcPr>
            <w:tcW w:type="dxa" w:w="2160"/>
          </w:tcPr>
          <w:p>
            <w:pPr/>
            <w:r>
              <w:rPr>
                <w:sz w:val="18"/>
              </w:rPr>
              <w:t>LOW</w:t>
            </w:r>
          </w:p>
        </w:tc>
        <w:tc>
          <w:tcPr>
            <w:tcW w:type="dxa" w:w="2160"/>
          </w:tcPr>
          <w:p>
            <w:pPr/>
            <w:r>
              <w:rPr>
                <w:sz w:val="18"/>
              </w:rPr>
              <w:t>Well-scoped</w:t>
            </w:r>
          </w:p>
        </w:tc>
      </w:tr>
      <w:tr>
        <w:tc>
          <w:tcPr>
            <w:tcW w:type="dxa" w:w="2160"/>
          </w:tcPr>
          <w:p>
            <w:pPr/>
            <w:r>
              <w:rPr>
                <w:sz w:val="18"/>
              </w:rPr>
              <w:t>assistant.py</w:t>
            </w:r>
          </w:p>
        </w:tc>
        <w:tc>
          <w:tcPr>
            <w:tcW w:type="dxa" w:w="2160"/>
          </w:tcPr>
          <w:p>
            <w:pPr/>
            <w:r>
              <w:rPr>
                <w:sz w:val="18"/>
              </w:rPr>
              <w:t>2,246</w:t>
            </w:r>
          </w:p>
        </w:tc>
        <w:tc>
          <w:tcPr>
            <w:tcW w:type="dxa" w:w="2160"/>
          </w:tcPr>
          <w:p>
            <w:pPr/>
            <w:r>
              <w:rPr>
                <w:sz w:val="18"/>
              </w:rPr>
              <w:t>LOW</w:t>
            </w:r>
          </w:p>
        </w:tc>
        <w:tc>
          <w:tcPr>
            <w:tcW w:type="dxa" w:w="2160"/>
          </w:tcPr>
          <w:p>
            <w:pPr/>
            <w:r>
              <w:rPr>
                <w:sz w:val="18"/>
              </w:rPr>
              <w:t>Isolated</w:t>
            </w:r>
          </w:p>
        </w:tc>
      </w:tr>
      <w:tr>
        <w:tc>
          <w:tcPr>
            <w:tcW w:type="dxa" w:w="2160"/>
          </w:tcPr>
          <w:p>
            <w:pPr/>
            <w:r>
              <w:rPr>
                <w:sz w:val="18"/>
              </w:rPr>
              <w:t>executive_dashboard.py</w:t>
            </w:r>
          </w:p>
        </w:tc>
        <w:tc>
          <w:tcPr>
            <w:tcW w:type="dxa" w:w="2160"/>
          </w:tcPr>
          <w:p>
            <w:pPr/>
            <w:r>
              <w:rPr>
                <w:sz w:val="18"/>
              </w:rPr>
              <w:t>1,926</w:t>
            </w:r>
          </w:p>
        </w:tc>
        <w:tc>
          <w:tcPr>
            <w:tcW w:type="dxa" w:w="2160"/>
          </w:tcPr>
          <w:p>
            <w:pPr/>
            <w:r>
              <w:rPr>
                <w:sz w:val="18"/>
              </w:rPr>
              <w:t>HIGH</w:t>
            </w:r>
          </w:p>
        </w:tc>
        <w:tc>
          <w:tcPr>
            <w:tcW w:type="dxa" w:w="2160"/>
          </w:tcPr>
          <w:p>
            <w:pPr/>
            <w:r>
              <w:rPr>
                <w:sz w:val="18"/>
              </w:rPr>
              <w:t>Redundant with impact_dashboard</w:t>
            </w:r>
          </w:p>
        </w:tc>
      </w:tr>
      <w:tr>
        <w:tc>
          <w:tcPr>
            <w:tcW w:type="dxa" w:w="2160"/>
          </w:tcPr>
          <w:p>
            <w:pPr/>
            <w:r>
              <w:rPr>
                <w:sz w:val="18"/>
              </w:rPr>
              <w:t>db_manager.py</w:t>
            </w:r>
          </w:p>
        </w:tc>
        <w:tc>
          <w:tcPr>
            <w:tcW w:type="dxa" w:w="2160"/>
          </w:tcPr>
          <w:p>
            <w:pPr/>
            <w:r>
              <w:rPr>
                <w:sz w:val="18"/>
              </w:rPr>
              <w:t>1,878</w:t>
            </w:r>
          </w:p>
        </w:tc>
        <w:tc>
          <w:tcPr>
            <w:tcW w:type="dxa" w:w="2160"/>
          </w:tcPr>
          <w:p>
            <w:pPr/>
            <w:r>
              <w:rPr>
                <w:sz w:val="18"/>
              </w:rPr>
              <w:t>MEDIUM</w:t>
            </w:r>
          </w:p>
        </w:tc>
        <w:tc>
          <w:tcPr>
            <w:tcW w:type="dxa" w:w="2160"/>
          </w:tcPr>
          <w:p>
            <w:pPr/>
            <w:r>
              <w:rPr>
                <w:sz w:val="18"/>
              </w:rPr>
              <w:t>Dual-mode complexity</w:t>
            </w:r>
          </w:p>
        </w:tc>
      </w:tr>
      <w:tr>
        <w:tc>
          <w:tcPr>
            <w:tcW w:type="dxa" w:w="2160"/>
          </w:tcPr>
          <w:p>
            <w:pPr/>
            <w:r>
              <w:rPr>
                <w:sz w:val="18"/>
              </w:rPr>
              <w:t>report_card.py</w:t>
            </w:r>
          </w:p>
        </w:tc>
        <w:tc>
          <w:tcPr>
            <w:tcW w:type="dxa" w:w="2160"/>
          </w:tcPr>
          <w:p>
            <w:pPr/>
            <w:r>
              <w:rPr>
                <w:sz w:val="18"/>
              </w:rPr>
              <w:t>1,817</w:t>
            </w:r>
          </w:p>
        </w:tc>
        <w:tc>
          <w:tcPr>
            <w:tcW w:type="dxa" w:w="2160"/>
          </w:tcPr>
          <w:p>
            <w:pPr/>
            <w:r>
              <w:rPr>
                <w:sz w:val="18"/>
              </w:rPr>
              <w:t>LOW</w:t>
            </w:r>
          </w:p>
        </w:tc>
        <w:tc>
          <w:tcPr>
            <w:tcW w:type="dxa" w:w="2160"/>
          </w:tcPr>
          <w:p>
            <w:pPr/>
            <w:r>
              <w:rPr>
                <w:sz w:val="18"/>
              </w:rPr>
              <w:t>Focused</w:t>
            </w:r>
          </w:p>
        </w:tc>
      </w:tr>
      <w:tr>
        <w:tc>
          <w:tcPr>
            <w:tcW w:type="dxa" w:w="2160"/>
          </w:tcPr>
          <w:p>
            <w:pPr/>
            <w:r>
              <w:rPr>
                <w:sz w:val="18"/>
              </w:rPr>
              <w:t>styles.css (landing)</w:t>
            </w:r>
          </w:p>
        </w:tc>
        <w:tc>
          <w:tcPr>
            <w:tcW w:type="dxa" w:w="2160"/>
          </w:tcPr>
          <w:p>
            <w:pPr/>
            <w:r>
              <w:rPr>
                <w:sz w:val="18"/>
              </w:rPr>
              <w:t>1,926 lines</w:t>
            </w:r>
          </w:p>
        </w:tc>
        <w:tc>
          <w:tcPr>
            <w:tcW w:type="dxa" w:w="2160"/>
          </w:tcPr>
          <w:p>
            <w:pPr/>
            <w:r>
              <w:rPr>
                <w:sz w:val="18"/>
              </w:rPr>
              <w:t>HIGH</w:t>
            </w:r>
          </w:p>
        </w:tc>
        <w:tc>
          <w:tcPr>
            <w:tcW w:type="dxa" w:w="2160"/>
          </w:tcPr>
          <w:p>
            <w:pPr/>
            <w:r>
              <w:rPr>
                <w:sz w:val="18"/>
              </w:rPr>
              <w:t>44% unused</w:t>
            </w:r>
          </w:p>
        </w:tc>
      </w:tr>
    </w:tbl>
    <w:p/>
    <w:p>
      <w:r>
        <w:br w:type="page"/>
      </w:r>
    </w:p>
    <w:p>
      <w:pPr>
        <w:pStyle w:val="Heading1"/>
      </w:pPr>
      <w:r>
        <w:t>Section 3: Desktop Application Audit</w:t>
      </w:r>
    </w:p>
    <w:p>
      <w:pPr>
        <w:pStyle w:val="Heading2"/>
      </w:pPr>
      <w:r>
        <w:t>3.1 CRITICAL — Dashboard Module Duplication</w:t>
      </w:r>
    </w:p>
    <w:p>
      <w:r>
        <w:t>Files: features/impact_dashboard.py + features/executive_dashboard.py</w:t>
      </w:r>
    </w:p>
    <w:p>
      <w:r>
        <w:t>Both modules independently calculate revenue timelines with decision markers, KPI cards and metrics, ROAS/CVR/CPC calculations (identical formulas), and impact attribution logic. executive_dashboard.py imports from impact_dashboard.py but then re-implements similar logic, creating circular dependency risk.</w:t>
      </w:r>
    </w:p>
    <w:p>
      <w:r>
        <w:rPr>
          <w:i/>
        </w:rPr>
        <w:t>Shared calculation pattern appearing in 4+ files:</w:t>
      </w:r>
    </w:p>
    <w:p>
      <w:pPr>
        <w:pStyle w:val="NoSpacing"/>
      </w:pPr>
      <w:r>
        <w:t>df['ROAS'] = (df['Sales'] / df['Spend']).replace([np.inf, -np.inf], 0).fillna(0)</w:t>
        <w:br/>
        <w:t>df['CVR']  = (df['Orders'] / df['Clicks'] * 100).replace([np.inf, -np.inf], 0).fillna(0)</w:t>
        <w:br/>
        <w:t>df['CPC']  = (df['Spend'] / df['Clicks']).replace([np.inf, -np.inf], 0).fillna(0)</w:t>
      </w:r>
    </w:p>
    <w:p>
      <w:r>
        <w:rPr>
          <w:b/>
        </w:rPr>
        <w:t xml:space="preserve">Recommendation: </w:t>
      </w:r>
      <w:r>
        <w:t>Extract shared metric calculations into utils/calculations.py. Merge dashboard modules into a single module with view-mode parameter.</w:t>
      </w:r>
    </w:p>
    <w:p>
      <w:pPr>
        <w:pStyle w:val="Heading2"/>
      </w:pPr>
      <w:r>
        <w:t>3.2 HIGH — layout.py Code Quality Issues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Line(s)</w:t>
            </w:r>
          </w:p>
        </w:tc>
        <w:tc>
          <w:tcPr>
            <w:tcW w:type="dxa" w:w="2880"/>
          </w:tcPr>
          <w:p>
            <w:pPr/>
            <w:r>
              <w:rPr>
                <w:b/>
                <w:sz w:val="18"/>
              </w:rPr>
              <w:t>Issue</w:t>
            </w:r>
          </w:p>
        </w:tc>
        <w:tc>
          <w:tcPr>
            <w:tcW w:type="dxa" w:w="2880"/>
          </w:tcPr>
          <w:p>
            <w:pPr/>
            <w:r>
              <w:rPr>
                <w:b/>
                <w:sz w:val="18"/>
              </w:rPr>
              <w:t>Severity</w:t>
            </w:r>
          </w:p>
        </w:tc>
      </w:tr>
      <w:tr>
        <w:tc>
          <w:tcPr>
            <w:tcW w:type="dxa" w:w="2880"/>
          </w:tcPr>
          <w:p>
            <w:pPr/>
            <w:r>
              <w:rPr>
                <w:sz w:val="18"/>
              </w:rPr>
              <w:t>49–50</w:t>
            </w:r>
          </w:p>
        </w:tc>
        <w:tc>
          <w:tcPr>
            <w:tcW w:type="dxa" w:w="2880"/>
          </w:tcPr>
          <w:p>
            <w:pPr/>
            <w:r>
              <w:rPr>
                <w:sz w:val="18"/>
              </w:rPr>
              <w:t>navigate_to() called twice consecutively (duplicate call)</w:t>
            </w:r>
          </w:p>
        </w:tc>
        <w:tc>
          <w:tcPr>
            <w:tcW w:type="dxa" w:w="2880"/>
          </w:tcPr>
          <w:p>
            <w:pPr/>
            <w:r>
              <w:rPr>
                <w:sz w:val="18"/>
              </w:rPr>
              <w:t>HIGH</w:t>
            </w:r>
          </w:p>
        </w:tc>
      </w:tr>
      <w:tr>
        <w:tc>
          <w:tcPr>
            <w:tcW w:type="dxa" w:w="2880"/>
          </w:tcPr>
          <w:p>
            <w:pPr/>
            <w:r>
              <w:rPr>
                <w:sz w:val="18"/>
              </w:rPr>
              <w:t>625–677</w:t>
            </w:r>
          </w:p>
        </w:tc>
        <w:tc>
          <w:tcPr>
            <w:tcW w:type="dxa" w:w="2880"/>
          </w:tcPr>
          <w:p>
            <w:pPr/>
            <w:r>
              <w:rPr>
                <w:sz w:val="18"/>
              </w:rPr>
              <w:t>Entire ROAS calculation + calc_efficiency() defined twice; first block is dead code</w:t>
            </w:r>
          </w:p>
        </w:tc>
        <w:tc>
          <w:tcPr>
            <w:tcW w:type="dxa" w:w="2880"/>
          </w:tcPr>
          <w:p>
            <w:pPr/>
            <w:r>
              <w:rPr>
                <w:sz w:val="18"/>
              </w:rPr>
              <w:t>CRITICAL</w:t>
            </w:r>
          </w:p>
        </w:tc>
      </w:tr>
      <w:tr>
        <w:tc>
          <w:tcPr>
            <w:tcW w:type="dxa" w:w="2880"/>
          </w:tcPr>
          <w:p>
            <w:pPr/>
            <w:r>
              <w:rPr>
                <w:sz w:val="18"/>
              </w:rPr>
              <w:t>170–302</w:t>
            </w:r>
          </w:p>
        </w:tc>
        <w:tc>
          <w:tcPr>
            <w:tcW w:type="dxa" w:w="2880"/>
          </w:tcPr>
          <w:p>
            <w:pPr/>
            <w:r>
              <w:rPr>
                <w:sz w:val="18"/>
              </w:rPr>
              <w:t>130 lines of CSS embedded in Python strings</w:t>
            </w:r>
          </w:p>
        </w:tc>
        <w:tc>
          <w:tcPr>
            <w:tcW w:type="dxa" w:w="2880"/>
          </w:tcPr>
          <w:p>
            <w:pPr/>
            <w:r>
              <w:rPr>
                <w:sz w:val="18"/>
              </w:rPr>
              <w:t>MEDIUM</w:t>
            </w:r>
          </w:p>
        </w:tc>
      </w:tr>
      <w:tr>
        <w:tc>
          <w:tcPr>
            <w:tcW w:type="dxa" w:w="2880"/>
          </w:tcPr>
          <w:p>
            <w:pPr/>
            <w:r>
              <w:rPr>
                <w:sz w:val="18"/>
              </w:rPr>
              <w:t>689–694</w:t>
            </w:r>
          </w:p>
        </w:tc>
        <w:tc>
          <w:tcPr>
            <w:tcW w:type="dxa" w:w="2880"/>
          </w:tcPr>
          <w:p>
            <w:pPr/>
            <w:r>
              <w:rPr>
                <w:sz w:val="18"/>
              </w:rPr>
              <w:t>Comment says "silently handle" but displays error; redundant import st and pass</w:t>
            </w:r>
          </w:p>
        </w:tc>
        <w:tc>
          <w:tcPr>
            <w:tcW w:type="dxa" w:w="2880"/>
          </w:tcPr>
          <w:p>
            <w:pPr/>
            <w:r>
              <w:rPr>
                <w:sz w:val="18"/>
              </w:rPr>
              <w:t>LOW</w:t>
            </w:r>
          </w:p>
        </w:tc>
      </w:tr>
      <w:tr>
        <w:tc>
          <w:tcPr>
            <w:tcW w:type="dxa" w:w="2880"/>
          </w:tcPr>
          <w:p>
            <w:pPr/>
            <w:r>
              <w:rPr>
                <w:sz w:val="18"/>
              </w:rPr>
              <w:t>122–123</w:t>
            </w:r>
          </w:p>
        </w:tc>
        <w:tc>
          <w:tcPr>
            <w:tcW w:type="dxa" w:w="2880"/>
          </w:tcPr>
          <w:p>
            <w:pPr/>
            <w:r>
              <w:rPr>
                <w:sz w:val="18"/>
              </w:rPr>
              <w:t>Duplicate comment headers</w:t>
            </w:r>
          </w:p>
        </w:tc>
        <w:tc>
          <w:tcPr>
            <w:tcW w:type="dxa" w:w="2880"/>
          </w:tcPr>
          <w:p>
            <w:pPr/>
            <w:r>
              <w:rPr>
                <w:sz w:val="18"/>
              </w:rPr>
              <w:t>LOW</w:t>
            </w:r>
          </w:p>
        </w:tc>
      </w:tr>
    </w:tbl>
    <w:p/>
    <w:p>
      <w:pPr>
        <w:pStyle w:val="Heading2"/>
      </w:pPr>
      <w:r>
        <w:t>3.3 HIGH — report_card.py Contradictory Logic</w:t>
      </w:r>
    </w:p>
    <w:p>
      <w:r>
        <w:t>Lines 137–142 contain a calculation that overwrites itself:</w:t>
      </w:r>
    </w:p>
    <w:p>
      <w:pPr>
        <w:pStyle w:val="NoSpacing"/>
      </w:pPr>
      <w:r>
        <w:t>Line 137: actual_roas = total_spend / total_sales  →  computes ACOS (wrong)</w:t>
        <w:br/>
        <w:t>Line 142: actual_roas = total_sales / total_spend  →  computes ROAS (correct)</w:t>
      </w:r>
    </w:p>
    <w:p>
      <w:r>
        <w:t>Line 137 is dead code — immediately overwritten. Confused comments between the lines suggest this was debugged live and never cleaned up. Additionally, line 70 uses lowercase tuple type hint (-&gt; tuple[bool, str]) which breaks Python &lt;3.10 compatibility.</w:t>
      </w:r>
    </w:p>
    <w:p>
      <w:pPr>
        <w:pStyle w:val="Heading2"/>
      </w:pPr>
      <w:r>
        <w:t>3.4 MEDIUM — data_hub.py Incomplete Validation</w:t>
      </w:r>
    </w:p>
    <w:p>
      <w:r>
        <w:t>Lines 341–347 contain a validation check that does nothing:</w:t>
      </w:r>
    </w:p>
    <w:p>
      <w:pPr>
        <w:pStyle w:val="NoSpacing"/>
      </w:pPr>
      <w:r>
        <w:t>if not all(col in df_renamed.columns for col in required_cols):</w:t>
        <w:br/>
        <w:t xml:space="preserve">    # Fallback: Try to be lenient</w:t>
        <w:br/>
        <w:t xml:space="preserve">    pass  # NO ACTUAL LOGIC</w:t>
      </w:r>
    </w:p>
    <w:p>
      <w:r>
        <w:t>Additional issues: session state initialization pattern repeated 3+ times (should be a helper), commented-out toast notification on line 280, inconsistent indentation.</w:t>
      </w:r>
    </w:p>
    <w:p>
      <w:pPr>
        <w:pStyle w:val="Heading2"/>
      </w:pPr>
      <w:r>
        <w:t>3.5 MEDIUM — ppcsuite_v4_ui_experiment.py Status</w:t>
      </w:r>
    </w:p>
    <w:p>
      <w:r>
        <w:t>This 79KB file appears to be a deprecated entry point. Issues include: triple-duplicate comment blocks, dotenv soft-imported but used without checking import success, catches FileNotFoundError for st.secrets (should be KeyError), and comments about "delayed imports" immediately followed by eager imports.</w:t>
      </w:r>
    </w:p>
    <w:p>
      <w:r>
        <w:rPr>
          <w:b/>
        </w:rPr>
        <w:t xml:space="preserve">Question: </w:t>
      </w:r>
      <w:r>
        <w:t>Is this file still the active entry point, or has it been superseded? If deprecated, archive it.</w:t>
      </w:r>
    </w:p>
    <w:p>
      <w:pPr>
        <w:pStyle w:val="Heading2"/>
      </w:pPr>
      <w:r>
        <w:t>3.6 MEDIUM — impact_dashboard.py Complexity</w:t>
      </w:r>
    </w:p>
    <w:p>
      <w:r>
        <w:t>The _ensure_impact_columns() function performs 11 distinct operations in a single function. Should be decomposed into: _calculate_metrics(), _apply_guards(), _classify_market_tags(). Match type inference logic (infer_mt()) is also duplicated between this file and data_hub.py.</w:t>
      </w:r>
    </w:p>
    <w:p>
      <w:pPr>
        <w:pStyle w:val="Heading2"/>
      </w:pPr>
      <w:r>
        <w:t>3.7 LOW — theme.py Caching Inefficiency</w:t>
      </w:r>
    </w:p>
    <w:p>
      <w:r>
        <w:t>get_cached_logo() uses @st.cache_data(ttl=3600) but theme changes call st.rerun() which invalidates all caches, making the TTL pointless. The 278 lines of nested CSS rules contain redundant selectors and hardcoded color values that bypass CSS variables already defined.</w:t>
      </w:r>
    </w:p>
    <w:p>
      <w:r>
        <w:br w:type="page"/>
      </w:r>
    </w:p>
    <w:p>
      <w:pPr>
        <w:pStyle w:val="Heading1"/>
      </w:pPr>
      <w:r>
        <w:t>Section 4: Landing Site Audit</w:t>
      </w:r>
    </w:p>
    <w:p>
      <w:pPr>
        <w:pStyle w:val="Heading2"/>
      </w:pPr>
      <w:r>
        <w:t>4.1 CRITICAL — Navigation / Footer Duplication</w:t>
      </w:r>
    </w:p>
    <w:p>
      <w:r>
        <w:t>Every HTML page contains identical copies of the navigation (~22 lines × 8+ copies = 176+ redundant lines) and footer (~46 lines × 8+ copies = 368+ redundant lines), plus identical head section content (font preconnects, meta tags, inline styles). Changing a nav link requires editing 8+ files.</w:t>
      </w:r>
    </w:p>
    <w:p>
      <w:r>
        <w:rPr>
          <w:b/>
        </w:rPr>
        <w:t xml:space="preserve">Note: </w:t>
      </w:r>
      <w:r>
        <w:t>features.html is missing the JetBrains Mono font declaration present on other pages.</w:t>
      </w:r>
    </w:p>
    <w:p>
      <w:pPr>
        <w:pStyle w:val="Heading2"/>
      </w:pPr>
      <w:r>
        <w:t>4.2 CRITICAL — styles.css (1,926 lines) — 44% Waste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Lines</w:t>
            </w:r>
          </w:p>
        </w:tc>
        <w:tc>
          <w:tcPr>
            <w:tcW w:type="dxa" w:w="2880"/>
          </w:tcPr>
          <w:p>
            <w:pPr/>
            <w:r>
              <w:rPr>
                <w:b/>
                <w:sz w:val="18"/>
              </w:rPr>
              <w:t>Issue</w:t>
            </w:r>
          </w:p>
        </w:tc>
        <w:tc>
          <w:tcPr>
            <w:tcW w:type="dxa" w:w="2880"/>
          </w:tcPr>
          <w:p>
            <w:pPr/>
            <w:r>
              <w:rPr>
                <w:b/>
                <w:sz w:val="18"/>
              </w:rPr>
              <w:t>Waste</w:t>
            </w:r>
          </w:p>
        </w:tc>
      </w:tr>
      <w:tr>
        <w:tc>
          <w:tcPr>
            <w:tcW w:type="dxa" w:w="2880"/>
          </w:tcPr>
          <w:p>
            <w:pPr/>
            <w:r>
              <w:rPr>
                <w:sz w:val="18"/>
              </w:rPr>
              <w:t>67–76 vs 160–169</w:t>
            </w:r>
          </w:p>
        </w:tc>
        <w:tc>
          <w:tcPr>
            <w:tcW w:type="dxa" w:w="2880"/>
          </w:tcPr>
          <w:p>
            <w:pPr/>
            <w:r>
              <w:rPr>
                <w:sz w:val="18"/>
              </w:rPr>
              <w:t>.navbar defined twice with different background colors</w:t>
            </w:r>
          </w:p>
        </w:tc>
        <w:tc>
          <w:tcPr>
            <w:tcW w:type="dxa" w:w="2880"/>
          </w:tcPr>
          <w:p>
            <w:pPr/>
            <w:r>
              <w:rPr>
                <w:sz w:val="18"/>
              </w:rPr>
              <w:t>10 lines dead</w:t>
            </w:r>
          </w:p>
        </w:tc>
      </w:tr>
      <w:tr>
        <w:tc>
          <w:tcPr>
            <w:tcW w:type="dxa" w:w="2880"/>
          </w:tcPr>
          <w:p>
            <w:pPr/>
            <w:r>
              <w:rPr>
                <w:sz w:val="18"/>
              </w:rPr>
              <w:t>117–138 vs 197–213</w:t>
            </w:r>
          </w:p>
        </w:tc>
        <w:tc>
          <w:tcPr>
            <w:tcW w:type="dxa" w:w="2880"/>
          </w:tcPr>
          <w:p>
            <w:pPr/>
            <w:r>
              <w:rPr>
                <w:sz w:val="18"/>
              </w:rPr>
              <w:t>.primary-button-large defined twice, different box-shadows</w:t>
            </w:r>
          </w:p>
        </w:tc>
        <w:tc>
          <w:tcPr>
            <w:tcW w:type="dxa" w:w="2880"/>
          </w:tcPr>
          <w:p>
            <w:pPr/>
            <w:r>
              <w:rPr>
                <w:sz w:val="18"/>
              </w:rPr>
              <w:t>17 lines dead</w:t>
            </w:r>
          </w:p>
        </w:tc>
      </w:tr>
      <w:tr>
        <w:tc>
          <w:tcPr>
            <w:tcW w:type="dxa" w:w="2880"/>
          </w:tcPr>
          <w:p>
            <w:pPr/>
            <w:r>
              <w:rPr>
                <w:sz w:val="18"/>
              </w:rPr>
              <w:t>852–1150</w:t>
            </w:r>
          </w:p>
        </w:tc>
        <w:tc>
          <w:tcPr>
            <w:tcW w:type="dxa" w:w="2880"/>
          </w:tcPr>
          <w:p>
            <w:pPr/>
            <w:r>
              <w:rPr>
                <w:sz w:val="18"/>
              </w:rPr>
              <w:t>About page styles in global stylesheet</w:t>
            </w:r>
          </w:p>
        </w:tc>
        <w:tc>
          <w:tcPr>
            <w:tcW w:type="dxa" w:w="2880"/>
          </w:tcPr>
          <w:p>
            <w:pPr/>
            <w:r>
              <w:rPr>
                <w:sz w:val="18"/>
              </w:rPr>
              <w:t>299 lines (unused on other pages)</w:t>
            </w:r>
          </w:p>
        </w:tc>
      </w:tr>
      <w:tr>
        <w:tc>
          <w:tcPr>
            <w:tcW w:type="dxa" w:w="2880"/>
          </w:tcPr>
          <w:p>
            <w:pPr/>
            <w:r>
              <w:rPr>
                <w:sz w:val="18"/>
              </w:rPr>
              <w:t>1152–1707</w:t>
            </w:r>
          </w:p>
        </w:tc>
        <w:tc>
          <w:tcPr>
            <w:tcW w:type="dxa" w:w="2880"/>
          </w:tcPr>
          <w:p>
            <w:pPr/>
            <w:r>
              <w:rPr>
                <w:sz w:val="18"/>
              </w:rPr>
              <w:t>Quiz/audit modal + beta signup styles in global stylesheet</w:t>
            </w:r>
          </w:p>
        </w:tc>
        <w:tc>
          <w:tcPr>
            <w:tcW w:type="dxa" w:w="2880"/>
          </w:tcPr>
          <w:p>
            <w:pPr/>
            <w:r>
              <w:rPr>
                <w:sz w:val="18"/>
              </w:rPr>
              <w:t>555 lines (unused on most pages)</w:t>
            </w:r>
          </w:p>
        </w:tc>
      </w:tr>
      <w:tr>
        <w:tc>
          <w:tcPr>
            <w:tcW w:type="dxa" w:w="2880"/>
          </w:tcPr>
          <w:p>
            <w:pPr/>
            <w:r>
              <w:rPr>
                <w:sz w:val="18"/>
              </w:rPr>
              <w:t>313–386</w:t>
            </w:r>
          </w:p>
        </w:tc>
        <w:tc>
          <w:tcPr>
            <w:tcW w:type="dxa" w:w="2880"/>
          </w:tcPr>
          <w:p>
            <w:pPr/>
            <w:r>
              <w:rPr>
                <w:sz w:val="18"/>
              </w:rPr>
              <w:t>Unused color utility classes (.highlight-green, .icon-green, etc.)</w:t>
            </w:r>
          </w:p>
        </w:tc>
        <w:tc>
          <w:tcPr>
            <w:tcW w:type="dxa" w:w="2880"/>
          </w:tcPr>
          <w:p>
            <w:pPr/>
            <w:r>
              <w:rPr>
                <w:sz w:val="18"/>
              </w:rPr>
              <w:t>~70 lines</w:t>
            </w:r>
          </w:p>
        </w:tc>
      </w:tr>
    </w:tbl>
    <w:p/>
    <w:p>
      <w:r>
        <w:t>CSS Variable Duplication — Same color (#0F172A) mapped to 4 variable names: --color-slate-900, --color-wine, --color-dark, --color-text-primary. Unused variables: --shadow-sm, --color-wine-light, --color-dark-soft, --color-light-gray.</w:t>
      </w:r>
    </w:p>
    <w:p>
      <w:pPr>
        <w:pStyle w:val="Heading2"/>
      </w:pPr>
      <w:r>
        <w:t>4.3 CRITICAL — script.js — 31% Dead Code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Lines</w:t>
            </w:r>
          </w:p>
        </w:tc>
        <w:tc>
          <w:tcPr>
            <w:tcW w:type="dxa" w:w="2880"/>
          </w:tcPr>
          <w:p>
            <w:pPr/>
            <w:r>
              <w:rPr>
                <w:b/>
                <w:sz w:val="18"/>
              </w:rPr>
              <w:t>Description</w:t>
            </w:r>
          </w:p>
        </w:tc>
        <w:tc>
          <w:tcPr>
            <w:tcW w:type="dxa" w:w="2880"/>
          </w:tcPr>
          <w:p>
            <w:pPr/>
            <w:r>
              <w:rPr>
                <w:b/>
                <w:sz w:val="18"/>
              </w:rPr>
              <w:t>Status</w:t>
            </w:r>
          </w:p>
        </w:tc>
      </w:tr>
      <w:tr>
        <w:tc>
          <w:tcPr>
            <w:tcW w:type="dxa" w:w="2880"/>
          </w:tcPr>
          <w:p>
            <w:pPr/>
            <w:r>
              <w:rPr>
                <w:sz w:val="18"/>
              </w:rPr>
              <w:t>5–59</w:t>
            </w:r>
          </w:p>
        </w:tc>
        <w:tc>
          <w:tcPr>
            <w:tcW w:type="dxa" w:w="2880"/>
          </w:tcPr>
          <w:p>
            <w:pPr/>
            <w:r>
              <w:rPr>
                <w:sz w:val="18"/>
              </w:rPr>
              <w:t>Persona state management (filtering, switching)</w:t>
            </w:r>
          </w:p>
        </w:tc>
        <w:tc>
          <w:tcPr>
            <w:tcW w:type="dxa" w:w="2880"/>
          </w:tcPr>
          <w:p>
            <w:pPr/>
            <w:r>
              <w:rPr>
                <w:sz w:val="18"/>
              </w:rPr>
              <w:t>Commented out — "DISABLED FOR PRIVATE BETA"</w:t>
            </w:r>
          </w:p>
        </w:tc>
      </w:tr>
      <w:tr>
        <w:tc>
          <w:tcPr>
            <w:tcW w:type="dxa" w:w="2880"/>
          </w:tcPr>
          <w:p>
            <w:pPr/>
            <w:r>
              <w:rPr>
                <w:sz w:val="18"/>
              </w:rPr>
              <w:t>256–368</w:t>
            </w:r>
          </w:p>
        </w:tc>
        <w:tc>
          <w:tcPr>
            <w:tcW w:type="dxa" w:w="2880"/>
          </w:tcPr>
          <w:p>
            <w:pPr/>
            <w:r>
              <w:rPr>
                <w:sz w:val="18"/>
              </w:rPr>
              <w:t>Pricing toggle + ICP card interactions</w:t>
            </w:r>
          </w:p>
        </w:tc>
        <w:tc>
          <w:tcPr>
            <w:tcW w:type="dxa" w:w="2880"/>
          </w:tcPr>
          <w:p>
            <w:pPr/>
            <w:r>
              <w:rPr>
                <w:sz w:val="18"/>
              </w:rPr>
              <w:t>Commented out — "DISABLED FOR PRIVATE BETA"</w:t>
            </w:r>
          </w:p>
        </w:tc>
      </w:tr>
      <w:tr>
        <w:tc>
          <w:tcPr>
            <w:tcW w:type="dxa" w:w="2880"/>
          </w:tcPr>
          <w:p>
            <w:pPr/>
            <w:r>
              <w:rPr>
                <w:sz w:val="18"/>
              </w:rPr>
              <w:t>97</w:t>
            </w:r>
          </w:p>
        </w:tc>
        <w:tc>
          <w:tcPr>
            <w:tcW w:type="dxa" w:w="2880"/>
          </w:tcPr>
          <w:p>
            <w:pPr/>
            <w:r>
              <w:rPr>
                <w:sz w:val="18"/>
              </w:rPr>
              <w:t>lastScroll variable assigned but never read</w:t>
            </w:r>
          </w:p>
        </w:tc>
        <w:tc>
          <w:tcPr>
            <w:tcW w:type="dxa" w:w="2880"/>
          </w:tcPr>
          <w:p>
            <w:pPr/>
            <w:r>
              <w:rPr>
                <w:sz w:val="18"/>
              </w:rPr>
              <w:t>Dead variable</w:t>
            </w:r>
          </w:p>
        </w:tc>
      </w:tr>
      <w:tr>
        <w:tc>
          <w:tcPr>
            <w:tcW w:type="dxa" w:w="2880"/>
          </w:tcPr>
          <w:p>
            <w:pPr/>
            <w:r>
              <w:rPr>
                <w:sz w:val="18"/>
              </w:rPr>
              <w:t>223–226</w:t>
            </w:r>
          </w:p>
        </w:tc>
        <w:tc>
          <w:tcPr>
            <w:tcW w:type="dxa" w:w="2880"/>
          </w:tcPr>
          <w:p>
            <w:pPr/>
            <w:r>
              <w:rPr>
                <w:sz w:val="18"/>
              </w:rPr>
              <w:t>.hero-stats observer — element doesn't exist in HTML</w:t>
            </w:r>
          </w:p>
        </w:tc>
        <w:tc>
          <w:tcPr>
            <w:tcW w:type="dxa" w:w="2880"/>
          </w:tcPr>
          <w:p>
            <w:pPr/>
            <w:r>
              <w:rPr>
                <w:sz w:val="18"/>
              </w:rPr>
              <w:t>Dead code</w:t>
            </w:r>
          </w:p>
        </w:tc>
      </w:tr>
    </w:tbl>
    <w:p/>
    <w:p>
      <w:r>
        <w:t>Performance issues: Scroll event handler (lines 82–98) fires 60+ times/sec with no throttling; two separate ESC key listeners instead of one combined; Intersection Observer sets animation via inline styles (should use CSS classes); dynamic &lt;style&gt; tag injected via JS (lines 155–173) belongs in CSS file.</w:t>
      </w:r>
    </w:p>
    <w:p>
      <w:pPr>
        <w:pStyle w:val="Heading2"/>
      </w:pPr>
      <w:r>
        <w:t>4.4 HIGH — Page-Specific CSS Overlap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File</w:t>
            </w:r>
          </w:p>
        </w:tc>
        <w:tc>
          <w:tcPr>
            <w:tcW w:type="dxa" w:w="2880"/>
          </w:tcPr>
          <w:p>
            <w:pPr/>
            <w:r>
              <w:rPr>
                <w:b/>
                <w:sz w:val="18"/>
              </w:rPr>
              <w:t>Lines</w:t>
            </w:r>
          </w:p>
        </w:tc>
        <w:tc>
          <w:tcPr>
            <w:tcW w:type="dxa" w:w="2880"/>
          </w:tcPr>
          <w:p>
            <w:pPr/>
            <w:r>
              <w:rPr>
                <w:b/>
                <w:sz w:val="18"/>
              </w:rPr>
              <w:t>Issue</w:t>
            </w:r>
          </w:p>
        </w:tc>
      </w:tr>
      <w:tr>
        <w:tc>
          <w:tcPr>
            <w:tcW w:type="dxa" w:w="2880"/>
          </w:tcPr>
          <w:p>
            <w:pPr/>
            <w:r>
              <w:rPr>
                <w:sz w:val="18"/>
              </w:rPr>
              <w:t>features-styles.css</w:t>
            </w:r>
          </w:p>
        </w:tc>
        <w:tc>
          <w:tcPr>
            <w:tcW w:type="dxa" w:w="2880"/>
          </w:tcPr>
          <w:p>
            <w:pPr/>
            <w:r>
              <w:rPr>
                <w:sz w:val="18"/>
              </w:rPr>
              <w:t>316</w:t>
            </w:r>
          </w:p>
        </w:tc>
        <w:tc>
          <w:tcPr>
            <w:tcW w:type="dxa" w:w="2880"/>
          </w:tcPr>
          <w:p>
            <w:pPr/>
            <w:r>
              <w:rPr>
                <w:sz w:val="18"/>
              </w:rPr>
              <w:t>Line 72: display: block !important — unnecessary !important</w:t>
            </w:r>
          </w:p>
        </w:tc>
      </w:tr>
      <w:tr>
        <w:tc>
          <w:tcPr>
            <w:tcW w:type="dxa" w:w="2880"/>
          </w:tcPr>
          <w:p>
            <w:pPr/>
            <w:r>
              <w:rPr>
                <w:sz w:val="18"/>
              </w:rPr>
              <w:t>agencies-styles.css</w:t>
            </w:r>
          </w:p>
        </w:tc>
        <w:tc>
          <w:tcPr>
            <w:tcW w:type="dxa" w:w="2880"/>
          </w:tcPr>
          <w:p>
            <w:pPr/>
            <w:r>
              <w:rPr>
                <w:sz w:val="18"/>
              </w:rPr>
              <w:t>377</w:t>
            </w:r>
          </w:p>
        </w:tc>
        <w:tc>
          <w:tcPr>
            <w:tcW w:type="dxa" w:w="2880"/>
          </w:tcPr>
          <w:p>
            <w:pPr/>
            <w:r>
              <w:rPr>
                <w:sz w:val="18"/>
              </w:rPr>
              <w:t>Lines 281–341: .pricing-card duplicates rules from styles.css</w:t>
            </w:r>
          </w:p>
        </w:tc>
      </w:tr>
      <w:tr>
        <w:tc>
          <w:tcPr>
            <w:tcW w:type="dxa" w:w="2880"/>
          </w:tcPr>
          <w:p>
            <w:pPr/>
            <w:r>
              <w:rPr>
                <w:sz w:val="18"/>
              </w:rPr>
              <w:t>compare-styles.css</w:t>
            </w:r>
          </w:p>
        </w:tc>
        <w:tc>
          <w:tcPr>
            <w:tcW w:type="dxa" w:w="2880"/>
          </w:tcPr>
          <w:p>
            <w:pPr/>
            <w:r>
              <w:rPr>
                <w:sz w:val="18"/>
              </w:rPr>
              <w:t>346</w:t>
            </w:r>
          </w:p>
        </w:tc>
        <w:tc>
          <w:tcPr>
            <w:tcW w:type="dxa" w:w="2880"/>
          </w:tcPr>
          <w:p>
            <w:pPr/>
            <w:r>
              <w:rPr>
                <w:sz w:val="18"/>
              </w:rPr>
              <w:t>Lines 9–29: heading styles could use global h1/h2</w:t>
            </w:r>
          </w:p>
        </w:tc>
      </w:tr>
    </w:tbl>
    <w:p/>
    <w:p>
      <w:pPr>
        <w:pStyle w:val="Heading2"/>
      </w:pPr>
      <w:r>
        <w:t>4.5 MEDIUM — audit.js Code Quality</w:t>
      </w:r>
    </w:p>
    <w:p>
      <w:r>
        <w:t>Inline onclick handlers in dynamically generated HTML (line 91) — should use addEventListener. JSON.stringify inside template literal with hacky .replace(/'/g, "&amp;apos;") is fragile. Scoring multipliers 0.15 and 0.30 are magic numbers with no documentation. Fallback factor strings duplicated. Lines 298–319 reference HTML elements that don't exist (dead code).</w:t>
      </w:r>
    </w:p>
    <w:p>
      <w:pPr>
        <w:pStyle w:val="Heading2"/>
      </w:pPr>
      <w:r>
        <w:t>4.6 LOW — HTML Semantic Issues</w:t>
      </w:r>
    </w:p>
    <w:p>
      <w:r>
        <w:t>No &lt;main&gt; element on any page (affects accessibility/SEO). Pricing cards use &lt;div&gt; instead of &lt;article&gt;. Missing &lt;meta&gt; description on some pages.</w:t>
      </w:r>
    </w:p>
    <w:p>
      <w:r>
        <w:br w:type="page"/>
      </w:r>
    </w:p>
    <w:p>
      <w:pPr>
        <w:pStyle w:val="Heading1"/>
      </w:pPr>
      <w:r>
        <w:t>Section 5: Archive &amp; Codebase Hygiene</w:t>
      </w:r>
    </w:p>
    <w:p>
      <w:pPr>
        <w:pStyle w:val="Heading2"/>
      </w:pPr>
      <w:r>
        <w:t>5.1 CRITICAL — Archive Directories (10.2MB in Repo)</w:t>
      </w:r>
    </w:p>
    <w:p>
      <w:r>
        <w:t>These directories should not be in the repository. Git history preserves all prior states. Archives bloat clone times and confuse the active codebase.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Directory</w:t>
            </w:r>
          </w:p>
        </w:tc>
        <w:tc>
          <w:tcPr>
            <w:tcW w:type="dxa" w:w="2880"/>
          </w:tcPr>
          <w:p>
            <w:pPr/>
            <w:r>
              <w:rPr>
                <w:b/>
                <w:sz w:val="18"/>
              </w:rPr>
              <w:t>Size</w:t>
            </w:r>
          </w:p>
        </w:tc>
        <w:tc>
          <w:tcPr>
            <w:tcW w:type="dxa" w:w="2880"/>
          </w:tcPr>
          <w:p>
            <w:pPr/>
            <w:r>
              <w:rPr>
                <w:b/>
                <w:sz w:val="18"/>
              </w:rPr>
              <w:t>Contents</w:t>
            </w:r>
          </w:p>
        </w:tc>
      </w:tr>
      <w:tr>
        <w:tc>
          <w:tcPr>
            <w:tcW w:type="dxa" w:w="2880"/>
          </w:tcPr>
          <w:p>
            <w:pPr/>
            <w:r>
              <w:rPr>
                <w:sz w:val="18"/>
              </w:rPr>
              <w:t>desktop/dev_resources/_archived_20260114_161409/</w:t>
            </w:r>
          </w:p>
        </w:tc>
        <w:tc>
          <w:tcPr>
            <w:tcW w:type="dxa" w:w="2880"/>
          </w:tcPr>
          <w:p>
            <w:pPr/>
            <w:r>
              <w:rPr>
                <w:sz w:val="18"/>
              </w:rPr>
              <w:t>9.8MB</w:t>
            </w:r>
          </w:p>
        </w:tc>
        <w:tc>
          <w:tcPr>
            <w:tcW w:type="dxa" w:w="2880"/>
          </w:tcPr>
          <w:p>
            <w:pPr/>
            <w:r>
              <w:rPr>
                <w:sz w:val="18"/>
              </w:rPr>
              <w:t>Old landing pages, 25+ migration scripts, feature backups, Archive.zip</w:t>
            </w:r>
          </w:p>
        </w:tc>
      </w:tr>
      <w:tr>
        <w:tc>
          <w:tcPr>
            <w:tcW w:type="dxa" w:w="2880"/>
          </w:tcPr>
          <w:p>
            <w:pPr/>
            <w:r>
              <w:rPr>
                <w:sz w:val="18"/>
              </w:rPr>
              <w:t>desktop/dev_resources/_archived_cleanup_20260119/</w:t>
            </w:r>
          </w:p>
        </w:tc>
        <w:tc>
          <w:tcPr>
            <w:tcW w:type="dxa" w:w="2880"/>
          </w:tcPr>
          <w:p>
            <w:pPr/>
            <w:r>
              <w:rPr>
                <w:sz w:val="18"/>
              </w:rPr>
              <w:t>80KB</w:t>
            </w:r>
          </w:p>
        </w:tc>
        <w:tc>
          <w:tcPr>
            <w:tcW w:type="dxa" w:w="2880"/>
          </w:tcPr>
          <w:p>
            <w:pPr/>
            <w:r>
              <w:rPr>
                <w:sz w:val="18"/>
              </w:rPr>
              <w:t>Experimental backend, ingestion_v2 modules</w:t>
            </w:r>
          </w:p>
        </w:tc>
      </w:tr>
      <w:tr>
        <w:tc>
          <w:tcPr>
            <w:tcW w:type="dxa" w:w="2880"/>
          </w:tcPr>
          <w:p>
            <w:pPr/>
            <w:r>
              <w:rPr>
                <w:sz w:val="18"/>
              </w:rPr>
              <w:t>desktop/.backup_2024_12_18/</w:t>
            </w:r>
          </w:p>
        </w:tc>
        <w:tc>
          <w:tcPr>
            <w:tcW w:type="dxa" w:w="2880"/>
          </w:tcPr>
          <w:p>
            <w:pPr/>
            <w:r>
              <w:rPr>
                <w:sz w:val="18"/>
              </w:rPr>
              <w:t>1.5MB</w:t>
            </w:r>
          </w:p>
        </w:tc>
        <w:tc>
          <w:tcPr>
            <w:tcW w:type="dxa" w:w="2880"/>
          </w:tcPr>
          <w:p>
            <w:pPr/>
            <w:r>
              <w:rPr>
                <w:sz w:val="18"/>
              </w:rPr>
              <w:t>Manual point-in-time backup of 3 files</w:t>
            </w:r>
          </w:p>
        </w:tc>
      </w:tr>
    </w:tbl>
    <w:p/>
    <w:p>
      <w:pPr>
        <w:pStyle w:val="Heading2"/>
      </w:pPr>
      <w:r>
        <w:t>5.2 HIGH — Deprecated 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File</w:t>
            </w:r>
          </w:p>
        </w:tc>
        <w:tc>
          <w:tcPr>
            <w:tcW w:type="dxa" w:w="2880"/>
          </w:tcPr>
          <w:p>
            <w:pPr/>
            <w:r>
              <w:rPr>
                <w:b/>
                <w:sz w:val="18"/>
              </w:rPr>
              <w:t>Size</w:t>
            </w:r>
          </w:p>
        </w:tc>
        <w:tc>
          <w:tcPr>
            <w:tcW w:type="dxa" w:w="2880"/>
          </w:tcPr>
          <w:p>
            <w:pPr/>
            <w:r>
              <w:rPr>
                <w:b/>
                <w:sz w:val="18"/>
              </w:rPr>
              <w:t>Status</w:t>
            </w:r>
          </w:p>
        </w:tc>
      </w:tr>
      <w:tr>
        <w:tc>
          <w:tcPr>
            <w:tcW w:type="dxa" w:w="2880"/>
          </w:tcPr>
          <w:p>
            <w:pPr/>
            <w:r>
              <w:rPr>
                <w:sz w:val="18"/>
              </w:rPr>
              <w:t>ppcsuite_v4_ui_experiment.py</w:t>
            </w:r>
          </w:p>
        </w:tc>
        <w:tc>
          <w:tcPr>
            <w:tcW w:type="dxa" w:w="2880"/>
          </w:tcPr>
          <w:p>
            <w:pPr/>
            <w:r>
              <w:rPr>
                <w:sz w:val="18"/>
              </w:rPr>
              <w:t>79KB</w:t>
            </w:r>
          </w:p>
        </w:tc>
        <w:tc>
          <w:tcPr>
            <w:tcW w:type="dxa" w:w="2880"/>
          </w:tcPr>
          <w:p>
            <w:pPr/>
            <w:r>
              <w:rPr>
                <w:sz w:val="18"/>
              </w:rPr>
              <w:t>Labeled "experiment" — unclear if active</w:t>
            </w:r>
          </w:p>
        </w:tc>
      </w:tr>
      <w:tr>
        <w:tc>
          <w:tcPr>
            <w:tcW w:type="dxa" w:w="2880"/>
          </w:tcPr>
          <w:p>
            <w:pPr/>
            <w:r>
              <w:rPr>
                <w:sz w:val="18"/>
              </w:rPr>
              <w:t>desktop/dev_resources/frontend/</w:t>
            </w:r>
          </w:p>
        </w:tc>
        <w:tc>
          <w:tcPr>
            <w:tcW w:type="dxa" w:w="2880"/>
          </w:tcPr>
          <w:p>
            <w:pPr/>
            <w:r>
              <w:rPr>
                <w:sz w:val="18"/>
              </w:rPr>
              <w:t>~2MB</w:t>
            </w:r>
          </w:p>
        </w:tc>
        <w:tc>
          <w:tcPr>
            <w:tcW w:type="dxa" w:w="2880"/>
          </w:tcPr>
          <w:p>
            <w:pPr/>
            <w:r>
              <w:rPr>
                <w:sz w:val="18"/>
              </w:rPr>
              <w:t>Abandoned Next.js experiment — no integration</w:t>
            </w:r>
          </w:p>
        </w:tc>
      </w:tr>
      <w:tr>
        <w:tc>
          <w:tcPr>
            <w:tcW w:type="dxa" w:w="2880"/>
          </w:tcPr>
          <w:p>
            <w:pPr/>
            <w:r>
              <w:rPr>
                <w:sz w:val="18"/>
              </w:rPr>
              <w:t>landing/_archive/</w:t>
            </w:r>
          </w:p>
        </w:tc>
        <w:tc>
          <w:tcPr>
            <w:tcW w:type="dxa" w:w="2880"/>
          </w:tcPr>
          <w:p>
            <w:pPr/>
            <w:r>
              <w:rPr>
                <w:sz w:val="18"/>
              </w:rPr>
              <w:t>56KB</w:t>
            </w:r>
          </w:p>
        </w:tc>
        <w:tc>
          <w:tcPr>
            <w:tcW w:type="dxa" w:w="2880"/>
          </w:tcPr>
          <w:p>
            <w:pPr/>
            <w:r>
              <w:rPr>
                <w:sz w:val="18"/>
              </w:rPr>
              <w:t>Old beta pages + outdated documentation</w:t>
            </w:r>
          </w:p>
        </w:tc>
      </w:tr>
      <w:tr>
        <w:tc>
          <w:tcPr>
            <w:tcW w:type="dxa" w:w="2880"/>
          </w:tcPr>
          <w:p>
            <w:pPr/>
            <w:r>
              <w:rPr>
                <w:sz w:val="18"/>
              </w:rPr>
              <w:t>debug_sku_mapping.py</w:t>
            </w:r>
          </w:p>
        </w:tc>
        <w:tc>
          <w:tcPr>
            <w:tcW w:type="dxa" w:w="2880"/>
          </w:tcPr>
          <w:p>
            <w:pPr/>
            <w:r>
              <w:rPr>
                <w:sz w:val="18"/>
              </w:rPr>
              <w:t>~5KB</w:t>
            </w:r>
          </w:p>
        </w:tc>
        <w:tc>
          <w:tcPr>
            <w:tcW w:type="dxa" w:w="2880"/>
          </w:tcPr>
          <w:p>
            <w:pPr/>
            <w:r>
              <w:rPr>
                <w:sz w:val="18"/>
              </w:rPr>
              <w:t>One-off debugging utility</w:t>
            </w:r>
          </w:p>
        </w:tc>
      </w:tr>
      <w:tr>
        <w:tc>
          <w:tcPr>
            <w:tcW w:type="dxa" w:w="2880"/>
          </w:tcPr>
          <w:p>
            <w:pPr/>
            <w:r>
              <w:rPr>
                <w:sz w:val="18"/>
              </w:rPr>
              <w:t>verify_uuid.py</w:t>
            </w:r>
          </w:p>
        </w:tc>
        <w:tc>
          <w:tcPr>
            <w:tcW w:type="dxa" w:w="2880"/>
          </w:tcPr>
          <w:p>
            <w:pPr/>
            <w:r>
              <w:rPr>
                <w:sz w:val="18"/>
              </w:rPr>
              <w:t>~2KB</w:t>
            </w:r>
          </w:p>
        </w:tc>
        <w:tc>
          <w:tcPr>
            <w:tcW w:type="dxa" w:w="2880"/>
          </w:tcPr>
          <w:p>
            <w:pPr/>
            <w:r>
              <w:rPr>
                <w:sz w:val="18"/>
              </w:rPr>
              <w:t>One-off validation utility</w:t>
            </w:r>
          </w:p>
        </w:tc>
      </w:tr>
      <w:tr>
        <w:tc>
          <w:tcPr>
            <w:tcW w:type="dxa" w:w="2880"/>
          </w:tcPr>
          <w:p>
            <w:pPr/>
            <w:r>
              <w:rPr>
                <w:sz w:val="18"/>
              </w:rPr>
              <w:t>3× migrate_orphaned_accounts*.py</w:t>
            </w:r>
          </w:p>
        </w:tc>
        <w:tc>
          <w:tcPr>
            <w:tcW w:type="dxa" w:w="2880"/>
          </w:tcPr>
          <w:p>
            <w:pPr/>
            <w:r>
              <w:rPr>
                <w:sz w:val="18"/>
              </w:rPr>
              <w:t>~15KB</w:t>
            </w:r>
          </w:p>
        </w:tc>
        <w:tc>
          <w:tcPr>
            <w:tcW w:type="dxa" w:w="2880"/>
          </w:tcPr>
          <w:p>
            <w:pPr/>
            <w:r>
              <w:rPr>
                <w:sz w:val="18"/>
              </w:rPr>
              <w:t>One-time migration scripts</w:t>
            </w:r>
          </w:p>
        </w:tc>
      </w:tr>
    </w:tbl>
    <w:p/>
    <w:p>
      <w:pPr>
        <w:pStyle w:val="Heading2"/>
      </w:pPr>
      <w:r>
        <w:t>5.3 MEDIUM — dev_resources Bloat</w:t>
      </w:r>
    </w:p>
    <w:p>
      <w:r>
        <w:t>desktop/dev_resources/ contains 40+ test files (many one-off debugging scripts), 20+ analysis scripts (one-time data explorations), 25+ completed migration scripts, and redesign artifacts / agent outputs / design briefs.</w:t>
      </w:r>
    </w:p>
    <w:p>
      <w:r>
        <w:rPr>
          <w:b/>
        </w:rPr>
        <w:t xml:space="preserve">Recommendation: </w:t>
      </w:r>
      <w:r>
        <w:t>Keep migrations/ and documentation/. Move everything else to a separate archive repo or delete.</w:t>
      </w:r>
    </w:p>
    <w:p>
      <w:r>
        <w:br w:type="page"/>
      </w:r>
    </w:p>
    <w:p>
      <w:pPr>
        <w:pStyle w:val="Heading1"/>
      </w:pPr>
      <w:r>
        <w:t>Section 6: Mobile &amp; Video Assessment</w:t>
      </w:r>
    </w:p>
    <w:p>
      <w:pPr>
        <w:pStyle w:val="Heading2"/>
      </w:pPr>
      <w:r>
        <w:t>6.1 Mobile App (React Native / Expo)</w:t>
      </w:r>
    </w:p>
    <w:p>
      <w:r>
        <w:t>Directory: mobile/ — 34 TypeScript files — Phase 6 (Polish)</w:t>
      </w:r>
    </w:p>
    <w:p>
      <w:r>
        <w:t>Status: GREEN — Clean separation of screens, components, services, theme, and navigation. Proper TypeScript types throughout. No major code quality issues detected. Uses mock data (mockData.ts) — real API integration pending. Backend endpoint defined in mobile_api.py.</w:t>
      </w:r>
    </w:p>
    <w:p>
      <w:pPr>
        <w:pStyle w:val="Heading2"/>
      </w:pPr>
      <w:r>
        <w:t>6.2 Video Generation (Remotion)</w:t>
      </w:r>
    </w:p>
    <w:p>
      <w:r>
        <w:t>Directory: remotion-video/ — 16 TSX scene files</w:t>
      </w:r>
    </w:p>
    <w:p>
      <w:r>
        <w:t>Status: GREEN — Complete and well-organized. 10 primary scenes + 6 demo scenes. 4K video generation capability. No issues detected.</w:t>
      </w:r>
    </w:p>
    <w:p>
      <w:r>
        <w:br w:type="page"/>
      </w:r>
    </w:p>
    <w:p>
      <w:pPr>
        <w:pStyle w:val="Heading1"/>
      </w:pPr>
      <w:r>
        <w:t>Section 7: Security Review</w:t>
      </w:r>
    </w:p>
    <w:p>
      <w:pPr>
        <w:pStyle w:val="Heading2"/>
      </w:pPr>
      <w:r>
        <w:t>7.1 Input Validation</w:t>
      </w:r>
    </w:p>
    <w:p>
      <w:r>
        <w:t>• File uploads (data_hub.py lines 287–289): No file type validation — accepts any file extension</w:t>
        <w:br/>
        <w:t>• Session state: Multiple locations access st.session_state without initialization guards</w:t>
        <w:br/>
        <w:t>• Hardcoded currency: "AED" hardcoded in cache population instead of pulling from account settings</w:t>
      </w:r>
    </w:p>
    <w:p>
      <w:pPr>
        <w:pStyle w:val="Heading2"/>
      </w:pPr>
      <w:r>
        <w:t>7.2 Error Handling</w:t>
      </w:r>
    </w:p>
    <w:p>
      <w:r>
        <w:t>• Silent pass statements in exception handlers (data_hub.py lines 347, 280) suppress errors without logging</w:t>
        <w:br/>
        <w:t>• ppcsuite_v4_ui_experiment.py catches FileNotFoundError instead of KeyError for st.secrets access</w:t>
      </w:r>
    </w:p>
    <w:p>
      <w:pPr>
        <w:pStyle w:val="Heading2"/>
      </w:pPr>
      <w:r>
        <w:t>7.3 Secrets Management</w:t>
      </w:r>
    </w:p>
    <w:p>
      <w:r>
        <w:t>• .streamlit/secrets.toml exists in the repo tree — must be .gitignore'd</w:t>
        <w:br/>
        <w:t>• python-dotenv used for env management — ensure .env is gitignored</w:t>
      </w:r>
    </w:p>
    <w:p>
      <w:r>
        <w:br w:type="page"/>
      </w:r>
    </w:p>
    <w:p>
      <w:pPr>
        <w:pStyle w:val="Heading1"/>
      </w:pPr>
      <w:r>
        <w:t>Section 8: Prioritized Remediation Plan</w:t>
      </w:r>
    </w:p>
    <w:p>
      <w:pPr>
        <w:pStyle w:val="Heading2"/>
      </w:pPr>
      <w:r>
        <w:t>Phase 1: Immediate Cleanup (Day 1–2)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w:t>
            </w:r>
          </w:p>
        </w:tc>
        <w:tc>
          <w:tcPr>
            <w:tcW w:type="dxa" w:w="2160"/>
          </w:tcPr>
          <w:p>
            <w:pPr/>
            <w:r>
              <w:rPr>
                <w:b/>
                <w:sz w:val="18"/>
              </w:rPr>
              <w:t>Action</w:t>
            </w:r>
          </w:p>
        </w:tc>
        <w:tc>
          <w:tcPr>
            <w:tcW w:type="dxa" w:w="2160"/>
          </w:tcPr>
          <w:p>
            <w:pPr/>
            <w:r>
              <w:rPr>
                <w:b/>
                <w:sz w:val="18"/>
              </w:rPr>
              <w:t>Impact</w:t>
            </w:r>
          </w:p>
        </w:tc>
        <w:tc>
          <w:tcPr>
            <w:tcW w:type="dxa" w:w="2160"/>
          </w:tcPr>
          <w:p>
            <w:pPr/>
            <w:r>
              <w:rPr>
                <w:b/>
                <w:sz w:val="18"/>
              </w:rPr>
              <w:t>Effort</w:t>
            </w:r>
          </w:p>
        </w:tc>
      </w:tr>
      <w:tr>
        <w:tc>
          <w:tcPr>
            <w:tcW w:type="dxa" w:w="2160"/>
          </w:tcPr>
          <w:p>
            <w:pPr/>
            <w:r>
              <w:rPr>
                <w:sz w:val="18"/>
              </w:rPr>
              <w:t>1</w:t>
            </w:r>
          </w:p>
        </w:tc>
        <w:tc>
          <w:tcPr>
            <w:tcW w:type="dxa" w:w="2160"/>
          </w:tcPr>
          <w:p>
            <w:pPr/>
            <w:r>
              <w:rPr>
                <w:sz w:val="18"/>
              </w:rPr>
              <w:t>Delete 3 archive directories (10.2MB)</w:t>
            </w:r>
          </w:p>
        </w:tc>
        <w:tc>
          <w:tcPr>
            <w:tcW w:type="dxa" w:w="2160"/>
          </w:tcPr>
          <w:p>
            <w:pPr/>
            <w:r>
              <w:rPr>
                <w:sz w:val="18"/>
              </w:rPr>
              <w:t>Repo hygiene</w:t>
            </w:r>
          </w:p>
        </w:tc>
        <w:tc>
          <w:tcPr>
            <w:tcW w:type="dxa" w:w="2160"/>
          </w:tcPr>
          <w:p>
            <w:pPr/>
            <w:r>
              <w:rPr>
                <w:sz w:val="18"/>
              </w:rPr>
              <w:t>15 min</w:t>
            </w:r>
          </w:p>
        </w:tc>
      </w:tr>
      <w:tr>
        <w:tc>
          <w:tcPr>
            <w:tcW w:type="dxa" w:w="2160"/>
          </w:tcPr>
          <w:p>
            <w:pPr/>
            <w:r>
              <w:rPr>
                <w:sz w:val="18"/>
              </w:rPr>
              <w:t>2</w:t>
            </w:r>
          </w:p>
        </w:tc>
        <w:tc>
          <w:tcPr>
            <w:tcW w:type="dxa" w:w="2160"/>
          </w:tcPr>
          <w:p>
            <w:pPr/>
            <w:r>
              <w:rPr>
                <w:sz w:val="18"/>
              </w:rPr>
              <w:t>Remove or archive ppcsuite_v4_ui_experiment.py</w:t>
            </w:r>
          </w:p>
        </w:tc>
        <w:tc>
          <w:tcPr>
            <w:tcW w:type="dxa" w:w="2160"/>
          </w:tcPr>
          <w:p>
            <w:pPr/>
            <w:r>
              <w:rPr>
                <w:sz w:val="18"/>
              </w:rPr>
              <w:t>Clarity</w:t>
            </w:r>
          </w:p>
        </w:tc>
        <w:tc>
          <w:tcPr>
            <w:tcW w:type="dxa" w:w="2160"/>
          </w:tcPr>
          <w:p>
            <w:pPr/>
            <w:r>
              <w:rPr>
                <w:sz w:val="18"/>
              </w:rPr>
              <w:t>15 min</w:t>
            </w:r>
          </w:p>
        </w:tc>
      </w:tr>
      <w:tr>
        <w:tc>
          <w:tcPr>
            <w:tcW w:type="dxa" w:w="2160"/>
          </w:tcPr>
          <w:p>
            <w:pPr/>
            <w:r>
              <w:rPr>
                <w:sz w:val="18"/>
              </w:rPr>
              <w:t>3</w:t>
            </w:r>
          </w:p>
        </w:tc>
        <w:tc>
          <w:tcPr>
            <w:tcW w:type="dxa" w:w="2160"/>
          </w:tcPr>
          <w:p>
            <w:pPr/>
            <w:r>
              <w:rPr>
                <w:sz w:val="18"/>
              </w:rPr>
              <w:t>Delete commented-out code in script.js (167 lines)</w:t>
            </w:r>
          </w:p>
        </w:tc>
        <w:tc>
          <w:tcPr>
            <w:tcW w:type="dxa" w:w="2160"/>
          </w:tcPr>
          <w:p>
            <w:pPr/>
            <w:r>
              <w:rPr>
                <w:sz w:val="18"/>
              </w:rPr>
              <w:t>Clean JS</w:t>
            </w:r>
          </w:p>
        </w:tc>
        <w:tc>
          <w:tcPr>
            <w:tcW w:type="dxa" w:w="2160"/>
          </w:tcPr>
          <w:p>
            <w:pPr/>
            <w:r>
              <w:rPr>
                <w:sz w:val="18"/>
              </w:rPr>
              <w:t>15 min</w:t>
            </w:r>
          </w:p>
        </w:tc>
      </w:tr>
      <w:tr>
        <w:tc>
          <w:tcPr>
            <w:tcW w:type="dxa" w:w="2160"/>
          </w:tcPr>
          <w:p>
            <w:pPr/>
            <w:r>
              <w:rPr>
                <w:sz w:val="18"/>
              </w:rPr>
              <w:t>4</w:t>
            </w:r>
          </w:p>
        </w:tc>
        <w:tc>
          <w:tcPr>
            <w:tcW w:type="dxa" w:w="2160"/>
          </w:tcPr>
          <w:p>
            <w:pPr/>
            <w:r>
              <w:rPr>
                <w:sz w:val="18"/>
              </w:rPr>
              <w:t>Remove dead CSS rules in styles.css (duplicate .navbar, .primary-button-large)</w:t>
            </w:r>
          </w:p>
        </w:tc>
        <w:tc>
          <w:tcPr>
            <w:tcW w:type="dxa" w:w="2160"/>
          </w:tcPr>
          <w:p>
            <w:pPr/>
            <w:r>
              <w:rPr>
                <w:sz w:val="18"/>
              </w:rPr>
              <w:t>Clean CSS</w:t>
            </w:r>
          </w:p>
        </w:tc>
        <w:tc>
          <w:tcPr>
            <w:tcW w:type="dxa" w:w="2160"/>
          </w:tcPr>
          <w:p>
            <w:pPr/>
            <w:r>
              <w:rPr>
                <w:sz w:val="18"/>
              </w:rPr>
              <w:t>30 min</w:t>
            </w:r>
          </w:p>
        </w:tc>
      </w:tr>
      <w:tr>
        <w:tc>
          <w:tcPr>
            <w:tcW w:type="dxa" w:w="2160"/>
          </w:tcPr>
          <w:p>
            <w:pPr/>
            <w:r>
              <w:rPr>
                <w:sz w:val="18"/>
              </w:rPr>
              <w:t>5</w:t>
            </w:r>
          </w:p>
        </w:tc>
        <w:tc>
          <w:tcPr>
            <w:tcW w:type="dxa" w:w="2160"/>
          </w:tcPr>
          <w:p>
            <w:pPr/>
            <w:r>
              <w:rPr>
                <w:sz w:val="18"/>
              </w:rPr>
              <w:t>Fix report_card.py dead ACOS line and type hint</w:t>
            </w:r>
          </w:p>
        </w:tc>
        <w:tc>
          <w:tcPr>
            <w:tcW w:type="dxa" w:w="2160"/>
          </w:tcPr>
          <w:p>
            <w:pPr/>
            <w:r>
              <w:rPr>
                <w:sz w:val="18"/>
              </w:rPr>
              <w:t>Correctness</w:t>
            </w:r>
          </w:p>
        </w:tc>
        <w:tc>
          <w:tcPr>
            <w:tcW w:type="dxa" w:w="2160"/>
          </w:tcPr>
          <w:p>
            <w:pPr/>
            <w:r>
              <w:rPr>
                <w:sz w:val="18"/>
              </w:rPr>
              <w:t>15 min</w:t>
            </w:r>
          </w:p>
        </w:tc>
      </w:tr>
      <w:tr>
        <w:tc>
          <w:tcPr>
            <w:tcW w:type="dxa" w:w="2160"/>
          </w:tcPr>
          <w:p>
            <w:pPr/>
            <w:r>
              <w:rPr>
                <w:sz w:val="18"/>
              </w:rPr>
              <w:t>6</w:t>
            </w:r>
          </w:p>
        </w:tc>
        <w:tc>
          <w:tcPr>
            <w:tcW w:type="dxa" w:w="2160"/>
          </w:tcPr>
          <w:p>
            <w:pPr/>
            <w:r>
              <w:rPr>
                <w:sz w:val="18"/>
              </w:rPr>
              <w:t>Remove layout.py duplicate ROAS block (lines 625–650) and duplicate navigate_to() call</w:t>
            </w:r>
          </w:p>
        </w:tc>
        <w:tc>
          <w:tcPr>
            <w:tcW w:type="dxa" w:w="2160"/>
          </w:tcPr>
          <w:p>
            <w:pPr/>
            <w:r>
              <w:rPr>
                <w:sz w:val="18"/>
              </w:rPr>
              <w:t>Correctness</w:t>
            </w:r>
          </w:p>
        </w:tc>
        <w:tc>
          <w:tcPr>
            <w:tcW w:type="dxa" w:w="2160"/>
          </w:tcPr>
          <w:p>
            <w:pPr/>
            <w:r>
              <w:rPr>
                <w:sz w:val="18"/>
              </w:rPr>
              <w:t>15 min</w:t>
            </w:r>
          </w:p>
        </w:tc>
      </w:tr>
      <w:tr>
        <w:tc>
          <w:tcPr>
            <w:tcW w:type="dxa" w:w="2160"/>
          </w:tcPr>
          <w:p>
            <w:pPr/>
            <w:r>
              <w:rPr>
                <w:sz w:val="18"/>
              </w:rPr>
              <w:t>7</w:t>
            </w:r>
          </w:p>
        </w:tc>
        <w:tc>
          <w:tcPr>
            <w:tcW w:type="dxa" w:w="2160"/>
          </w:tcPr>
          <w:p>
            <w:pPr/>
            <w:r>
              <w:rPr>
                <w:sz w:val="18"/>
              </w:rPr>
              <w:t>Delete landing/_archive/</w:t>
            </w:r>
          </w:p>
        </w:tc>
        <w:tc>
          <w:tcPr>
            <w:tcW w:type="dxa" w:w="2160"/>
          </w:tcPr>
          <w:p>
            <w:pPr/>
            <w:r>
              <w:rPr>
                <w:sz w:val="18"/>
              </w:rPr>
              <w:t>Repo hygiene</w:t>
            </w:r>
          </w:p>
        </w:tc>
        <w:tc>
          <w:tcPr>
            <w:tcW w:type="dxa" w:w="2160"/>
          </w:tcPr>
          <w:p>
            <w:pPr/>
            <w:r>
              <w:rPr>
                <w:sz w:val="18"/>
              </w:rPr>
              <w:t>5 min</w:t>
            </w:r>
          </w:p>
        </w:tc>
      </w:tr>
    </w:tbl>
    <w:p/>
    <w:p>
      <w:pPr>
        <w:pStyle w:val="Heading2"/>
      </w:pPr>
      <w:r>
        <w:t>Phase 2: Code Quality (Day 3–5)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w:t>
            </w:r>
          </w:p>
        </w:tc>
        <w:tc>
          <w:tcPr>
            <w:tcW w:type="dxa" w:w="2160"/>
          </w:tcPr>
          <w:p>
            <w:pPr/>
            <w:r>
              <w:rPr>
                <w:b/>
                <w:sz w:val="18"/>
              </w:rPr>
              <w:t>Action</w:t>
            </w:r>
          </w:p>
        </w:tc>
        <w:tc>
          <w:tcPr>
            <w:tcW w:type="dxa" w:w="2160"/>
          </w:tcPr>
          <w:p>
            <w:pPr/>
            <w:r>
              <w:rPr>
                <w:b/>
                <w:sz w:val="18"/>
              </w:rPr>
              <w:t>Impact</w:t>
            </w:r>
          </w:p>
        </w:tc>
        <w:tc>
          <w:tcPr>
            <w:tcW w:type="dxa" w:w="2160"/>
          </w:tcPr>
          <w:p>
            <w:pPr/>
            <w:r>
              <w:rPr>
                <w:b/>
                <w:sz w:val="18"/>
              </w:rPr>
              <w:t>Effort</w:t>
            </w:r>
          </w:p>
        </w:tc>
      </w:tr>
      <w:tr>
        <w:tc>
          <w:tcPr>
            <w:tcW w:type="dxa" w:w="2160"/>
          </w:tcPr>
          <w:p>
            <w:pPr/>
            <w:r>
              <w:rPr>
                <w:sz w:val="18"/>
              </w:rPr>
              <w:t>8</w:t>
            </w:r>
          </w:p>
        </w:tc>
        <w:tc>
          <w:tcPr>
            <w:tcW w:type="dxa" w:w="2160"/>
          </w:tcPr>
          <w:p>
            <w:pPr/>
            <w:r>
              <w:rPr>
                <w:sz w:val="18"/>
              </w:rPr>
              <w:t>Extract shared metric calculations (ROAS/CVR/CPC) into utils/calculations.py</w:t>
            </w:r>
          </w:p>
        </w:tc>
        <w:tc>
          <w:tcPr>
            <w:tcW w:type="dxa" w:w="2160"/>
          </w:tcPr>
          <w:p>
            <w:pPr/>
            <w:r>
              <w:rPr>
                <w:sz w:val="18"/>
              </w:rPr>
              <w:t>DRY</w:t>
            </w:r>
          </w:p>
        </w:tc>
        <w:tc>
          <w:tcPr>
            <w:tcW w:type="dxa" w:w="2160"/>
          </w:tcPr>
          <w:p>
            <w:pPr/>
            <w:r>
              <w:rPr>
                <w:sz w:val="18"/>
              </w:rPr>
              <w:t>2 hrs</w:t>
            </w:r>
          </w:p>
        </w:tc>
      </w:tr>
      <w:tr>
        <w:tc>
          <w:tcPr>
            <w:tcW w:type="dxa" w:w="2160"/>
          </w:tcPr>
          <w:p>
            <w:pPr/>
            <w:r>
              <w:rPr>
                <w:sz w:val="18"/>
              </w:rPr>
              <w:t>9</w:t>
            </w:r>
          </w:p>
        </w:tc>
        <w:tc>
          <w:tcPr>
            <w:tcW w:type="dxa" w:w="2160"/>
          </w:tcPr>
          <w:p>
            <w:pPr/>
            <w:r>
              <w:rPr>
                <w:sz w:val="18"/>
              </w:rPr>
              <w:t>Move about page CSS (299 lines) to about-styles.css</w:t>
            </w:r>
          </w:p>
        </w:tc>
        <w:tc>
          <w:tcPr>
            <w:tcW w:type="dxa" w:w="2160"/>
          </w:tcPr>
          <w:p>
            <w:pPr/>
            <w:r>
              <w:rPr>
                <w:sz w:val="18"/>
              </w:rPr>
              <w:t>Performance</w:t>
            </w:r>
          </w:p>
        </w:tc>
        <w:tc>
          <w:tcPr>
            <w:tcW w:type="dxa" w:w="2160"/>
          </w:tcPr>
          <w:p>
            <w:pPr/>
            <w:r>
              <w:rPr>
                <w:sz w:val="18"/>
              </w:rPr>
              <w:t>1 hr</w:t>
            </w:r>
          </w:p>
        </w:tc>
      </w:tr>
      <w:tr>
        <w:tc>
          <w:tcPr>
            <w:tcW w:type="dxa" w:w="2160"/>
          </w:tcPr>
          <w:p>
            <w:pPr/>
            <w:r>
              <w:rPr>
                <w:sz w:val="18"/>
              </w:rPr>
              <w:t>10</w:t>
            </w:r>
          </w:p>
        </w:tc>
        <w:tc>
          <w:tcPr>
            <w:tcW w:type="dxa" w:w="2160"/>
          </w:tcPr>
          <w:p>
            <w:pPr/>
            <w:r>
              <w:rPr>
                <w:sz w:val="18"/>
              </w:rPr>
              <w:t>Move modal/quiz CSS (555 lines) to modal-styles.css, lazy-load</w:t>
            </w:r>
          </w:p>
        </w:tc>
        <w:tc>
          <w:tcPr>
            <w:tcW w:type="dxa" w:w="2160"/>
          </w:tcPr>
          <w:p>
            <w:pPr/>
            <w:r>
              <w:rPr>
                <w:sz w:val="18"/>
              </w:rPr>
              <w:t>Performance</w:t>
            </w:r>
          </w:p>
        </w:tc>
        <w:tc>
          <w:tcPr>
            <w:tcW w:type="dxa" w:w="2160"/>
          </w:tcPr>
          <w:p>
            <w:pPr/>
            <w:r>
              <w:rPr>
                <w:sz w:val="18"/>
              </w:rPr>
              <w:t>1 hr</w:t>
            </w:r>
          </w:p>
        </w:tc>
      </w:tr>
      <w:tr>
        <w:tc>
          <w:tcPr>
            <w:tcW w:type="dxa" w:w="2160"/>
          </w:tcPr>
          <w:p>
            <w:pPr/>
            <w:r>
              <w:rPr>
                <w:sz w:val="18"/>
              </w:rPr>
              <w:t>11</w:t>
            </w:r>
          </w:p>
        </w:tc>
        <w:tc>
          <w:tcPr>
            <w:tcW w:type="dxa" w:w="2160"/>
          </w:tcPr>
          <w:p>
            <w:pPr/>
            <w:r>
              <w:rPr>
                <w:sz w:val="18"/>
              </w:rPr>
              <w:t>Consolidate CSS variables (4 names → 1 per color)</w:t>
            </w:r>
          </w:p>
        </w:tc>
        <w:tc>
          <w:tcPr>
            <w:tcW w:type="dxa" w:w="2160"/>
          </w:tcPr>
          <w:p>
            <w:pPr/>
            <w:r>
              <w:rPr>
                <w:sz w:val="18"/>
              </w:rPr>
              <w:t>Maintainability</w:t>
            </w:r>
          </w:p>
        </w:tc>
        <w:tc>
          <w:tcPr>
            <w:tcW w:type="dxa" w:w="2160"/>
          </w:tcPr>
          <w:p>
            <w:pPr/>
            <w:r>
              <w:rPr>
                <w:sz w:val="18"/>
              </w:rPr>
              <w:t>1 hr</w:t>
            </w:r>
          </w:p>
        </w:tc>
      </w:tr>
      <w:tr>
        <w:tc>
          <w:tcPr>
            <w:tcW w:type="dxa" w:w="2160"/>
          </w:tcPr>
          <w:p>
            <w:pPr/>
            <w:r>
              <w:rPr>
                <w:sz w:val="18"/>
              </w:rPr>
              <w:t>12</w:t>
            </w:r>
          </w:p>
        </w:tc>
        <w:tc>
          <w:tcPr>
            <w:tcW w:type="dxa" w:w="2160"/>
          </w:tcPr>
          <w:p>
            <w:pPr/>
            <w:r>
              <w:rPr>
                <w:sz w:val="18"/>
              </w:rPr>
              <w:t>Fix data_hub.py empty validation block (lines 341–347)</w:t>
            </w:r>
          </w:p>
        </w:tc>
        <w:tc>
          <w:tcPr>
            <w:tcW w:type="dxa" w:w="2160"/>
          </w:tcPr>
          <w:p>
            <w:pPr/>
            <w:r>
              <w:rPr>
                <w:sz w:val="18"/>
              </w:rPr>
              <w:t>Correctness</w:t>
            </w:r>
          </w:p>
        </w:tc>
        <w:tc>
          <w:tcPr>
            <w:tcW w:type="dxa" w:w="2160"/>
          </w:tcPr>
          <w:p>
            <w:pPr/>
            <w:r>
              <w:rPr>
                <w:sz w:val="18"/>
              </w:rPr>
              <w:t>30 min</w:t>
            </w:r>
          </w:p>
        </w:tc>
      </w:tr>
      <w:tr>
        <w:tc>
          <w:tcPr>
            <w:tcW w:type="dxa" w:w="2160"/>
          </w:tcPr>
          <w:p>
            <w:pPr/>
            <w:r>
              <w:rPr>
                <w:sz w:val="18"/>
              </w:rPr>
              <w:t>13</w:t>
            </w:r>
          </w:p>
        </w:tc>
        <w:tc>
          <w:tcPr>
            <w:tcW w:type="dxa" w:w="2160"/>
          </w:tcPr>
          <w:p>
            <w:pPr/>
            <w:r>
              <w:rPr>
                <w:sz w:val="18"/>
              </w:rPr>
              <w:t>Add scroll throttling to script.js navbar handler</w:t>
            </w:r>
          </w:p>
        </w:tc>
        <w:tc>
          <w:tcPr>
            <w:tcW w:type="dxa" w:w="2160"/>
          </w:tcPr>
          <w:p>
            <w:pPr/>
            <w:r>
              <w:rPr>
                <w:sz w:val="18"/>
              </w:rPr>
              <w:t>Performance</w:t>
            </w:r>
          </w:p>
        </w:tc>
        <w:tc>
          <w:tcPr>
            <w:tcW w:type="dxa" w:w="2160"/>
          </w:tcPr>
          <w:p>
            <w:pPr/>
            <w:r>
              <w:rPr>
                <w:sz w:val="18"/>
              </w:rPr>
              <w:t>30 min</w:t>
            </w:r>
          </w:p>
        </w:tc>
      </w:tr>
      <w:tr>
        <w:tc>
          <w:tcPr>
            <w:tcW w:type="dxa" w:w="2160"/>
          </w:tcPr>
          <w:p>
            <w:pPr/>
            <w:r>
              <w:rPr>
                <w:sz w:val="18"/>
              </w:rPr>
              <w:t>14</w:t>
            </w:r>
          </w:p>
        </w:tc>
        <w:tc>
          <w:tcPr>
            <w:tcW w:type="dxa" w:w="2160"/>
          </w:tcPr>
          <w:p>
            <w:pPr/>
            <w:r>
              <w:rPr>
                <w:sz w:val="18"/>
              </w:rPr>
              <w:t>Consolidate ESC key listeners in script.js</w:t>
            </w:r>
          </w:p>
        </w:tc>
        <w:tc>
          <w:tcPr>
            <w:tcW w:type="dxa" w:w="2160"/>
          </w:tcPr>
          <w:p>
            <w:pPr/>
            <w:r>
              <w:rPr>
                <w:sz w:val="18"/>
              </w:rPr>
              <w:t>Clean code</w:t>
            </w:r>
          </w:p>
        </w:tc>
        <w:tc>
          <w:tcPr>
            <w:tcW w:type="dxa" w:w="2160"/>
          </w:tcPr>
          <w:p>
            <w:pPr/>
            <w:r>
              <w:rPr>
                <w:sz w:val="18"/>
              </w:rPr>
              <w:t>15 min</w:t>
            </w:r>
          </w:p>
        </w:tc>
      </w:tr>
      <w:tr>
        <w:tc>
          <w:tcPr>
            <w:tcW w:type="dxa" w:w="2160"/>
          </w:tcPr>
          <w:p>
            <w:pPr/>
            <w:r>
              <w:rPr>
                <w:sz w:val="18"/>
              </w:rPr>
              <w:t>15</w:t>
            </w:r>
          </w:p>
        </w:tc>
        <w:tc>
          <w:tcPr>
            <w:tcW w:type="dxa" w:w="2160"/>
          </w:tcPr>
          <w:p>
            <w:pPr/>
            <w:r>
              <w:rPr>
                <w:sz w:val="18"/>
              </w:rPr>
              <w:t>Add missing JetBrains Mono font to features.html</w:t>
            </w:r>
          </w:p>
        </w:tc>
        <w:tc>
          <w:tcPr>
            <w:tcW w:type="dxa" w:w="2160"/>
          </w:tcPr>
          <w:p>
            <w:pPr/>
            <w:r>
              <w:rPr>
                <w:sz w:val="18"/>
              </w:rPr>
              <w:t>Consistency</w:t>
            </w:r>
          </w:p>
        </w:tc>
        <w:tc>
          <w:tcPr>
            <w:tcW w:type="dxa" w:w="2160"/>
          </w:tcPr>
          <w:p>
            <w:pPr/>
            <w:r>
              <w:rPr>
                <w:sz w:val="18"/>
              </w:rPr>
              <w:t>5 min</w:t>
            </w:r>
          </w:p>
        </w:tc>
      </w:tr>
    </w:tbl>
    <w:p/>
    <w:p>
      <w:pPr>
        <w:pStyle w:val="Heading2"/>
      </w:pPr>
      <w:r>
        <w:t>Phase 3: Architecture (Week 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w:t>
            </w:r>
          </w:p>
        </w:tc>
        <w:tc>
          <w:tcPr>
            <w:tcW w:type="dxa" w:w="2160"/>
          </w:tcPr>
          <w:p>
            <w:pPr/>
            <w:r>
              <w:rPr>
                <w:b/>
                <w:sz w:val="18"/>
              </w:rPr>
              <w:t>Action</w:t>
            </w:r>
          </w:p>
        </w:tc>
        <w:tc>
          <w:tcPr>
            <w:tcW w:type="dxa" w:w="2160"/>
          </w:tcPr>
          <w:p>
            <w:pPr/>
            <w:r>
              <w:rPr>
                <w:b/>
                <w:sz w:val="18"/>
              </w:rPr>
              <w:t>Impact</w:t>
            </w:r>
          </w:p>
        </w:tc>
        <w:tc>
          <w:tcPr>
            <w:tcW w:type="dxa" w:w="2160"/>
          </w:tcPr>
          <w:p>
            <w:pPr/>
            <w:r>
              <w:rPr>
                <w:b/>
                <w:sz w:val="18"/>
              </w:rPr>
              <w:t>Effort</w:t>
            </w:r>
          </w:p>
        </w:tc>
      </w:tr>
      <w:tr>
        <w:tc>
          <w:tcPr>
            <w:tcW w:type="dxa" w:w="2160"/>
          </w:tcPr>
          <w:p>
            <w:pPr/>
            <w:r>
              <w:rPr>
                <w:sz w:val="18"/>
              </w:rPr>
              <w:t>16</w:t>
            </w:r>
          </w:p>
        </w:tc>
        <w:tc>
          <w:tcPr>
            <w:tcW w:type="dxa" w:w="2160"/>
          </w:tcPr>
          <w:p>
            <w:pPr/>
            <w:r>
              <w:rPr>
                <w:sz w:val="18"/>
              </w:rPr>
              <w:t>Merge executive_dashboard.py into impact_dashboard.py with view modes</w:t>
            </w:r>
          </w:p>
        </w:tc>
        <w:tc>
          <w:tcPr>
            <w:tcW w:type="dxa" w:w="2160"/>
          </w:tcPr>
          <w:p>
            <w:pPr/>
            <w:r>
              <w:rPr>
                <w:sz w:val="18"/>
              </w:rPr>
              <w:t>Major DRY</w:t>
            </w:r>
          </w:p>
        </w:tc>
        <w:tc>
          <w:tcPr>
            <w:tcW w:type="dxa" w:w="2160"/>
          </w:tcPr>
          <w:p>
            <w:pPr/>
            <w:r>
              <w:rPr>
                <w:sz w:val="18"/>
              </w:rPr>
              <w:t>4–6 hrs</w:t>
            </w:r>
          </w:p>
        </w:tc>
      </w:tr>
      <w:tr>
        <w:tc>
          <w:tcPr>
            <w:tcW w:type="dxa" w:w="2160"/>
          </w:tcPr>
          <w:p>
            <w:pPr/>
            <w:r>
              <w:rPr>
                <w:sz w:val="18"/>
              </w:rPr>
              <w:t>17</w:t>
            </w:r>
          </w:p>
        </w:tc>
        <w:tc>
          <w:tcPr>
            <w:tcW w:type="dxa" w:w="2160"/>
          </w:tcPr>
          <w:p>
            <w:pPr/>
            <w:r>
              <w:rPr>
                <w:sz w:val="18"/>
              </w:rPr>
              <w:t>Decompose _ensure_impact_columns() into 3 focused functions</w:t>
            </w:r>
          </w:p>
        </w:tc>
        <w:tc>
          <w:tcPr>
            <w:tcW w:type="dxa" w:w="2160"/>
          </w:tcPr>
          <w:p>
            <w:pPr/>
            <w:r>
              <w:rPr>
                <w:sz w:val="18"/>
              </w:rPr>
              <w:t>Maintainability</w:t>
            </w:r>
          </w:p>
        </w:tc>
        <w:tc>
          <w:tcPr>
            <w:tcW w:type="dxa" w:w="2160"/>
          </w:tcPr>
          <w:p>
            <w:pPr/>
            <w:r>
              <w:rPr>
                <w:sz w:val="18"/>
              </w:rPr>
              <w:t>2 hrs</w:t>
            </w:r>
          </w:p>
        </w:tc>
      </w:tr>
      <w:tr>
        <w:tc>
          <w:tcPr>
            <w:tcW w:type="dxa" w:w="2160"/>
          </w:tcPr>
          <w:p>
            <w:pPr/>
            <w:r>
              <w:rPr>
                <w:sz w:val="18"/>
              </w:rPr>
              <w:t>18</w:t>
            </w:r>
          </w:p>
        </w:tc>
        <w:tc>
          <w:tcPr>
            <w:tcW w:type="dxa" w:w="2160"/>
          </w:tcPr>
          <w:p>
            <w:pPr/>
            <w:r>
              <w:rPr>
                <w:sz w:val="18"/>
              </w:rPr>
              <w:t>Introduce HTML templating for landing nav/footer (Jinja2 or 11ty)</w:t>
            </w:r>
          </w:p>
        </w:tc>
        <w:tc>
          <w:tcPr>
            <w:tcW w:type="dxa" w:w="2160"/>
          </w:tcPr>
          <w:p>
            <w:pPr/>
            <w:r>
              <w:rPr>
                <w:sz w:val="18"/>
              </w:rPr>
              <w:t>Major DRY</w:t>
            </w:r>
          </w:p>
        </w:tc>
        <w:tc>
          <w:tcPr>
            <w:tcW w:type="dxa" w:w="2160"/>
          </w:tcPr>
          <w:p>
            <w:pPr/>
            <w:r>
              <w:rPr>
                <w:sz w:val="18"/>
              </w:rPr>
              <w:t>4–6 hrs</w:t>
            </w:r>
          </w:p>
        </w:tc>
      </w:tr>
      <w:tr>
        <w:tc>
          <w:tcPr>
            <w:tcW w:type="dxa" w:w="2160"/>
          </w:tcPr>
          <w:p>
            <w:pPr/>
            <w:r>
              <w:rPr>
                <w:sz w:val="18"/>
              </w:rPr>
              <w:t>19</w:t>
            </w:r>
          </w:p>
        </w:tc>
        <w:tc>
          <w:tcPr>
            <w:tcW w:type="dxa" w:w="2160"/>
          </w:tcPr>
          <w:p>
            <w:pPr/>
            <w:r>
              <w:rPr>
                <w:sz w:val="18"/>
              </w:rPr>
              <w:t>Move inline CSS from layout.py (130 lines) to theme system</w:t>
            </w:r>
          </w:p>
        </w:tc>
        <w:tc>
          <w:tcPr>
            <w:tcW w:type="dxa" w:w="2160"/>
          </w:tcPr>
          <w:p>
            <w:pPr/>
            <w:r>
              <w:rPr>
                <w:sz w:val="18"/>
              </w:rPr>
              <w:t>Clean code</w:t>
            </w:r>
          </w:p>
        </w:tc>
        <w:tc>
          <w:tcPr>
            <w:tcW w:type="dxa" w:w="2160"/>
          </w:tcPr>
          <w:p>
            <w:pPr/>
            <w:r>
              <w:rPr>
                <w:sz w:val="18"/>
              </w:rPr>
              <w:t>2 hrs</w:t>
            </w:r>
          </w:p>
        </w:tc>
      </w:tr>
      <w:tr>
        <w:tc>
          <w:tcPr>
            <w:tcW w:type="dxa" w:w="2160"/>
          </w:tcPr>
          <w:p>
            <w:pPr/>
            <w:r>
              <w:rPr>
                <w:sz w:val="18"/>
              </w:rPr>
              <w:t>20</w:t>
            </w:r>
          </w:p>
        </w:tc>
        <w:tc>
          <w:tcPr>
            <w:tcW w:type="dxa" w:w="2160"/>
          </w:tcPr>
          <w:p>
            <w:pPr/>
            <w:r>
              <w:rPr>
                <w:sz w:val="18"/>
              </w:rPr>
              <w:t>Replace audit.js inline onclick handlers with addEventListener</w:t>
            </w:r>
          </w:p>
        </w:tc>
        <w:tc>
          <w:tcPr>
            <w:tcW w:type="dxa" w:w="2160"/>
          </w:tcPr>
          <w:p>
            <w:pPr/>
            <w:r>
              <w:rPr>
                <w:sz w:val="18"/>
              </w:rPr>
              <w:t>Clean code</w:t>
            </w:r>
          </w:p>
        </w:tc>
        <w:tc>
          <w:tcPr>
            <w:tcW w:type="dxa" w:w="2160"/>
          </w:tcPr>
          <w:p>
            <w:pPr/>
            <w:r>
              <w:rPr>
                <w:sz w:val="18"/>
              </w:rPr>
              <w:t>1 hr</w:t>
            </w:r>
          </w:p>
        </w:tc>
      </w:tr>
      <w:tr>
        <w:tc>
          <w:tcPr>
            <w:tcW w:type="dxa" w:w="2160"/>
          </w:tcPr>
          <w:p>
            <w:pPr/>
            <w:r>
              <w:rPr>
                <w:sz w:val="18"/>
              </w:rPr>
              <w:t>21</w:t>
            </w:r>
          </w:p>
        </w:tc>
        <w:tc>
          <w:tcPr>
            <w:tcW w:type="dxa" w:w="2160"/>
          </w:tcPr>
          <w:p>
            <w:pPr/>
            <w:r>
              <w:rPr>
                <w:sz w:val="18"/>
              </w:rPr>
              <w:t>Unify match type inference (single source in utils/)</w:t>
            </w:r>
          </w:p>
        </w:tc>
        <w:tc>
          <w:tcPr>
            <w:tcW w:type="dxa" w:w="2160"/>
          </w:tcPr>
          <w:p>
            <w:pPr/>
            <w:r>
              <w:rPr>
                <w:sz w:val="18"/>
              </w:rPr>
              <w:t>DRY</w:t>
            </w:r>
          </w:p>
        </w:tc>
        <w:tc>
          <w:tcPr>
            <w:tcW w:type="dxa" w:w="2160"/>
          </w:tcPr>
          <w:p>
            <w:pPr/>
            <w:r>
              <w:rPr>
                <w:sz w:val="18"/>
              </w:rPr>
              <w:t>1 hr</w:t>
            </w:r>
          </w:p>
        </w:tc>
      </w:tr>
    </w:tbl>
    <w:p/>
    <w:p>
      <w:pPr>
        <w:pStyle w:val="Heading2"/>
      </w:pPr>
      <w:r>
        <w:t>Phase 4: Ongoing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r>
              <w:rPr>
                <w:b/>
                <w:sz w:val="18"/>
              </w:rPr>
              <w:t>#</w:t>
            </w:r>
          </w:p>
        </w:tc>
        <w:tc>
          <w:tcPr>
            <w:tcW w:type="dxa" w:w="2880"/>
          </w:tcPr>
          <w:p>
            <w:pPr/>
            <w:r>
              <w:rPr>
                <w:b/>
                <w:sz w:val="18"/>
              </w:rPr>
              <w:t>Action</w:t>
            </w:r>
          </w:p>
        </w:tc>
        <w:tc>
          <w:tcPr>
            <w:tcW w:type="dxa" w:w="2880"/>
          </w:tcPr>
          <w:p>
            <w:pPr/>
            <w:r>
              <w:rPr>
                <w:b/>
                <w:sz w:val="18"/>
              </w:rPr>
              <w:t>Impact</w:t>
            </w:r>
          </w:p>
        </w:tc>
      </w:tr>
      <w:tr>
        <w:tc>
          <w:tcPr>
            <w:tcW w:type="dxa" w:w="2880"/>
          </w:tcPr>
          <w:p>
            <w:pPr/>
            <w:r>
              <w:rPr>
                <w:sz w:val="18"/>
              </w:rPr>
              <w:t>22</w:t>
            </w:r>
          </w:p>
        </w:tc>
        <w:tc>
          <w:tcPr>
            <w:tcW w:type="dxa" w:w="2880"/>
          </w:tcPr>
          <w:p>
            <w:pPr/>
            <w:r>
              <w:rPr>
                <w:sz w:val="18"/>
              </w:rPr>
              <w:t>Replace silent pass handlers with proper logging</w:t>
            </w:r>
          </w:p>
        </w:tc>
        <w:tc>
          <w:tcPr>
            <w:tcW w:type="dxa" w:w="2880"/>
          </w:tcPr>
          <w:p>
            <w:pPr/>
            <w:r>
              <w:rPr>
                <w:sz w:val="18"/>
              </w:rPr>
              <w:t>Debuggability</w:t>
            </w:r>
          </w:p>
        </w:tc>
      </w:tr>
      <w:tr>
        <w:tc>
          <w:tcPr>
            <w:tcW w:type="dxa" w:w="2880"/>
          </w:tcPr>
          <w:p>
            <w:pPr/>
            <w:r>
              <w:rPr>
                <w:sz w:val="18"/>
              </w:rPr>
              <w:t>23</w:t>
            </w:r>
          </w:p>
        </w:tc>
        <w:tc>
          <w:tcPr>
            <w:tcW w:type="dxa" w:w="2880"/>
          </w:tcPr>
          <w:p>
            <w:pPr/>
            <w:r>
              <w:rPr>
                <w:sz w:val="18"/>
              </w:rPr>
              <w:t>Add file type validation to upload handlers</w:t>
            </w:r>
          </w:p>
        </w:tc>
        <w:tc>
          <w:tcPr>
            <w:tcW w:type="dxa" w:w="2880"/>
          </w:tcPr>
          <w:p>
            <w:pPr/>
            <w:r>
              <w:rPr>
                <w:sz w:val="18"/>
              </w:rPr>
              <w:t>Security</w:t>
            </w:r>
          </w:p>
        </w:tc>
      </w:tr>
      <w:tr>
        <w:tc>
          <w:tcPr>
            <w:tcW w:type="dxa" w:w="2880"/>
          </w:tcPr>
          <w:p>
            <w:pPr/>
            <w:r>
              <w:rPr>
                <w:sz w:val="18"/>
              </w:rPr>
              <w:t>24</w:t>
            </w:r>
          </w:p>
        </w:tc>
        <w:tc>
          <w:tcPr>
            <w:tcW w:type="dxa" w:w="2880"/>
          </w:tcPr>
          <w:p>
            <w:pPr/>
            <w:r>
              <w:rPr>
                <w:sz w:val="18"/>
              </w:rPr>
              <w:t>Ensure .env and secrets.toml are in .gitignore</w:t>
            </w:r>
          </w:p>
        </w:tc>
        <w:tc>
          <w:tcPr>
            <w:tcW w:type="dxa" w:w="2880"/>
          </w:tcPr>
          <w:p>
            <w:pPr/>
            <w:r>
              <w:rPr>
                <w:sz w:val="18"/>
              </w:rPr>
              <w:t>Security</w:t>
            </w:r>
          </w:p>
        </w:tc>
      </w:tr>
      <w:tr>
        <w:tc>
          <w:tcPr>
            <w:tcW w:type="dxa" w:w="2880"/>
          </w:tcPr>
          <w:p>
            <w:pPr/>
            <w:r>
              <w:rPr>
                <w:sz w:val="18"/>
              </w:rPr>
              <w:t>25</w:t>
            </w:r>
          </w:p>
        </w:tc>
        <w:tc>
          <w:tcPr>
            <w:tcW w:type="dxa" w:w="2880"/>
          </w:tcPr>
          <w:p>
            <w:pPr/>
            <w:r>
              <w:rPr>
                <w:sz w:val="18"/>
              </w:rPr>
              <w:t>Move dev_resources one-off scripts to archive repo</w:t>
            </w:r>
          </w:p>
        </w:tc>
        <w:tc>
          <w:tcPr>
            <w:tcW w:type="dxa" w:w="2880"/>
          </w:tcPr>
          <w:p>
            <w:pPr/>
            <w:r>
              <w:rPr>
                <w:sz w:val="18"/>
              </w:rPr>
              <w:t>Hygiene</w:t>
            </w:r>
          </w:p>
        </w:tc>
      </w:tr>
      <w:tr>
        <w:tc>
          <w:tcPr>
            <w:tcW w:type="dxa" w:w="2880"/>
          </w:tcPr>
          <w:p>
            <w:pPr/>
            <w:r>
              <w:rPr>
                <w:sz w:val="18"/>
              </w:rPr>
              <w:t>26</w:t>
            </w:r>
          </w:p>
        </w:tc>
        <w:tc>
          <w:tcPr>
            <w:tcW w:type="dxa" w:w="2880"/>
          </w:tcPr>
          <w:p>
            <w:pPr/>
            <w:r>
              <w:rPr>
                <w:sz w:val="18"/>
              </w:rPr>
              <w:t>Add &lt;main&gt; semantic elements to all HTML pages</w:t>
            </w:r>
          </w:p>
        </w:tc>
        <w:tc>
          <w:tcPr>
            <w:tcW w:type="dxa" w:w="2880"/>
          </w:tcPr>
          <w:p>
            <w:pPr/>
            <w:r>
              <w:rPr>
                <w:sz w:val="18"/>
              </w:rPr>
              <w:t>Accessibility</w:t>
            </w:r>
          </w:p>
        </w:tc>
      </w:tr>
    </w:tbl>
    <w:p/>
    <w:p>
      <w:r>
        <w:br w:type="page"/>
      </w:r>
    </w:p>
    <w:p>
      <w:pPr>
        <w:pStyle w:val="Heading1"/>
      </w:pPr>
      <w:r>
        <w:t>Section 9: Appendix — File Health Matrix</w:t>
      </w:r>
    </w:p>
    <w:p>
      <w:pPr>
        <w:pStyle w:val="Heading2"/>
      </w:pPr>
      <w:r>
        <w:t>Desktop Application Files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File</w:t>
            </w:r>
          </w:p>
        </w:tc>
        <w:tc>
          <w:tcPr>
            <w:tcW w:type="dxa" w:w="2160"/>
          </w:tcPr>
          <w:p>
            <w:pPr/>
            <w:r>
              <w:rPr>
                <w:b/>
                <w:sz w:val="18"/>
              </w:rPr>
              <w:t>LOC</w:t>
            </w:r>
          </w:p>
        </w:tc>
        <w:tc>
          <w:tcPr>
            <w:tcW w:type="dxa" w:w="2160"/>
          </w:tcPr>
          <w:p>
            <w:pPr/>
            <w:r>
              <w:rPr>
                <w:b/>
                <w:sz w:val="18"/>
              </w:rPr>
              <w:t>Health</w:t>
            </w:r>
          </w:p>
        </w:tc>
        <w:tc>
          <w:tcPr>
            <w:tcW w:type="dxa" w:w="2160"/>
          </w:tcPr>
          <w:p>
            <w:pPr/>
            <w:r>
              <w:rPr>
                <w:b/>
                <w:sz w:val="18"/>
              </w:rPr>
              <w:t>Key Issue</w:t>
            </w:r>
          </w:p>
        </w:tc>
      </w:tr>
      <w:tr>
        <w:tc>
          <w:tcPr>
            <w:tcW w:type="dxa" w:w="2160"/>
          </w:tcPr>
          <w:p>
            <w:pPr/>
            <w:r>
              <w:rPr>
                <w:sz w:val="18"/>
              </w:rPr>
              <w:t>impact_dashboard.py</w:t>
            </w:r>
          </w:p>
        </w:tc>
        <w:tc>
          <w:tcPr>
            <w:tcW w:type="dxa" w:w="2160"/>
          </w:tcPr>
          <w:p>
            <w:pPr/>
            <w:r>
              <w:rPr>
                <w:sz w:val="18"/>
              </w:rPr>
              <w:t>4,083</w:t>
            </w:r>
          </w:p>
        </w:tc>
        <w:tc>
          <w:tcPr>
            <w:tcW w:type="dxa" w:w="2160"/>
          </w:tcPr>
          <w:p>
            <w:pPr/>
            <w:r>
              <w:rPr>
                <w:sz w:val="18"/>
              </w:rPr>
              <w:t>RED</w:t>
            </w:r>
          </w:p>
        </w:tc>
        <w:tc>
          <w:tcPr>
            <w:tcW w:type="dxa" w:w="2160"/>
          </w:tcPr>
          <w:p>
            <w:pPr/>
            <w:r>
              <w:rPr>
                <w:sz w:val="18"/>
              </w:rPr>
              <w:t>Too many responsibilities, 11-op function</w:t>
            </w:r>
          </w:p>
        </w:tc>
      </w:tr>
      <w:tr>
        <w:tc>
          <w:tcPr>
            <w:tcW w:type="dxa" w:w="2160"/>
          </w:tcPr>
          <w:p>
            <w:pPr/>
            <w:r>
              <w:rPr>
                <w:sz w:val="18"/>
              </w:rPr>
              <w:t>executive_dashboard.py</w:t>
            </w:r>
          </w:p>
        </w:tc>
        <w:tc>
          <w:tcPr>
            <w:tcW w:type="dxa" w:w="2160"/>
          </w:tcPr>
          <w:p>
            <w:pPr/>
            <w:r>
              <w:rPr>
                <w:sz w:val="18"/>
              </w:rPr>
              <w:t>1,926</w:t>
            </w:r>
          </w:p>
        </w:tc>
        <w:tc>
          <w:tcPr>
            <w:tcW w:type="dxa" w:w="2160"/>
          </w:tcPr>
          <w:p>
            <w:pPr/>
            <w:r>
              <w:rPr>
                <w:sz w:val="18"/>
              </w:rPr>
              <w:t>RED</w:t>
            </w:r>
          </w:p>
        </w:tc>
        <w:tc>
          <w:tcPr>
            <w:tcW w:type="dxa" w:w="2160"/>
          </w:tcPr>
          <w:p>
            <w:pPr/>
            <w:r>
              <w:rPr>
                <w:sz w:val="18"/>
              </w:rPr>
              <w:t>~40% overlap with impact_dashboard</w:t>
            </w:r>
          </w:p>
        </w:tc>
      </w:tr>
      <w:tr>
        <w:tc>
          <w:tcPr>
            <w:tcW w:type="dxa" w:w="2160"/>
          </w:tcPr>
          <w:p>
            <w:pPr/>
            <w:r>
              <w:rPr>
                <w:sz w:val="18"/>
              </w:rPr>
              <w:t>layout.py</w:t>
            </w:r>
          </w:p>
        </w:tc>
        <w:tc>
          <w:tcPr>
            <w:tcW w:type="dxa" w:w="2160"/>
          </w:tcPr>
          <w:p>
            <w:pPr/>
            <w:r>
              <w:rPr>
                <w:sz w:val="18"/>
              </w:rPr>
              <w:t>~800</w:t>
            </w:r>
          </w:p>
        </w:tc>
        <w:tc>
          <w:tcPr>
            <w:tcW w:type="dxa" w:w="2160"/>
          </w:tcPr>
          <w:p>
            <w:pPr/>
            <w:r>
              <w:rPr>
                <w:sz w:val="18"/>
              </w:rPr>
              <w:t>RED</w:t>
            </w:r>
          </w:p>
        </w:tc>
        <w:tc>
          <w:tcPr>
            <w:tcW w:type="dxa" w:w="2160"/>
          </w:tcPr>
          <w:p>
            <w:pPr/>
            <w:r>
              <w:rPr>
                <w:sz w:val="18"/>
              </w:rPr>
              <w:t>Duplicate ROAS block, embedded CSS, dup nav call</w:t>
            </w:r>
          </w:p>
        </w:tc>
      </w:tr>
      <w:tr>
        <w:tc>
          <w:tcPr>
            <w:tcW w:type="dxa" w:w="2160"/>
          </w:tcPr>
          <w:p>
            <w:pPr/>
            <w:r>
              <w:rPr>
                <w:sz w:val="18"/>
              </w:rPr>
              <w:t>ppcsuite_v4_ui_experiment.py</w:t>
            </w:r>
          </w:p>
        </w:tc>
        <w:tc>
          <w:tcPr>
            <w:tcW w:type="dxa" w:w="2160"/>
          </w:tcPr>
          <w:p>
            <w:pPr/>
            <w:r>
              <w:rPr>
                <w:sz w:val="18"/>
              </w:rPr>
              <w:t>~2,000</w:t>
            </w:r>
          </w:p>
        </w:tc>
        <w:tc>
          <w:tcPr>
            <w:tcW w:type="dxa" w:w="2160"/>
          </w:tcPr>
          <w:p>
            <w:pPr/>
            <w:r>
              <w:rPr>
                <w:sz w:val="18"/>
              </w:rPr>
              <w:t>RED</w:t>
            </w:r>
          </w:p>
        </w:tc>
        <w:tc>
          <w:tcPr>
            <w:tcW w:type="dxa" w:w="2160"/>
          </w:tcPr>
          <w:p>
            <w:pPr/>
            <w:r>
              <w:rPr>
                <w:sz w:val="18"/>
              </w:rPr>
              <w:t>Potentially deprecated, wrong exception types</w:t>
            </w:r>
          </w:p>
        </w:tc>
      </w:tr>
      <w:tr>
        <w:tc>
          <w:tcPr>
            <w:tcW w:type="dxa" w:w="2160"/>
          </w:tcPr>
          <w:p>
            <w:pPr/>
            <w:r>
              <w:rPr>
                <w:sz w:val="18"/>
              </w:rPr>
              <w:t>report_card.py</w:t>
            </w:r>
          </w:p>
        </w:tc>
        <w:tc>
          <w:tcPr>
            <w:tcW w:type="dxa" w:w="2160"/>
          </w:tcPr>
          <w:p>
            <w:pPr/>
            <w:r>
              <w:rPr>
                <w:sz w:val="18"/>
              </w:rPr>
              <w:t>1,817</w:t>
            </w:r>
          </w:p>
        </w:tc>
        <w:tc>
          <w:tcPr>
            <w:tcW w:type="dxa" w:w="2160"/>
          </w:tcPr>
          <w:p>
            <w:pPr/>
            <w:r>
              <w:rPr>
                <w:sz w:val="18"/>
              </w:rPr>
              <w:t>YELLOW</w:t>
            </w:r>
          </w:p>
        </w:tc>
        <w:tc>
          <w:tcPr>
            <w:tcW w:type="dxa" w:w="2160"/>
          </w:tcPr>
          <w:p>
            <w:pPr/>
            <w:r>
              <w:rPr>
                <w:sz w:val="18"/>
              </w:rPr>
              <w:t>Dead ACOS line, type hint issue</w:t>
            </w:r>
          </w:p>
        </w:tc>
      </w:tr>
      <w:tr>
        <w:tc>
          <w:tcPr>
            <w:tcW w:type="dxa" w:w="2160"/>
          </w:tcPr>
          <w:p>
            <w:pPr/>
            <w:r>
              <w:rPr>
                <w:sz w:val="18"/>
              </w:rPr>
              <w:t>data_hub.py</w:t>
            </w:r>
          </w:p>
        </w:tc>
        <w:tc>
          <w:tcPr>
            <w:tcW w:type="dxa" w:w="2160"/>
          </w:tcPr>
          <w:p>
            <w:pPr/>
            <w:r>
              <w:rPr>
                <w:sz w:val="18"/>
              </w:rPr>
              <w:t>658</w:t>
            </w:r>
          </w:p>
        </w:tc>
        <w:tc>
          <w:tcPr>
            <w:tcW w:type="dxa" w:w="2160"/>
          </w:tcPr>
          <w:p>
            <w:pPr/>
            <w:r>
              <w:rPr>
                <w:sz w:val="18"/>
              </w:rPr>
              <w:t>YELLOW</w:t>
            </w:r>
          </w:p>
        </w:tc>
        <w:tc>
          <w:tcPr>
            <w:tcW w:type="dxa" w:w="2160"/>
          </w:tcPr>
          <w:p>
            <w:pPr/>
            <w:r>
              <w:rPr>
                <w:sz w:val="18"/>
              </w:rPr>
              <w:t>Empty validation, repeated patterns</w:t>
            </w:r>
          </w:p>
        </w:tc>
      </w:tr>
      <w:tr>
        <w:tc>
          <w:tcPr>
            <w:tcW w:type="dxa" w:w="2160"/>
          </w:tcPr>
          <w:p>
            <w:pPr/>
            <w:r>
              <w:rPr>
                <w:sz w:val="18"/>
              </w:rPr>
              <w:t>theme.py</w:t>
            </w:r>
          </w:p>
        </w:tc>
        <w:tc>
          <w:tcPr>
            <w:tcW w:type="dxa" w:w="2160"/>
          </w:tcPr>
          <w:p>
            <w:pPr/>
            <w:r>
              <w:rPr>
                <w:sz w:val="18"/>
              </w:rPr>
              <w:t>~300</w:t>
            </w:r>
          </w:p>
        </w:tc>
        <w:tc>
          <w:tcPr>
            <w:tcW w:type="dxa" w:w="2160"/>
          </w:tcPr>
          <w:p>
            <w:pPr/>
            <w:r>
              <w:rPr>
                <w:sz w:val="18"/>
              </w:rPr>
              <w:t>YELLOW</w:t>
            </w:r>
          </w:p>
        </w:tc>
        <w:tc>
          <w:tcPr>
            <w:tcW w:type="dxa" w:w="2160"/>
          </w:tcPr>
          <w:p>
            <w:pPr/>
            <w:r>
              <w:rPr>
                <w:sz w:val="18"/>
              </w:rPr>
              <w:t>Cache inefficiency, redundant CSS selectors</w:t>
            </w:r>
          </w:p>
        </w:tc>
      </w:tr>
      <w:tr>
        <w:tc>
          <w:tcPr>
            <w:tcW w:type="dxa" w:w="2160"/>
          </w:tcPr>
          <w:p>
            <w:pPr/>
            <w:r>
              <w:rPr>
                <w:sz w:val="18"/>
              </w:rPr>
              <w:t>postgres_manager.py</w:t>
            </w:r>
          </w:p>
        </w:tc>
        <w:tc>
          <w:tcPr>
            <w:tcW w:type="dxa" w:w="2160"/>
          </w:tcPr>
          <w:p>
            <w:pPr/>
            <w:r>
              <w:rPr>
                <w:sz w:val="18"/>
              </w:rPr>
              <w:t>2,833</w:t>
            </w:r>
          </w:p>
        </w:tc>
        <w:tc>
          <w:tcPr>
            <w:tcW w:type="dxa" w:w="2160"/>
          </w:tcPr>
          <w:p>
            <w:pPr/>
            <w:r>
              <w:rPr>
                <w:sz w:val="18"/>
              </w:rPr>
              <w:t>GREEN</w:t>
            </w:r>
          </w:p>
        </w:tc>
        <w:tc>
          <w:tcPr>
            <w:tcW w:type="dxa" w:w="2160"/>
          </w:tcPr>
          <w:p>
            <w:pPr/>
            <w:r>
              <w:rPr>
                <w:sz w:val="18"/>
              </w:rPr>
              <w:t>Heavy but necessary</w:t>
            </w:r>
          </w:p>
        </w:tc>
      </w:tr>
      <w:tr>
        <w:tc>
          <w:tcPr>
            <w:tcW w:type="dxa" w:w="2160"/>
          </w:tcPr>
          <w:p>
            <w:pPr/>
            <w:r>
              <w:rPr>
                <w:sz w:val="18"/>
              </w:rPr>
              <w:t>optimizer.py</w:t>
            </w:r>
          </w:p>
        </w:tc>
        <w:tc>
          <w:tcPr>
            <w:tcW w:type="dxa" w:w="2160"/>
          </w:tcPr>
          <w:p>
            <w:pPr/>
            <w:r>
              <w:rPr>
                <w:sz w:val="18"/>
              </w:rPr>
              <w:t>2,662</w:t>
            </w:r>
          </w:p>
        </w:tc>
        <w:tc>
          <w:tcPr>
            <w:tcW w:type="dxa" w:w="2160"/>
          </w:tcPr>
          <w:p>
            <w:pPr/>
            <w:r>
              <w:rPr>
                <w:sz w:val="18"/>
              </w:rPr>
              <w:t>GREEN</w:t>
            </w:r>
          </w:p>
        </w:tc>
        <w:tc>
          <w:tcPr>
            <w:tcW w:type="dxa" w:w="2160"/>
          </w:tcPr>
          <w:p>
            <w:pPr/>
            <w:r>
              <w:rPr>
                <w:sz w:val="18"/>
              </w:rPr>
              <w:t>Well-scoped</w:t>
            </w:r>
          </w:p>
        </w:tc>
      </w:tr>
      <w:tr>
        <w:tc>
          <w:tcPr>
            <w:tcW w:type="dxa" w:w="2160"/>
          </w:tcPr>
          <w:p>
            <w:pPr/>
            <w:r>
              <w:rPr>
                <w:sz w:val="18"/>
              </w:rPr>
              <w:t>optimizer_ui.py</w:t>
            </w:r>
          </w:p>
        </w:tc>
        <w:tc>
          <w:tcPr>
            <w:tcW w:type="dxa" w:w="2160"/>
          </w:tcPr>
          <w:p>
            <w:pPr/>
            <w:r>
              <w:rPr>
                <w:sz w:val="18"/>
              </w:rPr>
              <w:t>189</w:t>
            </w:r>
          </w:p>
        </w:tc>
        <w:tc>
          <w:tcPr>
            <w:tcW w:type="dxa" w:w="2160"/>
          </w:tcPr>
          <w:p>
            <w:pPr/>
            <w:r>
              <w:rPr>
                <w:sz w:val="18"/>
              </w:rPr>
              <w:t>GREEN</w:t>
            </w:r>
          </w:p>
        </w:tc>
        <w:tc>
          <w:tcPr>
            <w:tcW w:type="dxa" w:w="2160"/>
          </w:tcPr>
          <w:p>
            <w:pPr/>
            <w:r>
              <w:rPr>
                <w:sz w:val="18"/>
              </w:rPr>
              <w:t>Clean, well-structured (model to follow)</w:t>
            </w:r>
          </w:p>
        </w:tc>
      </w:tr>
      <w:tr>
        <w:tc>
          <w:tcPr>
            <w:tcW w:type="dxa" w:w="2160"/>
          </w:tcPr>
          <w:p>
            <w:pPr/>
            <w:r>
              <w:rPr>
                <w:sz w:val="18"/>
              </w:rPr>
              <w:t>assistant.py</w:t>
            </w:r>
          </w:p>
        </w:tc>
        <w:tc>
          <w:tcPr>
            <w:tcW w:type="dxa" w:w="2160"/>
          </w:tcPr>
          <w:p>
            <w:pPr/>
            <w:r>
              <w:rPr>
                <w:sz w:val="18"/>
              </w:rPr>
              <w:t>2,246</w:t>
            </w:r>
          </w:p>
        </w:tc>
        <w:tc>
          <w:tcPr>
            <w:tcW w:type="dxa" w:w="2160"/>
          </w:tcPr>
          <w:p>
            <w:pPr/>
            <w:r>
              <w:rPr>
                <w:sz w:val="18"/>
              </w:rPr>
              <w:t>GREEN</w:t>
            </w:r>
          </w:p>
        </w:tc>
        <w:tc>
          <w:tcPr>
            <w:tcW w:type="dxa" w:w="2160"/>
          </w:tcPr>
          <w:p>
            <w:pPr/>
            <w:r>
              <w:rPr>
                <w:sz w:val="18"/>
              </w:rPr>
              <w:t>Isolated</w:t>
            </w:r>
          </w:p>
        </w:tc>
      </w:tr>
      <w:tr>
        <w:tc>
          <w:tcPr>
            <w:tcW w:type="dxa" w:w="2160"/>
          </w:tcPr>
          <w:p>
            <w:pPr/>
            <w:r>
              <w:rPr>
                <w:sz w:val="18"/>
              </w:rPr>
              <w:t>db_manager.py</w:t>
            </w:r>
          </w:p>
        </w:tc>
        <w:tc>
          <w:tcPr>
            <w:tcW w:type="dxa" w:w="2160"/>
          </w:tcPr>
          <w:p>
            <w:pPr/>
            <w:r>
              <w:rPr>
                <w:sz w:val="18"/>
              </w:rPr>
              <w:t>1,878</w:t>
            </w:r>
          </w:p>
        </w:tc>
        <w:tc>
          <w:tcPr>
            <w:tcW w:type="dxa" w:w="2160"/>
          </w:tcPr>
          <w:p>
            <w:pPr/>
            <w:r>
              <w:rPr>
                <w:sz w:val="18"/>
              </w:rPr>
              <w:t>GREEN</w:t>
            </w:r>
          </w:p>
        </w:tc>
        <w:tc>
          <w:tcPr>
            <w:tcW w:type="dxa" w:w="2160"/>
          </w:tcPr>
          <w:p>
            <w:pPr/>
            <w:r>
              <w:rPr>
                <w:sz w:val="18"/>
              </w:rPr>
              <w:t>Dual-mode complexity acceptable</w:t>
            </w:r>
          </w:p>
        </w:tc>
      </w:tr>
    </w:tbl>
    <w:p/>
    <w:p>
      <w:pPr>
        <w:pStyle w:val="Heading2"/>
      </w:pPr>
      <w:r>
        <w:t>Landing Site Files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File</w:t>
            </w:r>
          </w:p>
        </w:tc>
        <w:tc>
          <w:tcPr>
            <w:tcW w:type="dxa" w:w="2160"/>
          </w:tcPr>
          <w:p>
            <w:pPr/>
            <w:r>
              <w:rPr>
                <w:b/>
                <w:sz w:val="18"/>
              </w:rPr>
              <w:t>Lines</w:t>
            </w:r>
          </w:p>
        </w:tc>
        <w:tc>
          <w:tcPr>
            <w:tcW w:type="dxa" w:w="2160"/>
          </w:tcPr>
          <w:p>
            <w:pPr/>
            <w:r>
              <w:rPr>
                <w:b/>
                <w:sz w:val="18"/>
              </w:rPr>
              <w:t>Health</w:t>
            </w:r>
          </w:p>
        </w:tc>
        <w:tc>
          <w:tcPr>
            <w:tcW w:type="dxa" w:w="2160"/>
          </w:tcPr>
          <w:p>
            <w:pPr/>
            <w:r>
              <w:rPr>
                <w:b/>
                <w:sz w:val="18"/>
              </w:rPr>
              <w:t>Key Issue</w:t>
            </w:r>
          </w:p>
        </w:tc>
      </w:tr>
      <w:tr>
        <w:tc>
          <w:tcPr>
            <w:tcW w:type="dxa" w:w="2160"/>
          </w:tcPr>
          <w:p>
            <w:pPr/>
            <w:r>
              <w:rPr>
                <w:sz w:val="18"/>
              </w:rPr>
              <w:t>styles.css</w:t>
            </w:r>
          </w:p>
        </w:tc>
        <w:tc>
          <w:tcPr>
            <w:tcW w:type="dxa" w:w="2160"/>
          </w:tcPr>
          <w:p>
            <w:pPr/>
            <w:r>
              <w:rPr>
                <w:sz w:val="18"/>
              </w:rPr>
              <w:t>1,926</w:t>
            </w:r>
          </w:p>
        </w:tc>
        <w:tc>
          <w:tcPr>
            <w:tcW w:type="dxa" w:w="2160"/>
          </w:tcPr>
          <w:p>
            <w:pPr/>
            <w:r>
              <w:rPr>
                <w:sz w:val="18"/>
              </w:rPr>
              <w:t>RED</w:t>
            </w:r>
          </w:p>
        </w:tc>
        <w:tc>
          <w:tcPr>
            <w:tcW w:type="dxa" w:w="2160"/>
          </w:tcPr>
          <w:p>
            <w:pPr/>
            <w:r>
              <w:rPr>
                <w:sz w:val="18"/>
              </w:rPr>
              <w:t>44% unused, duplicate rules, variable chaos</w:t>
            </w:r>
          </w:p>
        </w:tc>
      </w:tr>
      <w:tr>
        <w:tc>
          <w:tcPr>
            <w:tcW w:type="dxa" w:w="2160"/>
          </w:tcPr>
          <w:p>
            <w:pPr/>
            <w:r>
              <w:rPr>
                <w:sz w:val="18"/>
              </w:rPr>
              <w:t>script.js</w:t>
            </w:r>
          </w:p>
        </w:tc>
        <w:tc>
          <w:tcPr>
            <w:tcW w:type="dxa" w:w="2160"/>
          </w:tcPr>
          <w:p>
            <w:pPr/>
            <w:r>
              <w:rPr>
                <w:sz w:val="18"/>
              </w:rPr>
              <w:t>537</w:t>
            </w:r>
          </w:p>
        </w:tc>
        <w:tc>
          <w:tcPr>
            <w:tcW w:type="dxa" w:w="2160"/>
          </w:tcPr>
          <w:p>
            <w:pPr/>
            <w:r>
              <w:rPr>
                <w:sz w:val="18"/>
              </w:rPr>
              <w:t>RED</w:t>
            </w:r>
          </w:p>
        </w:tc>
        <w:tc>
          <w:tcPr>
            <w:tcW w:type="dxa" w:w="2160"/>
          </w:tcPr>
          <w:p>
            <w:pPr/>
            <w:r>
              <w:rPr>
                <w:sz w:val="18"/>
              </w:rPr>
              <w:t>31% dead code, performance issues</w:t>
            </w:r>
          </w:p>
        </w:tc>
      </w:tr>
      <w:tr>
        <w:tc>
          <w:tcPr>
            <w:tcW w:type="dxa" w:w="2160"/>
          </w:tcPr>
          <w:p>
            <w:pPr/>
            <w:r>
              <w:rPr>
                <w:sz w:val="18"/>
              </w:rPr>
              <w:t>All HTML (21 files)</w:t>
            </w:r>
          </w:p>
        </w:tc>
        <w:tc>
          <w:tcPr>
            <w:tcW w:type="dxa" w:w="2160"/>
          </w:tcPr>
          <w:p>
            <w:pPr/>
            <w:r>
              <w:rPr>
                <w:sz w:val="18"/>
              </w:rPr>
              <w:t>~8,000</w:t>
            </w:r>
          </w:p>
        </w:tc>
        <w:tc>
          <w:tcPr>
            <w:tcW w:type="dxa" w:w="2160"/>
          </w:tcPr>
          <w:p>
            <w:pPr/>
            <w:r>
              <w:rPr>
                <w:sz w:val="18"/>
              </w:rPr>
              <w:t>RED</w:t>
            </w:r>
          </w:p>
        </w:tc>
        <w:tc>
          <w:tcPr>
            <w:tcW w:type="dxa" w:w="2160"/>
          </w:tcPr>
          <w:p>
            <w:pPr/>
            <w:r>
              <w:rPr>
                <w:sz w:val="18"/>
              </w:rPr>
              <w:t>No templating, full nav/footer duplication</w:t>
            </w:r>
          </w:p>
        </w:tc>
      </w:tr>
      <w:tr>
        <w:tc>
          <w:tcPr>
            <w:tcW w:type="dxa" w:w="2160"/>
          </w:tcPr>
          <w:p>
            <w:pPr/>
            <w:r>
              <w:rPr>
                <w:sz w:val="18"/>
              </w:rPr>
              <w:t>audit.js</w:t>
            </w:r>
          </w:p>
        </w:tc>
        <w:tc>
          <w:tcPr>
            <w:tcW w:type="dxa" w:w="2160"/>
          </w:tcPr>
          <w:p>
            <w:pPr/>
            <w:r>
              <w:rPr>
                <w:sz w:val="18"/>
              </w:rPr>
              <w:t>320</w:t>
            </w:r>
          </w:p>
        </w:tc>
        <w:tc>
          <w:tcPr>
            <w:tcW w:type="dxa" w:w="2160"/>
          </w:tcPr>
          <w:p>
            <w:pPr/>
            <w:r>
              <w:rPr>
                <w:sz w:val="18"/>
              </w:rPr>
              <w:t>YELLOW</w:t>
            </w:r>
          </w:p>
        </w:tc>
        <w:tc>
          <w:tcPr>
            <w:tcW w:type="dxa" w:w="2160"/>
          </w:tcPr>
          <w:p>
            <w:pPr/>
            <w:r>
              <w:rPr>
                <w:sz w:val="18"/>
              </w:rPr>
              <w:t>Magic numbers, inline handlers, dead upload code</w:t>
            </w:r>
          </w:p>
        </w:tc>
      </w:tr>
      <w:tr>
        <w:tc>
          <w:tcPr>
            <w:tcW w:type="dxa" w:w="2160"/>
          </w:tcPr>
          <w:p>
            <w:pPr/>
            <w:r>
              <w:rPr>
                <w:sz w:val="18"/>
              </w:rPr>
              <w:t>features-styles.css</w:t>
            </w:r>
          </w:p>
        </w:tc>
        <w:tc>
          <w:tcPr>
            <w:tcW w:type="dxa" w:w="2160"/>
          </w:tcPr>
          <w:p>
            <w:pPr/>
            <w:r>
              <w:rPr>
                <w:sz w:val="18"/>
              </w:rPr>
              <w:t>316</w:t>
            </w:r>
          </w:p>
        </w:tc>
        <w:tc>
          <w:tcPr>
            <w:tcW w:type="dxa" w:w="2160"/>
          </w:tcPr>
          <w:p>
            <w:pPr/>
            <w:r>
              <w:rPr>
                <w:sz w:val="18"/>
              </w:rPr>
              <w:t>YELLOW</w:t>
            </w:r>
          </w:p>
        </w:tc>
        <w:tc>
          <w:tcPr>
            <w:tcW w:type="dxa" w:w="2160"/>
          </w:tcPr>
          <w:p>
            <w:pPr/>
            <w:r>
              <w:rPr>
                <w:sz w:val="18"/>
              </w:rPr>
              <w:t>Unnecessary !important</w:t>
            </w:r>
          </w:p>
        </w:tc>
      </w:tr>
      <w:tr>
        <w:tc>
          <w:tcPr>
            <w:tcW w:type="dxa" w:w="2160"/>
          </w:tcPr>
          <w:p>
            <w:pPr/>
            <w:r>
              <w:rPr>
                <w:sz w:val="18"/>
              </w:rPr>
              <w:t>agencies-styles.css</w:t>
            </w:r>
          </w:p>
        </w:tc>
        <w:tc>
          <w:tcPr>
            <w:tcW w:type="dxa" w:w="2160"/>
          </w:tcPr>
          <w:p>
            <w:pPr/>
            <w:r>
              <w:rPr>
                <w:sz w:val="18"/>
              </w:rPr>
              <w:t>377</w:t>
            </w:r>
          </w:p>
        </w:tc>
        <w:tc>
          <w:tcPr>
            <w:tcW w:type="dxa" w:w="2160"/>
          </w:tcPr>
          <w:p>
            <w:pPr/>
            <w:r>
              <w:rPr>
                <w:sz w:val="18"/>
              </w:rPr>
              <w:t>YELLOW</w:t>
            </w:r>
          </w:p>
        </w:tc>
        <w:tc>
          <w:tcPr>
            <w:tcW w:type="dxa" w:w="2160"/>
          </w:tcPr>
          <w:p>
            <w:pPr/>
            <w:r>
              <w:rPr>
                <w:sz w:val="18"/>
              </w:rPr>
              <w:t>Duplicate .pricing-card rules</w:t>
            </w:r>
          </w:p>
        </w:tc>
      </w:tr>
      <w:tr>
        <w:tc>
          <w:tcPr>
            <w:tcW w:type="dxa" w:w="2160"/>
          </w:tcPr>
          <w:p>
            <w:pPr/>
            <w:r>
              <w:rPr>
                <w:sz w:val="18"/>
              </w:rPr>
              <w:t>how-styles.css</w:t>
            </w:r>
          </w:p>
        </w:tc>
        <w:tc>
          <w:tcPr>
            <w:tcW w:type="dxa" w:w="2160"/>
          </w:tcPr>
          <w:p>
            <w:pPr/>
            <w:r>
              <w:rPr>
                <w:sz w:val="18"/>
              </w:rPr>
              <w:t>266</w:t>
            </w:r>
          </w:p>
        </w:tc>
        <w:tc>
          <w:tcPr>
            <w:tcW w:type="dxa" w:w="2160"/>
          </w:tcPr>
          <w:p>
            <w:pPr/>
            <w:r>
              <w:rPr>
                <w:sz w:val="18"/>
              </w:rPr>
              <w:t>GREEN</w:t>
            </w:r>
          </w:p>
        </w:tc>
        <w:tc>
          <w:tcPr>
            <w:tcW w:type="dxa" w:w="2160"/>
          </w:tcPr>
          <w:p>
            <w:pPr/>
            <w:r>
              <w:rPr>
                <w:sz w:val="18"/>
              </w:rPr>
              <w:t>Minimal issues</w:t>
            </w:r>
          </w:p>
        </w:tc>
      </w:tr>
      <w:tr>
        <w:tc>
          <w:tcPr>
            <w:tcW w:type="dxa" w:w="2160"/>
          </w:tcPr>
          <w:p>
            <w:pPr/>
            <w:r>
              <w:rPr>
                <w:sz w:val="18"/>
              </w:rPr>
              <w:t>compare-styles.css</w:t>
            </w:r>
          </w:p>
        </w:tc>
        <w:tc>
          <w:tcPr>
            <w:tcW w:type="dxa" w:w="2160"/>
          </w:tcPr>
          <w:p>
            <w:pPr/>
            <w:r>
              <w:rPr>
                <w:sz w:val="18"/>
              </w:rPr>
              <w:t>346</w:t>
            </w:r>
          </w:p>
        </w:tc>
        <w:tc>
          <w:tcPr>
            <w:tcW w:type="dxa" w:w="2160"/>
          </w:tcPr>
          <w:p>
            <w:pPr/>
            <w:r>
              <w:rPr>
                <w:sz w:val="18"/>
              </w:rPr>
              <w:t>GREEN</w:t>
            </w:r>
          </w:p>
        </w:tc>
        <w:tc>
          <w:tcPr>
            <w:tcW w:type="dxa" w:w="2160"/>
          </w:tcPr>
          <w:p>
            <w:pPr/>
            <w:r>
              <w:rPr>
                <w:sz w:val="18"/>
              </w:rPr>
              <w:t>Minor heading overlap</w:t>
            </w:r>
          </w:p>
        </w:tc>
      </w:tr>
    </w:tbl>
    <w:p/>
    <w:p>
      <w:pPr>
        <w:pStyle w:val="Heading2"/>
      </w:pPr>
      <w:r>
        <w:t>Archive &amp; Other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r>
              <w:rPr>
                <w:b/>
                <w:sz w:val="18"/>
              </w:rPr>
              <w:t>Item</w:t>
            </w:r>
          </w:p>
        </w:tc>
        <w:tc>
          <w:tcPr>
            <w:tcW w:type="dxa" w:w="2160"/>
          </w:tcPr>
          <w:p>
            <w:pPr/>
            <w:r>
              <w:rPr>
                <w:b/>
                <w:sz w:val="18"/>
              </w:rPr>
              <w:t>Size</w:t>
            </w:r>
          </w:p>
        </w:tc>
        <w:tc>
          <w:tcPr>
            <w:tcW w:type="dxa" w:w="2160"/>
          </w:tcPr>
          <w:p>
            <w:pPr/>
            <w:r>
              <w:rPr>
                <w:b/>
                <w:sz w:val="18"/>
              </w:rPr>
              <w:t>Health</w:t>
            </w:r>
          </w:p>
        </w:tc>
        <w:tc>
          <w:tcPr>
            <w:tcW w:type="dxa" w:w="2160"/>
          </w:tcPr>
          <w:p>
            <w:pPr/>
            <w:r>
              <w:rPr>
                <w:b/>
                <w:sz w:val="18"/>
              </w:rPr>
              <w:t>Status</w:t>
            </w:r>
          </w:p>
        </w:tc>
      </w:tr>
      <w:tr>
        <w:tc>
          <w:tcPr>
            <w:tcW w:type="dxa" w:w="2160"/>
          </w:tcPr>
          <w:p>
            <w:pPr/>
            <w:r>
              <w:rPr>
                <w:sz w:val="18"/>
              </w:rPr>
              <w:t>_archived_20260114_161409/</w:t>
            </w:r>
          </w:p>
        </w:tc>
        <w:tc>
          <w:tcPr>
            <w:tcW w:type="dxa" w:w="2160"/>
          </w:tcPr>
          <w:p>
            <w:pPr/>
            <w:r>
              <w:rPr>
                <w:sz w:val="18"/>
              </w:rPr>
              <w:t>9.8MB</w:t>
            </w:r>
          </w:p>
        </w:tc>
        <w:tc>
          <w:tcPr>
            <w:tcW w:type="dxa" w:w="2160"/>
          </w:tcPr>
          <w:p>
            <w:pPr/>
            <w:r>
              <w:rPr>
                <w:sz w:val="18"/>
              </w:rPr>
              <w:t>RED</w:t>
            </w:r>
          </w:p>
        </w:tc>
        <w:tc>
          <w:tcPr>
            <w:tcW w:type="dxa" w:w="2160"/>
          </w:tcPr>
          <w:p>
            <w:pPr/>
            <w:r>
              <w:rPr>
                <w:sz w:val="18"/>
              </w:rPr>
              <w:t>Should not be in repo</w:t>
            </w:r>
          </w:p>
        </w:tc>
      </w:tr>
      <w:tr>
        <w:tc>
          <w:tcPr>
            <w:tcW w:type="dxa" w:w="2160"/>
          </w:tcPr>
          <w:p>
            <w:pPr/>
            <w:r>
              <w:rPr>
                <w:sz w:val="18"/>
              </w:rPr>
              <w:t>_archived_cleanup_20260119/</w:t>
            </w:r>
          </w:p>
        </w:tc>
        <w:tc>
          <w:tcPr>
            <w:tcW w:type="dxa" w:w="2160"/>
          </w:tcPr>
          <w:p>
            <w:pPr/>
            <w:r>
              <w:rPr>
                <w:sz w:val="18"/>
              </w:rPr>
              <w:t>80KB</w:t>
            </w:r>
          </w:p>
        </w:tc>
        <w:tc>
          <w:tcPr>
            <w:tcW w:type="dxa" w:w="2160"/>
          </w:tcPr>
          <w:p>
            <w:pPr/>
            <w:r>
              <w:rPr>
                <w:sz w:val="18"/>
              </w:rPr>
              <w:t>RED</w:t>
            </w:r>
          </w:p>
        </w:tc>
        <w:tc>
          <w:tcPr>
            <w:tcW w:type="dxa" w:w="2160"/>
          </w:tcPr>
          <w:p>
            <w:pPr/>
            <w:r>
              <w:rPr>
                <w:sz w:val="18"/>
              </w:rPr>
              <w:t>Should not be in repo</w:t>
            </w:r>
          </w:p>
        </w:tc>
      </w:tr>
      <w:tr>
        <w:tc>
          <w:tcPr>
            <w:tcW w:type="dxa" w:w="2160"/>
          </w:tcPr>
          <w:p>
            <w:pPr/>
            <w:r>
              <w:rPr>
                <w:sz w:val="18"/>
              </w:rPr>
              <w:t>.backup_2024_12_18/</w:t>
            </w:r>
          </w:p>
        </w:tc>
        <w:tc>
          <w:tcPr>
            <w:tcW w:type="dxa" w:w="2160"/>
          </w:tcPr>
          <w:p>
            <w:pPr/>
            <w:r>
              <w:rPr>
                <w:sz w:val="18"/>
              </w:rPr>
              <w:t>1.5MB</w:t>
            </w:r>
          </w:p>
        </w:tc>
        <w:tc>
          <w:tcPr>
            <w:tcW w:type="dxa" w:w="2160"/>
          </w:tcPr>
          <w:p>
            <w:pPr/>
            <w:r>
              <w:rPr>
                <w:sz w:val="18"/>
              </w:rPr>
              <w:t>RED</w:t>
            </w:r>
          </w:p>
        </w:tc>
        <w:tc>
          <w:tcPr>
            <w:tcW w:type="dxa" w:w="2160"/>
          </w:tcPr>
          <w:p>
            <w:pPr/>
            <w:r>
              <w:rPr>
                <w:sz w:val="18"/>
              </w:rPr>
              <w:t>Should not be in repo</w:t>
            </w:r>
          </w:p>
        </w:tc>
      </w:tr>
      <w:tr>
        <w:tc>
          <w:tcPr>
            <w:tcW w:type="dxa" w:w="2160"/>
          </w:tcPr>
          <w:p>
            <w:pPr/>
            <w:r>
              <w:rPr>
                <w:sz w:val="18"/>
              </w:rPr>
              <w:t>dev_resources/frontend/</w:t>
            </w:r>
          </w:p>
        </w:tc>
        <w:tc>
          <w:tcPr>
            <w:tcW w:type="dxa" w:w="2160"/>
          </w:tcPr>
          <w:p>
            <w:pPr/>
            <w:r>
              <w:rPr>
                <w:sz w:val="18"/>
              </w:rPr>
              <w:t>~2MB</w:t>
            </w:r>
          </w:p>
        </w:tc>
        <w:tc>
          <w:tcPr>
            <w:tcW w:type="dxa" w:w="2160"/>
          </w:tcPr>
          <w:p>
            <w:pPr/>
            <w:r>
              <w:rPr>
                <w:sz w:val="18"/>
              </w:rPr>
              <w:t>RED</w:t>
            </w:r>
          </w:p>
        </w:tc>
        <w:tc>
          <w:tcPr>
            <w:tcW w:type="dxa" w:w="2160"/>
          </w:tcPr>
          <w:p>
            <w:pPr/>
            <w:r>
              <w:rPr>
                <w:sz w:val="18"/>
              </w:rPr>
              <w:t>Abandoned experiment</w:t>
            </w:r>
          </w:p>
        </w:tc>
      </w:tr>
      <w:tr>
        <w:tc>
          <w:tcPr>
            <w:tcW w:type="dxa" w:w="2160"/>
          </w:tcPr>
          <w:p>
            <w:pPr/>
            <w:r>
              <w:rPr>
                <w:sz w:val="18"/>
              </w:rPr>
              <w:t>landing/_archive/</w:t>
            </w:r>
          </w:p>
        </w:tc>
        <w:tc>
          <w:tcPr>
            <w:tcW w:type="dxa" w:w="2160"/>
          </w:tcPr>
          <w:p>
            <w:pPr/>
            <w:r>
              <w:rPr>
                <w:sz w:val="18"/>
              </w:rPr>
              <w:t>56KB</w:t>
            </w:r>
          </w:p>
        </w:tc>
        <w:tc>
          <w:tcPr>
            <w:tcW w:type="dxa" w:w="2160"/>
          </w:tcPr>
          <w:p>
            <w:pPr/>
            <w:r>
              <w:rPr>
                <w:sz w:val="18"/>
              </w:rPr>
              <w:t>RED</w:t>
            </w:r>
          </w:p>
        </w:tc>
        <w:tc>
          <w:tcPr>
            <w:tcW w:type="dxa" w:w="2160"/>
          </w:tcPr>
          <w:p>
            <w:pPr/>
            <w:r>
              <w:rPr>
                <w:sz w:val="18"/>
              </w:rPr>
              <w:t>Outdated</w:t>
            </w:r>
          </w:p>
        </w:tc>
      </w:tr>
      <w:tr>
        <w:tc>
          <w:tcPr>
            <w:tcW w:type="dxa" w:w="2160"/>
          </w:tcPr>
          <w:p>
            <w:pPr/>
            <w:r>
              <w:rPr>
                <w:sz w:val="18"/>
              </w:rPr>
              <w:t>mobile/</w:t>
            </w:r>
          </w:p>
        </w:tc>
        <w:tc>
          <w:tcPr>
            <w:tcW w:type="dxa" w:w="2160"/>
          </w:tcPr>
          <w:p>
            <w:pPr/>
            <w:r>
              <w:rPr>
                <w:sz w:val="18"/>
              </w:rPr>
              <w:t>34 files</w:t>
            </w:r>
          </w:p>
        </w:tc>
        <w:tc>
          <w:tcPr>
            <w:tcW w:type="dxa" w:w="2160"/>
          </w:tcPr>
          <w:p>
            <w:pPr/>
            <w:r>
              <w:rPr>
                <w:sz w:val="18"/>
              </w:rPr>
              <w:t>GREEN</w:t>
            </w:r>
          </w:p>
        </w:tc>
        <w:tc>
          <w:tcPr>
            <w:tcW w:type="dxa" w:w="2160"/>
          </w:tcPr>
          <w:p>
            <w:pPr/>
            <w:r>
              <w:rPr>
                <w:sz w:val="18"/>
              </w:rPr>
              <w:t>Clean architecture</w:t>
            </w:r>
          </w:p>
        </w:tc>
      </w:tr>
      <w:tr>
        <w:tc>
          <w:tcPr>
            <w:tcW w:type="dxa" w:w="2160"/>
          </w:tcPr>
          <w:p>
            <w:pPr/>
            <w:r>
              <w:rPr>
                <w:sz w:val="18"/>
              </w:rPr>
              <w:t>remotion-video/</w:t>
            </w:r>
          </w:p>
        </w:tc>
        <w:tc>
          <w:tcPr>
            <w:tcW w:type="dxa" w:w="2160"/>
          </w:tcPr>
          <w:p>
            <w:pPr/>
            <w:r>
              <w:rPr>
                <w:sz w:val="18"/>
              </w:rPr>
              <w:t>16 scenes</w:t>
            </w:r>
          </w:p>
        </w:tc>
        <w:tc>
          <w:tcPr>
            <w:tcW w:type="dxa" w:w="2160"/>
          </w:tcPr>
          <w:p>
            <w:pPr/>
            <w:r>
              <w:rPr>
                <w:sz w:val="18"/>
              </w:rPr>
              <w:t>GREEN</w:t>
            </w:r>
          </w:p>
        </w:tc>
        <w:tc>
          <w:tcPr>
            <w:tcW w:type="dxa" w:w="2160"/>
          </w:tcPr>
          <w:p>
            <w:pPr/>
            <w:r>
              <w:rPr>
                <w:sz w:val="18"/>
              </w:rPr>
              <w:t>Complete, well-organized</w:t>
            </w:r>
          </w:p>
        </w:tc>
      </w:tr>
    </w:tbl>
    <w:p/>
    <w:p/>
    <w:p>
      <w:pPr>
        <w:jc w:val="center"/>
      </w:pPr>
      <w:r>
        <w:rPr>
          <w:i/>
          <w:color w:val="64748B"/>
          <w:sz w:val="18"/>
        </w:rPr>
        <w:t>Audit conducted January 29, 2026 — Version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B3F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B3F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B3F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