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0"/>
          <w:szCs w:val="30"/>
        </w:rPr>
        <w:t xml:space="preserve">Institutions of Thought — AI in Education</w:t>
      </w:r>
    </w:p>
    <w:p>
      <w:pPr>
        <w:spacing w:after="80"/>
        <w:jc w:val="center"/>
      </w:pPr>
      <w:r>
        <w:rPr>
          <w:color w:val="55686F"/>
          <w:sz w:val="20"/>
          <w:szCs w:val="20"/>
        </w:rPr>
        <w:t xml:space="preserve">San Jose Central School INSET  ·  10 September 2026</w:t>
      </w:r>
    </w:p>
    <w:p>
      <w:pPr>
        <w:pBdr>
          <w:bottom w:val="single" w:color="1F4E5F" w:sz="8"/>
        </w:pBdr>
        <w:spacing w:after="160"/>
        <w:jc w:val="center"/>
      </w:pPr>
      <w:r>
        <w:rPr>
          <w:b/>
          <w:bCs/>
          <w:sz w:val="26"/>
          <w:szCs w:val="26"/>
        </w:rPr>
        <w:t xml:space="preserve">REFLECTION</w:t>
      </w:r>
    </w:p>
    <w:p>
      <w:pPr>
        <w:spacing w:after="100"/>
      </w:pPr>
      <w:r>
        <w:rPr>
          <w:sz w:val="21"/>
          <w:szCs w:val="21"/>
        </w:rPr>
        <w:t xml:space="preserve">Please take about ten minutes.</w:t>
      </w:r>
    </w:p>
    <w:p>
      <w:pPr>
        <w:spacing w:after="100"/>
      </w:pPr>
      <w:r>
        <w:rPr>
          <w:sz w:val="21"/>
          <w:szCs w:val="21"/>
        </w:rPr>
        <w:t xml:space="preserve">You do not have to write your name. Nothing here is evaluated, graded, or reported to anyone as your performance. Honest answers — including unflattering ones — are worth far more to us than kind ones.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If something did not work today, this is the right place to say so.</w:t>
      </w:r>
    </w:p>
    <w:p>
      <w:pPr>
        <w:pBdr>
          <w:bottom w:val="single" w:color="A9BCC4" w:sz="4"/>
        </w:pBdr>
        <w:spacing w:after="120" w:before="120"/>
      </w:pPr>
      <w:r>
        <w:rPr>
          <w:sz w:val="21"/>
          <w:szCs w:val="21"/>
        </w:rPr>
        <w:t xml:space="preserve">Name (optional):</w:t>
      </w:r>
    </w:p>
    <w:p>
      <w:pPr>
        <w:spacing w:after="120"/>
      </w:pPr>
      <w:r>
        <w:rPr>
          <w:i/>
          <w:iCs/>
          <w:color w:val="55686F"/>
          <w:sz w:val="19"/>
          <w:szCs w:val="19"/>
        </w:rPr>
        <w:t xml:space="preserve">Leave it blank if you prefer. If you do write it, tick what you are agreeing to — they are separate: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Credit my materials to me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You may ask me about this again later</w:t>
      </w:r>
    </w:p>
    <w:p>
      <w:pPr>
        <w:pBdr>
          <w:bottom w:val="single" w:color="A9BCC4" w:sz="4"/>
        </w:pBdr>
        <w:spacing w:after="120" w:before="160"/>
      </w:pPr>
      <w:r>
        <w:rPr>
          <w:sz w:val="21"/>
          <w:szCs w:val="21"/>
        </w:rPr>
        <w:t xml:space="preserve">Learning area, or your role:</w:t>
      </w:r>
    </w:p>
    <w:p>
      <w:pPr>
        <w:spacing w:after="120"/>
      </w:pPr>
      <w:r>
        <w:rPr>
          <w:i/>
          <w:iCs/>
          <w:color w:val="55686F"/>
          <w:sz w:val="19"/>
          <w:szCs w:val="19"/>
        </w:rPr>
        <w:t xml:space="preserve">If you are not a classroom teacher, answer everything below for the work you actually do. Where a question says “lesson” or “class”, read it as whatever you were making today.</w:t>
      </w:r>
    </w:p>
    <w:p>
      <w:pPr>
        <w:pBdr>
          <w:bottom w:val="single" w:color="1F4E5F" w:sz="8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PART 1 — QUICK MARKS</w:t>
      </w:r>
    </w:p>
    <w:p>
      <w:pPr>
        <w:spacing w:after="120"/>
      </w:pPr>
      <w:r>
        <w:rPr>
          <w:i/>
          <w:iCs/>
          <w:color w:val="55686F"/>
          <w:sz w:val="19"/>
          <w:szCs w:val="19"/>
        </w:rPr>
        <w:t xml:space="preserve">Tick the boxes. This part takes two minutes.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Before today, had you used AI tools?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Never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Tried once or twice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Occasionally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Regularly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When were you able to get the AI working with the workshop folder?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By 10:30, when the workshop began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Later in the morning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Only in the afternoon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Never, or not for most of the day</w:t>
      </w:r>
    </w:p>
    <w:p>
      <w:pPr>
        <w:spacing w:after="120"/>
      </w:pPr>
      <w:r>
        <w:rPr>
          <w:i/>
          <w:iCs/>
          <w:color w:val="55686F"/>
          <w:sz w:val="19"/>
          <w:szCs w:val="19"/>
        </w:rPr>
        <w:t xml:space="preserve">Question 3 asks separately about help, so answer this one purely on timing.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If you needed help, what was it for?  (Tick all that apply)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Signing in to my account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Connecting the app to the folder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Ran out of free usage / hit a limit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Did not know what to ask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The laptop or connection itself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I did not need help</w:t>
      </w:r>
    </w:p>
    <w:p>
      <w:pPr>
        <w:pBdr>
          <w:bottom w:val="single" w:color="A9BCC4" w:sz="4"/>
        </w:pBd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Other: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How many things did you make today that you would actually use?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None yet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1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2 or 3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4 or more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Will you use something from today in your work this week?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Yes, tomorrow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Yes, within the week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Maybe later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No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How much of what the AI gave you needed changing before you would use it?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Almost none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A little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About half</w:t>
      </w:r>
      <w:r>
        <w:rPr>
          <w:sz w:val="24"/>
          <w:szCs w:val="24"/>
        </w:rPr>
        <w:t xml:space="preserve">     ☐   </w:t>
      </w:r>
      <w:r>
        <w:rPr>
          <w:sz w:val="21"/>
          <w:szCs w:val="21"/>
        </w:rPr>
        <w:t xml:space="preserve">Most of it</w:t>
      </w:r>
    </w:p>
    <w:p>
      <w:pPr>
        <w:spacing w:after="40"/>
        <w:ind w:left="480"/>
      </w:pPr>
      <w:r>
        <w:rPr>
          <w:sz w:val="24"/>
          <w:szCs w:val="24"/>
        </w:rPr>
        <w:t xml:space="preserve">☐   </w:t>
      </w:r>
      <w:r>
        <w:rPr>
          <w:sz w:val="21"/>
          <w:szCs w:val="21"/>
        </w:rPr>
        <w:t xml:space="preserve">I could not use what it gave me</w:t>
      </w:r>
    </w:p>
    <w:p>
      <w:pPr>
        <w:pBdr>
          <w:bottom w:val="single" w:color="1F4E5F" w:sz="8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PART 2 — IN YOUR OWN WORDS</w:t>
      </w:r>
    </w:p>
    <w:p>
      <w:pPr>
        <w:spacing w:after="120"/>
      </w:pPr>
      <w:r>
        <w:rPr>
          <w:i/>
          <w:iCs/>
          <w:color w:val="55686F"/>
          <w:sz w:val="19"/>
          <w:szCs w:val="19"/>
        </w:rPr>
        <w:t xml:space="preserve">Short answers are fine. One honest line beats a paragraph.</w:t>
      </w: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What surprised you today?</w:t>
      </w:r>
    </w:p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What will you use tomorrow?</w:t>
      </w:r>
    </w:p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9.  </w:t>
      </w:r>
      <w:r>
        <w:rPr>
          <w:sz w:val="21"/>
          <w:szCs w:val="21"/>
        </w:rPr>
        <w:t xml:space="preserve">Where was the AI most helpful?</w:t>
      </w:r>
    </w:p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10.  </w:t>
      </w:r>
      <w:r>
        <w:rPr>
          <w:sz w:val="21"/>
          <w:szCs w:val="21"/>
        </w:rPr>
        <w:t xml:space="preserve">Where must teachers remain central — where should this never take over?</w:t>
      </w:r>
    </w:p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11.  </w:t>
      </w:r>
      <w:r>
        <w:rPr>
          <w:sz w:val="21"/>
          <w:szCs w:val="21"/>
        </w:rPr>
        <w:t xml:space="preserve">What did you try today that did NOT work, or that frustrated you?</w:t>
      </w:r>
    </w:p>
    <w:p>
      <w:pPr>
        <w:spacing w:after="120"/>
      </w:pPr>
      <w:r>
        <w:rPr>
          <w:i/>
          <w:iCs/>
          <w:color w:val="55686F"/>
          <w:sz w:val="19"/>
          <w:szCs w:val="19"/>
        </w:rPr>
        <w:t xml:space="preserve">Please be blunt. This question improves the next one of these more than any other question on the page.</w:t>
      </w:r>
    </w:p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keepNext/>
        <w:keepLines/>
        <w:spacing w:after="70" w:before="120"/>
      </w:pPr>
      <w:r>
        <w:rPr>
          <w:b/>
          <w:bCs/>
          <w:sz w:val="21"/>
          <w:szCs w:val="21"/>
        </w:rPr>
        <w:t xml:space="preserve">12.  </w:t>
      </w:r>
      <w:r>
        <w:rPr>
          <w:sz w:val="21"/>
          <w:szCs w:val="21"/>
        </w:rPr>
        <w:t xml:space="preserve">What would you like future teachers at this school to inherit from today?</w:t>
      </w:r>
    </w:p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single" w:color="A9BCC4" w:sz="4"/>
              <w:right w:val="none" w:color="auto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70" w:before="140"/>
      </w:pPr>
      <w:r>
        <w:rPr>
          <w:i/>
          <w:iCs/>
          <w:sz w:val="20"/>
          <w:szCs w:val="20"/>
        </w:rPr>
        <w:t xml:space="preserve">Anything else? Ask for a second sheet — both sides of this one are used.</w:t>
      </w:r>
    </w:p>
    <w:p>
      <w:pPr>
        <w:spacing w:before="40"/>
        <w:jc w:val="center"/>
      </w:pPr>
      <w:r>
        <w:rPr>
          <w:b/>
          <w:bCs/>
          <w:sz w:val="22"/>
          <w:szCs w:val="22"/>
        </w:rPr>
        <w:t xml:space="preserve">Thank you.  Salamat po.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2026-09-05T03:46:28.418Z</dcterms:created>
  <dcterms:modified xsi:type="dcterms:W3CDTF">2026-09-05T03:46:28.418Z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