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Training and placement cell for college</w:t>
      </w:r>
    </w:p>
    <w:p w:rsidR="00000000" w:rsidDel="00000000" w:rsidP="00000000" w:rsidRDefault="00000000" w:rsidRPr="00000000" w14:paraId="00000002">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Introduction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Amrita University is a multi-campus, multi-disciplinary teaching and research university that includes a number of departments, students, teachers, scholars and other staff working across multiple schools and campuses. Students pursue Undergraduate, Post-graduate, Integrated, Dual degree, Doctorate, online diploma and other degree programs in Engineering &amp; Technology, Medical &amp; Health sciences, Business &amp; Management, Architecture &amp; Planning, Sciences, Arts &amp; Culture, Law &amp; Commerce, Humanities &amp; Social Sciences and Philosophy &amp; Spiritual studies. Students can opt for either placements, higher studies, research or Entrepreneurship.</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right="-324.330708661416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aim of this project is to design and develop a Web Application/System for the Training and Placement department of University to maintain the records of various students and their personal details, academic history, aggregate marks, skill set, technical skills, internship details, courses and certifications, Volunteer experiences, patents and publications, projects, Honours and awards, Language proficiency and Social media handles. This application should also have the details of the company visiting for placement such as Company details, roles offered, date of placement, eligibility degree and criteria etc. These records are stored in a well designed and developed database.</w:t>
      </w:r>
    </w:p>
    <w:p w:rsidR="00000000" w:rsidDel="00000000" w:rsidP="00000000" w:rsidRDefault="00000000" w:rsidRPr="00000000" w14:paraId="00000007">
      <w:pPr>
        <w:ind w:left="0" w:right="-324.330708661416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00" w:line="276"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Functionalities of the system</w:t>
      </w:r>
    </w:p>
    <w:p w:rsidR="00000000" w:rsidDel="00000000" w:rsidP="00000000" w:rsidRDefault="00000000" w:rsidRPr="00000000" w14:paraId="00000009">
      <w:pPr>
        <w:spacing w:after="200" w:line="276" w:lineRule="auto"/>
        <w:ind w:right="-34.7337887911058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three types of Users who will be using this system - Administrator, Faculties, Students. On the web application the administrator will alone have the access to create a new profile and the student and the </w:t>
      </w:r>
      <w:r w:rsidDel="00000000" w:rsidR="00000000" w:rsidRPr="00000000">
        <w:rPr>
          <w:rFonts w:ascii="Times New Roman" w:cs="Times New Roman" w:eastAsia="Times New Roman" w:hAnsi="Times New Roman"/>
          <w:rtl w:val="0"/>
        </w:rPr>
        <w:t xml:space="preserve">faculty</w:t>
      </w:r>
      <w:r w:rsidDel="00000000" w:rsidR="00000000" w:rsidRPr="00000000">
        <w:rPr>
          <w:rFonts w:ascii="Times New Roman" w:cs="Times New Roman" w:eastAsia="Times New Roman" w:hAnsi="Times New Roman"/>
          <w:rtl w:val="0"/>
        </w:rPr>
        <w:t xml:space="preserve"> will be able to access their respective profile created by the administrator .Each user will be limited with their access privileges. </w:t>
      </w:r>
      <w:r w:rsidDel="00000000" w:rsidR="00000000" w:rsidRPr="00000000">
        <w:rPr>
          <w:rFonts w:ascii="Times New Roman" w:cs="Times New Roman" w:eastAsia="Times New Roman" w:hAnsi="Times New Roman"/>
          <w:rtl w:val="0"/>
        </w:rPr>
        <w:t xml:space="preserve">Administrator</w:t>
      </w:r>
      <w:r w:rsidDel="00000000" w:rsidR="00000000" w:rsidRPr="00000000">
        <w:rPr>
          <w:rFonts w:ascii="Times New Roman" w:cs="Times New Roman" w:eastAsia="Times New Roman" w:hAnsi="Times New Roman"/>
          <w:rtl w:val="0"/>
        </w:rPr>
        <w:t xml:space="preserve"> will be able to Add, Delete, and Update the details of the company. The students will have the privilege to modify their personal details. Faculties will be able to access the details of students </w:t>
      </w:r>
      <w:r w:rsidDel="00000000" w:rsidR="00000000" w:rsidRPr="00000000">
        <w:rPr>
          <w:rFonts w:ascii="Times New Roman" w:cs="Times New Roman" w:eastAsia="Times New Roman" w:hAnsi="Times New Roman"/>
          <w:rtl w:val="0"/>
        </w:rPr>
        <w:t xml:space="preserve">attended</w:t>
      </w:r>
      <w:r w:rsidDel="00000000" w:rsidR="00000000" w:rsidRPr="00000000">
        <w:rPr>
          <w:rFonts w:ascii="Times New Roman" w:cs="Times New Roman" w:eastAsia="Times New Roman" w:hAnsi="Times New Roman"/>
          <w:rtl w:val="0"/>
        </w:rPr>
        <w:t xml:space="preserve"> the placement, students and their company details, internships details. Students will be able to Add, Update, Delete their details. The Application can be accessed both inside and outside the Campus, with proper login credentials. Based on Student’s skill sets and company’s requirements new opportunities should be announced on the portal. There should be a facility for generating the report based on the requirement of the client. Students can leave their feedback and complaints on the portal, and the Administrator will be able to see it and make necessary action.</w:t>
      </w:r>
    </w:p>
    <w:p w:rsidR="00000000" w:rsidDel="00000000" w:rsidP="00000000" w:rsidRDefault="00000000" w:rsidRPr="00000000" w14:paraId="0000000A">
      <w:pPr>
        <w:spacing w:after="200" w:line="276" w:lineRule="auto"/>
        <w:ind w:right="-34.7337887911058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00" w:line="276"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Modules in the system</w:t>
      </w:r>
    </w:p>
    <w:p w:rsidR="00000000" w:rsidDel="00000000" w:rsidP="00000000" w:rsidRDefault="00000000" w:rsidRPr="00000000" w14:paraId="0000000C">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includes the following modules:</w:t>
      </w:r>
    </w:p>
    <w:p w:rsidR="00000000" w:rsidDel="00000000" w:rsidP="00000000" w:rsidRDefault="00000000" w:rsidRPr="00000000" w14:paraId="0000000D">
      <w:pPr>
        <w:numPr>
          <w:ilvl w:val="0"/>
          <w:numId w:val="1"/>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for Registering and Logging in.</w:t>
      </w:r>
    </w:p>
    <w:p w:rsidR="00000000" w:rsidDel="00000000" w:rsidP="00000000" w:rsidRDefault="00000000" w:rsidRPr="00000000" w14:paraId="0000000E">
      <w:pPr>
        <w:numPr>
          <w:ilvl w:val="0"/>
          <w:numId w:val="1"/>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Approval Status of Registration.</w:t>
      </w:r>
    </w:p>
    <w:p w:rsidR="00000000" w:rsidDel="00000000" w:rsidP="00000000" w:rsidRDefault="00000000" w:rsidRPr="00000000" w14:paraId="0000000F">
      <w:pPr>
        <w:numPr>
          <w:ilvl w:val="0"/>
          <w:numId w:val="1"/>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Collecting details from the students.</w:t>
      </w:r>
    </w:p>
    <w:p w:rsidR="00000000" w:rsidDel="00000000" w:rsidP="00000000" w:rsidRDefault="00000000" w:rsidRPr="00000000" w14:paraId="00000010">
      <w:pPr>
        <w:numPr>
          <w:ilvl w:val="0"/>
          <w:numId w:val="1"/>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Maintaining details of company visiting.</w:t>
      </w:r>
    </w:p>
    <w:p w:rsidR="00000000" w:rsidDel="00000000" w:rsidP="00000000" w:rsidRDefault="00000000" w:rsidRPr="00000000" w14:paraId="00000011">
      <w:pPr>
        <w:numPr>
          <w:ilvl w:val="0"/>
          <w:numId w:val="1"/>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Announcements about new placement offers.</w:t>
      </w:r>
    </w:p>
    <w:p w:rsidR="00000000" w:rsidDel="00000000" w:rsidP="00000000" w:rsidRDefault="00000000" w:rsidRPr="00000000" w14:paraId="00000012">
      <w:pPr>
        <w:numPr>
          <w:ilvl w:val="0"/>
          <w:numId w:val="1"/>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Updating and Maintaining Placement Details.</w:t>
      </w:r>
    </w:p>
    <w:p w:rsidR="00000000" w:rsidDel="00000000" w:rsidP="00000000" w:rsidRDefault="00000000" w:rsidRPr="00000000" w14:paraId="00000013">
      <w:pPr>
        <w:numPr>
          <w:ilvl w:val="0"/>
          <w:numId w:val="1"/>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Sending Feedbacks/Complaints.</w:t>
      </w:r>
    </w:p>
    <w:p w:rsidR="00000000" w:rsidDel="00000000" w:rsidP="00000000" w:rsidRDefault="00000000" w:rsidRPr="00000000" w14:paraId="00000014">
      <w:pPr>
        <w:numPr>
          <w:ilvl w:val="0"/>
          <w:numId w:val="1"/>
        </w:numPr>
        <w:spacing w:after="2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generation (based on the request of the client).</w:t>
      </w:r>
    </w:p>
    <w:p w:rsidR="00000000" w:rsidDel="00000000" w:rsidP="00000000" w:rsidRDefault="00000000" w:rsidRPr="00000000" w14:paraId="00000015">
      <w:pPr>
        <w:spacing w:after="200" w:line="276"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Benefits of the system</w:t>
      </w:r>
    </w:p>
    <w:p w:rsidR="00000000" w:rsidDel="00000000" w:rsidP="00000000" w:rsidRDefault="00000000" w:rsidRPr="00000000" w14:paraId="00000016">
      <w:pPr>
        <w:spacing w:after="200" w:line="276" w:lineRule="auto"/>
        <w:rPr>
          <w:rFonts w:ascii="Calibri" w:cs="Calibri" w:eastAsia="Calibri" w:hAnsi="Calibri"/>
          <w:b w:val="1"/>
          <w:sz w:val="24"/>
          <w:szCs w:val="24"/>
        </w:rPr>
      </w:pPr>
      <w:r w:rsidDel="00000000" w:rsidR="00000000" w:rsidRPr="00000000">
        <w:rPr>
          <w:rFonts w:ascii="Times New Roman" w:cs="Times New Roman" w:eastAsia="Times New Roman" w:hAnsi="Times New Roman"/>
          <w:sz w:val="24"/>
          <w:szCs w:val="24"/>
          <w:rtl w:val="0"/>
        </w:rPr>
        <w:t xml:space="preserve">It helps the Placement and Training department to keep track on student’s placements, internships, courses taken, higher studies preparations and much more. It can be used by the department to provide details to recruiters. It also helps faculties and other authorities to see students' placements and progress statistics. These data can be used to improve the students for their placements.</w:t>
      </w:r>
      <w:r w:rsidDel="00000000" w:rsidR="00000000" w:rsidRPr="00000000">
        <w:rPr>
          <w:rtl w:val="0"/>
        </w:rPr>
      </w:r>
    </w:p>
    <w:p w:rsidR="00000000" w:rsidDel="00000000" w:rsidP="00000000" w:rsidRDefault="00000000" w:rsidRPr="00000000" w14:paraId="00000017">
      <w:pPr>
        <w:spacing w:after="200" w:line="276" w:lineRule="auto"/>
        <w:rPr>
          <w:rFonts w:ascii="Calibri" w:cs="Calibri" w:eastAsia="Calibri" w:hAnsi="Calibri"/>
          <w:i w:val="1"/>
          <w:sz w:val="36"/>
          <w:szCs w:val="36"/>
        </w:rPr>
      </w:pPr>
      <w:r w:rsidDel="00000000" w:rsidR="00000000" w:rsidRPr="00000000">
        <w:rPr>
          <w:rFonts w:ascii="Calibri" w:cs="Calibri" w:eastAsia="Calibri" w:hAnsi="Calibri"/>
          <w:b w:val="1"/>
          <w:sz w:val="36"/>
          <w:szCs w:val="36"/>
          <w:rtl w:val="0"/>
        </w:rPr>
        <w:t xml:space="preserve">Name of the Team:</w:t>
      </w:r>
      <w:r w:rsidDel="00000000" w:rsidR="00000000" w:rsidRPr="00000000">
        <w:rPr>
          <w:rFonts w:ascii="Calibri" w:cs="Calibri" w:eastAsia="Calibri" w:hAnsi="Calibri"/>
          <w:i w:val="1"/>
          <w:sz w:val="36"/>
          <w:szCs w:val="36"/>
          <w:rtl w:val="0"/>
        </w:rPr>
        <w:t xml:space="preserve"> Data Pirates.</w:t>
      </w:r>
    </w:p>
    <w:tbl>
      <w:tblPr>
        <w:tblStyle w:val="Table1"/>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3150"/>
        <w:gridCol w:w="2580"/>
        <w:gridCol w:w="2850"/>
        <w:tblGridChange w:id="0">
          <w:tblGrid>
            <w:gridCol w:w="1020"/>
            <w:gridCol w:w="3150"/>
            <w:gridCol w:w="2580"/>
            <w:gridCol w:w="2850"/>
          </w:tblGrid>
        </w:tblGridChange>
      </w:tblGrid>
      <w:tr>
        <w:trPr>
          <w:cantSplit w:val="0"/>
          <w:tblHeader w:val="0"/>
        </w:trPr>
        <w:tc>
          <w:tcPr/>
          <w:p w:rsidR="00000000" w:rsidDel="00000000" w:rsidP="00000000" w:rsidRDefault="00000000" w:rsidRPr="00000000" w14:paraId="00000018">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Sno</w:t>
            </w:r>
          </w:p>
        </w:tc>
        <w:tc>
          <w:tcPr/>
          <w:p w:rsidR="00000000" w:rsidDel="00000000" w:rsidP="00000000" w:rsidRDefault="00000000" w:rsidRPr="00000000" w14:paraId="00000019">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RollNo</w:t>
            </w:r>
          </w:p>
        </w:tc>
        <w:tc>
          <w:tcPr/>
          <w:p w:rsidR="00000000" w:rsidDel="00000000" w:rsidP="00000000" w:rsidRDefault="00000000" w:rsidRPr="00000000" w14:paraId="0000001A">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Name</w:t>
            </w:r>
          </w:p>
        </w:tc>
        <w:tc>
          <w:tcPr/>
          <w:p w:rsidR="00000000" w:rsidDel="00000000" w:rsidP="00000000" w:rsidRDefault="00000000" w:rsidRPr="00000000" w14:paraId="0000001B">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CB.EN.U4CSE20315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Dharaniesh</w:t>
            </w:r>
            <w:r w:rsidDel="00000000" w:rsidR="00000000" w:rsidRPr="00000000">
              <w:rPr>
                <w:rFonts w:ascii="Calibri" w:cs="Calibri" w:eastAsia="Calibri" w:hAnsi="Calibri"/>
                <w:sz w:val="32"/>
                <w:szCs w:val="32"/>
                <w:rtl w:val="0"/>
              </w:rPr>
              <w:t xml:space="preserve"> V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rFonts w:ascii="Calibri" w:cs="Calibri" w:eastAsia="Calibri" w:hAnsi="Calibri"/>
                <w:sz w:val="32"/>
                <w:szCs w:val="32"/>
              </w:rPr>
            </w:pPr>
            <w:r w:rsidDel="00000000" w:rsidR="00000000" w:rsidRPr="00000000">
              <w:rPr>
                <w:rFonts w:ascii="Calibri" w:cs="Calibri" w:eastAsia="Calibri" w:hAnsi="Calibri"/>
                <w:b w:val="1"/>
                <w:rtl w:val="0"/>
              </w:rPr>
              <w:t xml:space="preserve">Designer, Developer,  Test &amp; Document, Project Leader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CB.EN.U4CSE20346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Pranav Deepak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rFonts w:ascii="Calibri" w:cs="Calibri" w:eastAsia="Calibri" w:hAnsi="Calibri"/>
                <w:sz w:val="32"/>
                <w:szCs w:val="32"/>
              </w:rPr>
            </w:pPr>
            <w:r w:rsidDel="00000000" w:rsidR="00000000" w:rsidRPr="00000000">
              <w:rPr>
                <w:rFonts w:ascii="Calibri" w:cs="Calibri" w:eastAsia="Calibri" w:hAnsi="Calibri"/>
                <w:b w:val="1"/>
                <w:rtl w:val="0"/>
              </w:rPr>
              <w:t xml:space="preserve">Designer, Developer,  Test &amp; Document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CB.EN.U4CSE20357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Shailesh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rFonts w:ascii="Calibri" w:cs="Calibri" w:eastAsia="Calibri" w:hAnsi="Calibri"/>
                <w:sz w:val="32"/>
                <w:szCs w:val="32"/>
              </w:rPr>
            </w:pPr>
            <w:r w:rsidDel="00000000" w:rsidR="00000000" w:rsidRPr="00000000">
              <w:rPr>
                <w:rFonts w:ascii="Calibri" w:cs="Calibri" w:eastAsia="Calibri" w:hAnsi="Calibri"/>
                <w:b w:val="1"/>
                <w:rtl w:val="0"/>
              </w:rPr>
              <w:t xml:space="preserve">Designer, Developer,  Test &amp; Document</w:t>
            </w:r>
            <w:r w:rsidDel="00000000" w:rsidR="00000000" w:rsidRPr="00000000">
              <w:rPr>
                <w:rtl w:val="0"/>
              </w:rPr>
            </w:r>
          </w:p>
        </w:tc>
      </w:tr>
      <w:tr>
        <w:trPr>
          <w:cantSplit w:val="0"/>
          <w:trHeight w:val="56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CB.EN.U4CSE20366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Tejesh Kumar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rFonts w:ascii="Calibri" w:cs="Calibri" w:eastAsia="Calibri" w:hAnsi="Calibri"/>
                <w:sz w:val="32"/>
                <w:szCs w:val="32"/>
              </w:rPr>
            </w:pPr>
            <w:r w:rsidDel="00000000" w:rsidR="00000000" w:rsidRPr="00000000">
              <w:rPr>
                <w:rFonts w:ascii="Calibri" w:cs="Calibri" w:eastAsia="Calibri" w:hAnsi="Calibri"/>
                <w:b w:val="1"/>
                <w:rtl w:val="0"/>
              </w:rPr>
              <w:t xml:space="preserve">Designer, Developer,  Test &amp; Document</w:t>
            </w:r>
            <w:r w:rsidDel="00000000" w:rsidR="00000000" w:rsidRPr="00000000">
              <w:rPr>
                <w:rtl w:val="0"/>
              </w:rPr>
            </w:r>
          </w:p>
        </w:tc>
      </w:tr>
    </w:tbl>
    <w:p w:rsidR="00000000" w:rsidDel="00000000" w:rsidP="00000000" w:rsidRDefault="00000000" w:rsidRPr="00000000" w14:paraId="0000002C">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D">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Development Platform: </w:t>
      </w:r>
    </w:p>
    <w:p w:rsidR="00000000" w:rsidDel="00000000" w:rsidP="00000000" w:rsidRDefault="00000000" w:rsidRPr="00000000" w14:paraId="0000002E">
      <w:pPr>
        <w:numPr>
          <w:ilvl w:val="0"/>
          <w:numId w:val="2"/>
        </w:numPr>
        <w:spacing w:line="276" w:lineRule="auto"/>
        <w:ind w:left="720" w:hanging="360"/>
        <w:rPr>
          <w:sz w:val="32"/>
          <w:szCs w:val="32"/>
        </w:rPr>
      </w:pPr>
      <w:r w:rsidDel="00000000" w:rsidR="00000000" w:rsidRPr="00000000">
        <w:rPr>
          <w:rFonts w:ascii="Calibri" w:cs="Calibri" w:eastAsia="Calibri" w:hAnsi="Calibri"/>
          <w:sz w:val="32"/>
          <w:szCs w:val="32"/>
          <w:rtl w:val="0"/>
        </w:rPr>
        <w:t xml:space="preserve">For Database </w:t>
        <w:tab/>
        <w:tab/>
        <w:t xml:space="preserve">- SQL</w:t>
      </w:r>
    </w:p>
    <w:p w:rsidR="00000000" w:rsidDel="00000000" w:rsidP="00000000" w:rsidRDefault="00000000" w:rsidRPr="00000000" w14:paraId="0000002F">
      <w:pPr>
        <w:numPr>
          <w:ilvl w:val="0"/>
          <w:numId w:val="2"/>
        </w:numPr>
        <w:spacing w:after="200" w:line="276" w:lineRule="auto"/>
        <w:ind w:left="720" w:hanging="360"/>
        <w:rPr>
          <w:sz w:val="32"/>
          <w:szCs w:val="32"/>
        </w:rPr>
      </w:pPr>
      <w:r w:rsidDel="00000000" w:rsidR="00000000" w:rsidRPr="00000000">
        <w:rPr>
          <w:rFonts w:ascii="Calibri" w:cs="Calibri" w:eastAsia="Calibri" w:hAnsi="Calibri"/>
          <w:sz w:val="32"/>
          <w:szCs w:val="32"/>
          <w:rtl w:val="0"/>
        </w:rPr>
        <w:t xml:space="preserve">For User Interface</w:t>
        <w:tab/>
        <w:t xml:space="preserve">- HTML, CSS, Javascript, JAVA</w:t>
      </w:r>
    </w:p>
    <w:p w:rsidR="00000000" w:rsidDel="00000000" w:rsidP="00000000" w:rsidRDefault="00000000" w:rsidRPr="00000000" w14:paraId="00000030">
      <w:pPr>
        <w:spacing w:after="200" w:line="276"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1">
      <w:pPr>
        <w:spacing w:after="200" w:line="276"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2">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Signature of Class Handling Faculty</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