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EAF" w:rsidRPr="00092EAF" w:rsidRDefault="00092EAF" w:rsidP="00092EAF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</w:pPr>
      <w:r w:rsidRPr="00092EAF">
        <w:rPr>
          <w:rFonts w:ascii="Segoe UI" w:eastAsia="Times New Roman" w:hAnsi="Segoe UI" w:cs="Segoe UI"/>
          <w:b/>
          <w:bCs/>
          <w:color w:val="2E2F30"/>
          <w:sz w:val="24"/>
          <w:szCs w:val="24"/>
          <w:lang w:eastAsia="ru-RU"/>
        </w:rPr>
        <w:t>Описание предметной области: Платформа для локальных фермеров с каталогом товаров и онлайн-заказами</w:t>
      </w:r>
      <w:bookmarkStart w:id="0" w:name="_GoBack"/>
      <w:bookmarkEnd w:id="0"/>
    </w:p>
    <w:p w:rsidR="00733F6D" w:rsidRPr="00092EAF" w:rsidRDefault="00092EAF" w:rsidP="00092EAF">
      <w:r>
        <w:rPr>
          <w:rFonts w:ascii="Segoe UI" w:eastAsia="Times New Roman" w:hAnsi="Segoe UI" w:cs="Segoe UI"/>
          <w:noProof/>
          <w:color w:val="2E2F30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6761480</wp:posOffset>
            </wp:positionV>
            <wp:extent cx="7569227" cy="20574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27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2EAF">
        <w:rPr>
          <w:rFonts w:ascii="Segoe UI" w:eastAsia="Times New Roman" w:hAnsi="Segoe UI" w:cs="Segoe UI"/>
          <w:b/>
          <w:bCs/>
          <w:color w:val="2E2F30"/>
          <w:sz w:val="24"/>
          <w:szCs w:val="24"/>
          <w:shd w:val="clear" w:color="auto" w:fill="FFFFFF"/>
          <w:lang w:eastAsia="ru-RU"/>
        </w:rPr>
        <w:t>1. Предметная область:</w:t>
      </w:r>
      <w:r w:rsidRPr="00092EAF">
        <w:rPr>
          <w:rFonts w:ascii="Segoe UI" w:eastAsia="Times New Roman" w:hAnsi="Segoe UI" w:cs="Segoe UI"/>
          <w:color w:val="2E2F30"/>
          <w:sz w:val="24"/>
          <w:szCs w:val="24"/>
          <w:shd w:val="clear" w:color="auto" w:fill="FFFFFF"/>
          <w:lang w:eastAsia="ru-RU"/>
        </w:rPr>
        <w:t> Платформа для локальных фермеров представляет собой онлайн-сервис, который соединяет местных производителей сельскохозяйственной продукции с покупателями. Основная цель платформы — облегчить доступ к свежим, качественным продуктам и упростить процесс их покупки.</w:t>
      </w:r>
      <w:r>
        <w:rPr>
          <w:rFonts w:ascii="Segoe UI" w:eastAsia="Times New Roman" w:hAnsi="Segoe UI" w:cs="Segoe UI"/>
          <w:noProof/>
          <w:color w:val="2E2F30"/>
          <w:sz w:val="24"/>
          <w:szCs w:val="24"/>
          <w:shd w:val="clear" w:color="auto" w:fill="FFFFFF"/>
          <w:lang w:eastAsia="ru-RU"/>
        </w:rPr>
        <w:drawing>
          <wp:inline distT="0" distB="0" distL="0" distR="0">
            <wp:extent cx="5935980" cy="5798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9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3F6D" w:rsidRPr="00092E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AF"/>
    <w:rsid w:val="00092EAF"/>
    <w:rsid w:val="0073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6A42"/>
  <w15:chartTrackingRefBased/>
  <w15:docId w15:val="{637CA0DE-1202-46E2-9F58-EF8C4FD5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092E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092E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nswerparsertextcontainerziiv">
    <w:name w:val="answerparser_textcontainer__z_iiv"/>
    <w:basedOn w:val="a0"/>
    <w:rsid w:val="00092EAF"/>
  </w:style>
  <w:style w:type="character" w:styleId="a3">
    <w:name w:val="Strong"/>
    <w:basedOn w:val="a0"/>
    <w:uiPriority w:val="22"/>
    <w:qFormat/>
    <w:rsid w:val="00092E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7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st310-05</dc:creator>
  <cp:keywords/>
  <dc:description/>
  <cp:lastModifiedBy>st310-05</cp:lastModifiedBy>
  <cp:revision>1</cp:revision>
  <dcterms:created xsi:type="dcterms:W3CDTF">2024-12-05T13:34:00Z</dcterms:created>
  <dcterms:modified xsi:type="dcterms:W3CDTF">2024-12-05T13:34:00Z</dcterms:modified>
</cp:coreProperties>
</file>