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9616" w14:textId="77777777" w:rsidR="007E302E" w:rsidRDefault="00D269B4">
      <w:pPr>
        <w:spacing w:before="720"/>
        <w:jc w:val="center"/>
      </w:pPr>
      <w:r>
        <w:rPr>
          <w:b/>
          <w:color w:val="1F3A3D"/>
          <w:sz w:val="26"/>
        </w:rPr>
        <w:t>CEBU INSTITUTE OF TECHNOLOGY – UNIVERSITY</w:t>
      </w:r>
    </w:p>
    <w:p w14:paraId="1A5B9C91" w14:textId="77777777" w:rsidR="007E302E" w:rsidRDefault="00D269B4">
      <w:pPr>
        <w:spacing w:after="40"/>
        <w:jc w:val="center"/>
      </w:pPr>
      <w:r>
        <w:rPr>
          <w:sz w:val="22"/>
        </w:rPr>
        <w:t>College of Computer Studies</w:t>
      </w:r>
    </w:p>
    <w:p w14:paraId="47922098" w14:textId="77777777" w:rsidR="007E302E" w:rsidRDefault="00D269B4">
      <w:pPr>
        <w:spacing w:after="0"/>
        <w:jc w:val="center"/>
      </w:pPr>
      <w:r>
        <w:rPr>
          <w:color w:val="718096"/>
        </w:rPr>
        <w:t>Bachelor of Science in Information Technology</w:t>
      </w:r>
    </w:p>
    <w:p w14:paraId="4BF950B8" w14:textId="77777777" w:rsidR="007E302E" w:rsidRDefault="00D269B4">
      <w:pPr>
        <w:spacing w:before="1920" w:after="200"/>
        <w:jc w:val="center"/>
      </w:pPr>
      <w:r>
        <w:rPr>
          <w:b/>
          <w:color w:val="1F3A3D"/>
          <w:sz w:val="48"/>
        </w:rPr>
        <w:t>Software Project Management Plan (SPMP v2.0)</w:t>
      </w:r>
    </w:p>
    <w:p w14:paraId="369A7318" w14:textId="77777777" w:rsidR="007E302E" w:rsidRDefault="00D269B4">
      <w:pPr>
        <w:spacing w:before="120" w:after="40"/>
        <w:jc w:val="center"/>
      </w:pPr>
      <w:r>
        <w:rPr>
          <w:b/>
          <w:color w:val="6B4E71"/>
          <w:sz w:val="36"/>
        </w:rPr>
        <w:t>PlayIT</w:t>
      </w:r>
    </w:p>
    <w:p w14:paraId="5E3E27CC" w14:textId="77777777" w:rsidR="007E302E" w:rsidRDefault="00D269B4">
      <w:pPr>
        <w:spacing w:after="0"/>
        <w:jc w:val="center"/>
      </w:pPr>
      <w:r>
        <w:rPr>
          <w:color w:val="6B4E71"/>
          <w:sz w:val="25"/>
        </w:rPr>
        <w:t>An Offline-First Gamified Early Literacy Mobile Application</w:t>
      </w:r>
    </w:p>
    <w:p w14:paraId="1189B346" w14:textId="77777777" w:rsidR="007E302E" w:rsidRDefault="007E302E">
      <w:pPr>
        <w:spacing w:before="1400"/>
      </w:pPr>
    </w:p>
    <w:tbl>
      <w:tblPr>
        <w:tblW w:w="0" w:type="auto"/>
        <w:tblLayout w:type="fixed"/>
        <w:tblLook w:val="04A0" w:firstRow="1" w:lastRow="0" w:firstColumn="1" w:lastColumn="0" w:noHBand="0" w:noVBand="1"/>
      </w:tblPr>
      <w:tblGrid>
        <w:gridCol w:w="2520"/>
        <w:gridCol w:w="6480"/>
      </w:tblGrid>
      <w:tr w:rsidR="007E302E" w14:paraId="58C272FE" w14:textId="77777777">
        <w:tc>
          <w:tcPr>
            <w:tcW w:w="2520" w:type="dxa"/>
          </w:tcPr>
          <w:p w14:paraId="6AAF4910" w14:textId="77777777" w:rsidR="007E302E" w:rsidRDefault="00D269B4">
            <w:pPr>
              <w:spacing w:before="40" w:after="40"/>
            </w:pPr>
            <w:r>
              <w:rPr>
                <w:b/>
                <w:color w:val="1F3A3D"/>
                <w:sz w:val="19"/>
              </w:rPr>
              <w:t>Course</w:t>
            </w:r>
          </w:p>
        </w:tc>
        <w:tc>
          <w:tcPr>
            <w:tcW w:w="6480" w:type="dxa"/>
          </w:tcPr>
          <w:p w14:paraId="6192D356" w14:textId="77777777" w:rsidR="007E302E" w:rsidRDefault="00D269B4">
            <w:pPr>
              <w:spacing w:before="40" w:after="40"/>
            </w:pPr>
            <w:r>
              <w:rPr>
                <w:sz w:val="19"/>
              </w:rPr>
              <w:t>IT411 (Section G7) — Capstone &amp; Research 2 | Semester 1, AY 2026–2027</w:t>
            </w:r>
          </w:p>
        </w:tc>
      </w:tr>
      <w:tr w:rsidR="007E302E" w14:paraId="79CAF05C" w14:textId="77777777">
        <w:tc>
          <w:tcPr>
            <w:tcW w:w="2520" w:type="dxa"/>
          </w:tcPr>
          <w:p w14:paraId="36C25191" w14:textId="77777777" w:rsidR="007E302E" w:rsidRDefault="00D269B4">
            <w:pPr>
              <w:spacing w:before="40" w:after="40"/>
            </w:pPr>
            <w:r>
              <w:rPr>
                <w:b/>
                <w:color w:val="1F3A3D"/>
                <w:sz w:val="19"/>
              </w:rPr>
              <w:t>Document Version</w:t>
            </w:r>
          </w:p>
        </w:tc>
        <w:tc>
          <w:tcPr>
            <w:tcW w:w="6480" w:type="dxa"/>
          </w:tcPr>
          <w:p w14:paraId="57BFF29A" w14:textId="77777777" w:rsidR="007E302E" w:rsidRDefault="00D269B4">
            <w:pPr>
              <w:spacing w:before="40" w:after="40"/>
            </w:pPr>
            <w:r>
              <w:rPr>
                <w:sz w:val="19"/>
              </w:rPr>
              <w:t>2.0 (Post-MVP Refactored Baseline), revision 2.4</w:t>
            </w:r>
          </w:p>
        </w:tc>
      </w:tr>
      <w:tr w:rsidR="007E302E" w14:paraId="302FFCDA" w14:textId="77777777">
        <w:tc>
          <w:tcPr>
            <w:tcW w:w="2520" w:type="dxa"/>
          </w:tcPr>
          <w:p w14:paraId="7973E145" w14:textId="77777777" w:rsidR="007E302E" w:rsidRDefault="00D269B4">
            <w:pPr>
              <w:spacing w:before="40" w:after="40"/>
            </w:pPr>
            <w:r>
              <w:rPr>
                <w:b/>
                <w:color w:val="1F3A3D"/>
                <w:sz w:val="19"/>
              </w:rPr>
              <w:t>Publication Date</w:t>
            </w:r>
          </w:p>
        </w:tc>
        <w:tc>
          <w:tcPr>
            <w:tcW w:w="6480" w:type="dxa"/>
          </w:tcPr>
          <w:p w14:paraId="6D960AFA" w14:textId="77777777" w:rsidR="007E302E" w:rsidRDefault="00D269B4">
            <w:pPr>
              <w:spacing w:before="40" w:after="40"/>
            </w:pPr>
            <w:r>
              <w:rPr>
                <w:sz w:val="19"/>
              </w:rPr>
              <w:t>September 26, 2026 (Revised October 11, 2026)</w:t>
            </w:r>
          </w:p>
        </w:tc>
      </w:tr>
      <w:tr w:rsidR="007E302E" w14:paraId="58CD065E" w14:textId="77777777">
        <w:tc>
          <w:tcPr>
            <w:tcW w:w="2520" w:type="dxa"/>
          </w:tcPr>
          <w:p w14:paraId="3C03FD8E" w14:textId="77777777" w:rsidR="007E302E" w:rsidRDefault="00D269B4">
            <w:pPr>
              <w:spacing w:before="40" w:after="40"/>
            </w:pPr>
            <w:r>
              <w:rPr>
                <w:b/>
                <w:color w:val="1F3A3D"/>
                <w:sz w:val="19"/>
              </w:rPr>
              <w:t>Document Status</w:t>
            </w:r>
          </w:p>
        </w:tc>
        <w:tc>
          <w:tcPr>
            <w:tcW w:w="6480" w:type="dxa"/>
          </w:tcPr>
          <w:p w14:paraId="0022F992" w14:textId="77777777" w:rsidR="007E302E" w:rsidRDefault="00D269B4">
            <w:pPr>
              <w:spacing w:before="40" w:after="40"/>
            </w:pPr>
            <w:r>
              <w:rPr>
                <w:sz w:val="19"/>
              </w:rPr>
              <w:t>Submitted for Adviser Review and Evaluation</w:t>
            </w:r>
          </w:p>
        </w:tc>
      </w:tr>
      <w:tr w:rsidR="007E302E" w14:paraId="410C49D5" w14:textId="77777777">
        <w:tc>
          <w:tcPr>
            <w:tcW w:w="2520" w:type="dxa"/>
          </w:tcPr>
          <w:p w14:paraId="4C7A240F" w14:textId="77777777" w:rsidR="007E302E" w:rsidRDefault="00D269B4">
            <w:pPr>
              <w:spacing w:before="40" w:after="40"/>
            </w:pPr>
            <w:r>
              <w:rPr>
                <w:b/>
                <w:color w:val="1F3A3D"/>
                <w:sz w:val="19"/>
              </w:rPr>
              <w:t>Prepared by</w:t>
            </w:r>
          </w:p>
        </w:tc>
        <w:tc>
          <w:tcPr>
            <w:tcW w:w="6480" w:type="dxa"/>
          </w:tcPr>
          <w:p w14:paraId="04C6287F" w14:textId="77777777" w:rsidR="007E302E" w:rsidRDefault="00D269B4">
            <w:pPr>
              <w:spacing w:before="40" w:after="40"/>
            </w:pPr>
            <w:r>
              <w:rPr>
                <w:sz w:val="19"/>
              </w:rPr>
              <w:t>Group 56 — PlayIT Capstone Team: Riva, Zendrix (Team Lead); Palis, John James; Miel, Kaysean; Durano, Ashlee Skye; Bien, Erik Samuel</w:t>
            </w:r>
          </w:p>
        </w:tc>
      </w:tr>
      <w:tr w:rsidR="007E302E" w14:paraId="5862367F" w14:textId="77777777">
        <w:tc>
          <w:tcPr>
            <w:tcW w:w="2520" w:type="dxa"/>
          </w:tcPr>
          <w:p w14:paraId="0F7944FA" w14:textId="77777777" w:rsidR="007E302E" w:rsidRDefault="00D269B4">
            <w:pPr>
              <w:spacing w:before="40" w:after="40"/>
            </w:pPr>
            <w:r>
              <w:rPr>
                <w:b/>
                <w:color w:val="1F3A3D"/>
                <w:sz w:val="19"/>
              </w:rPr>
              <w:t>Adviser</w:t>
            </w:r>
          </w:p>
        </w:tc>
        <w:tc>
          <w:tcPr>
            <w:tcW w:w="6480" w:type="dxa"/>
          </w:tcPr>
          <w:p w14:paraId="3A57E112" w14:textId="77777777" w:rsidR="007E302E" w:rsidRDefault="00D269B4">
            <w:pPr>
              <w:spacing w:before="40" w:after="40"/>
            </w:pPr>
            <w:r>
              <w:rPr>
                <w:sz w:val="19"/>
              </w:rPr>
              <w:t>Mr. Joemarie C. Amparo</w:t>
            </w:r>
          </w:p>
        </w:tc>
      </w:tr>
    </w:tbl>
    <w:p w14:paraId="4AD18080" w14:textId="77777777" w:rsidR="007E302E" w:rsidRDefault="00D269B4">
      <w:r>
        <w:br w:type="page"/>
      </w:r>
    </w:p>
    <w:p w14:paraId="623B8A96" w14:textId="77777777" w:rsidR="007E302E" w:rsidRDefault="00D269B4">
      <w:pPr>
        <w:spacing w:after="200"/>
      </w:pPr>
      <w:r>
        <w:rPr>
          <w:b/>
          <w:color w:val="1F3A3D"/>
          <w:sz w:val="30"/>
        </w:rPr>
        <w:t>Table of Contents</w:t>
      </w:r>
    </w:p>
    <w:p w14:paraId="486AF3FD" w14:textId="1DF031E4" w:rsidR="00751F59" w:rsidRDefault="00D269B4">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r>
        <w:fldChar w:fldCharType="begin"/>
      </w:r>
      <w:r>
        <w:instrText xml:space="preserve"> TOC \o "1-3" \h \z \u </w:instrText>
      </w:r>
      <w:r>
        <w:fldChar w:fldCharType="separate"/>
      </w:r>
      <w:hyperlink w:anchor="_Toc242634352" w:history="1">
        <w:r w:rsidR="00751F59" w:rsidRPr="00742398">
          <w:rPr>
            <w:rStyle w:val="Hyperlink"/>
            <w:noProof/>
          </w:rPr>
          <w:t>Document Revision History</w:t>
        </w:r>
        <w:r w:rsidR="00751F59">
          <w:rPr>
            <w:noProof/>
            <w:webHidden/>
          </w:rPr>
          <w:tab/>
        </w:r>
        <w:r w:rsidR="00751F59">
          <w:rPr>
            <w:noProof/>
            <w:webHidden/>
          </w:rPr>
          <w:fldChar w:fldCharType="begin"/>
        </w:r>
        <w:r w:rsidR="00751F59">
          <w:rPr>
            <w:noProof/>
            <w:webHidden/>
          </w:rPr>
          <w:instrText xml:space="preserve"> PAGEREF _Toc242634352 \h </w:instrText>
        </w:r>
        <w:r w:rsidR="00751F59">
          <w:rPr>
            <w:noProof/>
            <w:webHidden/>
          </w:rPr>
        </w:r>
        <w:r w:rsidR="00751F59">
          <w:rPr>
            <w:noProof/>
            <w:webHidden/>
          </w:rPr>
          <w:fldChar w:fldCharType="separate"/>
        </w:r>
        <w:r w:rsidR="00751F59">
          <w:rPr>
            <w:noProof/>
            <w:webHidden/>
          </w:rPr>
          <w:t>3</w:t>
        </w:r>
        <w:r w:rsidR="00751F59">
          <w:rPr>
            <w:noProof/>
            <w:webHidden/>
          </w:rPr>
          <w:fldChar w:fldCharType="end"/>
        </w:r>
      </w:hyperlink>
    </w:p>
    <w:p w14:paraId="4A1F0ECC" w14:textId="54A8A313"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3" w:history="1">
        <w:r w:rsidRPr="00742398">
          <w:rPr>
            <w:rStyle w:val="Hyperlink"/>
            <w:noProof/>
          </w:rPr>
          <w:t>1. Project Overview &amp; Scope Refactoring</w:t>
        </w:r>
        <w:r>
          <w:rPr>
            <w:noProof/>
            <w:webHidden/>
          </w:rPr>
          <w:tab/>
        </w:r>
        <w:r>
          <w:rPr>
            <w:noProof/>
            <w:webHidden/>
          </w:rPr>
          <w:fldChar w:fldCharType="begin"/>
        </w:r>
        <w:r>
          <w:rPr>
            <w:noProof/>
            <w:webHidden/>
          </w:rPr>
          <w:instrText xml:space="preserve"> PAGEREF _Toc242634353 \h </w:instrText>
        </w:r>
        <w:r>
          <w:rPr>
            <w:noProof/>
            <w:webHidden/>
          </w:rPr>
        </w:r>
        <w:r>
          <w:rPr>
            <w:noProof/>
            <w:webHidden/>
          </w:rPr>
          <w:fldChar w:fldCharType="separate"/>
        </w:r>
        <w:r>
          <w:rPr>
            <w:noProof/>
            <w:webHidden/>
          </w:rPr>
          <w:t>4</w:t>
        </w:r>
        <w:r>
          <w:rPr>
            <w:noProof/>
            <w:webHidden/>
          </w:rPr>
          <w:fldChar w:fldCharType="end"/>
        </w:r>
      </w:hyperlink>
    </w:p>
    <w:p w14:paraId="24877271" w14:textId="5E1880E1"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4" w:history="1">
        <w:r w:rsidRPr="00742398">
          <w:rPr>
            <w:rStyle w:val="Hyperlink"/>
            <w:noProof/>
          </w:rPr>
          <w:t>1.1 Project Purpose &amp; Executive Summary</w:t>
        </w:r>
        <w:r>
          <w:rPr>
            <w:noProof/>
            <w:webHidden/>
          </w:rPr>
          <w:tab/>
        </w:r>
        <w:r>
          <w:rPr>
            <w:noProof/>
            <w:webHidden/>
          </w:rPr>
          <w:fldChar w:fldCharType="begin"/>
        </w:r>
        <w:r>
          <w:rPr>
            <w:noProof/>
            <w:webHidden/>
          </w:rPr>
          <w:instrText xml:space="preserve"> PAGEREF _Toc242634354 \h </w:instrText>
        </w:r>
        <w:r>
          <w:rPr>
            <w:noProof/>
            <w:webHidden/>
          </w:rPr>
        </w:r>
        <w:r>
          <w:rPr>
            <w:noProof/>
            <w:webHidden/>
          </w:rPr>
          <w:fldChar w:fldCharType="separate"/>
        </w:r>
        <w:r>
          <w:rPr>
            <w:noProof/>
            <w:webHidden/>
          </w:rPr>
          <w:t>4</w:t>
        </w:r>
        <w:r>
          <w:rPr>
            <w:noProof/>
            <w:webHidden/>
          </w:rPr>
          <w:fldChar w:fldCharType="end"/>
        </w:r>
      </w:hyperlink>
    </w:p>
    <w:p w14:paraId="7B3E13B7" w14:textId="5CE5A5B6"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5" w:history="1">
        <w:r w:rsidRPr="00742398">
          <w:rPr>
            <w:rStyle w:val="Hyperlink"/>
            <w:noProof/>
          </w:rPr>
          <w:t>1.2 Interconnected Deliverables Traceability Baseline</w:t>
        </w:r>
        <w:r>
          <w:rPr>
            <w:noProof/>
            <w:webHidden/>
          </w:rPr>
          <w:tab/>
        </w:r>
        <w:r>
          <w:rPr>
            <w:noProof/>
            <w:webHidden/>
          </w:rPr>
          <w:fldChar w:fldCharType="begin"/>
        </w:r>
        <w:r>
          <w:rPr>
            <w:noProof/>
            <w:webHidden/>
          </w:rPr>
          <w:instrText xml:space="preserve"> PAGEREF _Toc242634355 \h </w:instrText>
        </w:r>
        <w:r>
          <w:rPr>
            <w:noProof/>
            <w:webHidden/>
          </w:rPr>
        </w:r>
        <w:r>
          <w:rPr>
            <w:noProof/>
            <w:webHidden/>
          </w:rPr>
          <w:fldChar w:fldCharType="separate"/>
        </w:r>
        <w:r>
          <w:rPr>
            <w:noProof/>
            <w:webHidden/>
          </w:rPr>
          <w:t>4</w:t>
        </w:r>
        <w:r>
          <w:rPr>
            <w:noProof/>
            <w:webHidden/>
          </w:rPr>
          <w:fldChar w:fldCharType="end"/>
        </w:r>
      </w:hyperlink>
    </w:p>
    <w:p w14:paraId="17875C4D" w14:textId="05D43DC8"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6" w:history="1">
        <w:r w:rsidRPr="00742398">
          <w:rPr>
            <w:rStyle w:val="Hyperlink"/>
            <w:noProof/>
          </w:rPr>
          <w:t>1.3 Scope Baseline &amp; Phased Implementation Strategy</w:t>
        </w:r>
        <w:r>
          <w:rPr>
            <w:noProof/>
            <w:webHidden/>
          </w:rPr>
          <w:tab/>
        </w:r>
        <w:r>
          <w:rPr>
            <w:noProof/>
            <w:webHidden/>
          </w:rPr>
          <w:fldChar w:fldCharType="begin"/>
        </w:r>
        <w:r>
          <w:rPr>
            <w:noProof/>
            <w:webHidden/>
          </w:rPr>
          <w:instrText xml:space="preserve"> PAGEREF _Toc242634356 \h </w:instrText>
        </w:r>
        <w:r>
          <w:rPr>
            <w:noProof/>
            <w:webHidden/>
          </w:rPr>
        </w:r>
        <w:r>
          <w:rPr>
            <w:noProof/>
            <w:webHidden/>
          </w:rPr>
          <w:fldChar w:fldCharType="separate"/>
        </w:r>
        <w:r>
          <w:rPr>
            <w:noProof/>
            <w:webHidden/>
          </w:rPr>
          <w:t>5</w:t>
        </w:r>
        <w:r>
          <w:rPr>
            <w:noProof/>
            <w:webHidden/>
          </w:rPr>
          <w:fldChar w:fldCharType="end"/>
        </w:r>
      </w:hyperlink>
    </w:p>
    <w:p w14:paraId="3EECC386" w14:textId="14C1E24E"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7" w:history="1">
        <w:r w:rsidRPr="00742398">
          <w:rPr>
            <w:rStyle w:val="Hyperlink"/>
            <w:noProof/>
          </w:rPr>
          <w:t>2. Work Breakdown Structure (WBS) &amp; Deliverables</w:t>
        </w:r>
        <w:r>
          <w:rPr>
            <w:noProof/>
            <w:webHidden/>
          </w:rPr>
          <w:tab/>
        </w:r>
        <w:r>
          <w:rPr>
            <w:noProof/>
            <w:webHidden/>
          </w:rPr>
          <w:fldChar w:fldCharType="begin"/>
        </w:r>
        <w:r>
          <w:rPr>
            <w:noProof/>
            <w:webHidden/>
          </w:rPr>
          <w:instrText xml:space="preserve"> PAGEREF _Toc242634357 \h </w:instrText>
        </w:r>
        <w:r>
          <w:rPr>
            <w:noProof/>
            <w:webHidden/>
          </w:rPr>
        </w:r>
        <w:r>
          <w:rPr>
            <w:noProof/>
            <w:webHidden/>
          </w:rPr>
          <w:fldChar w:fldCharType="separate"/>
        </w:r>
        <w:r>
          <w:rPr>
            <w:noProof/>
            <w:webHidden/>
          </w:rPr>
          <w:t>6</w:t>
        </w:r>
        <w:r>
          <w:rPr>
            <w:noProof/>
            <w:webHidden/>
          </w:rPr>
          <w:fldChar w:fldCharType="end"/>
        </w:r>
      </w:hyperlink>
    </w:p>
    <w:p w14:paraId="1C15C572" w14:textId="21AB90C5"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8" w:history="1">
        <w:r w:rsidRPr="00742398">
          <w:rPr>
            <w:rStyle w:val="Hyperlink"/>
            <w:noProof/>
          </w:rPr>
          <w:t>3. Activities, Milestones &amp; Revised Master Schedule</w:t>
        </w:r>
        <w:r>
          <w:rPr>
            <w:noProof/>
            <w:webHidden/>
          </w:rPr>
          <w:tab/>
        </w:r>
        <w:r>
          <w:rPr>
            <w:noProof/>
            <w:webHidden/>
          </w:rPr>
          <w:fldChar w:fldCharType="begin"/>
        </w:r>
        <w:r>
          <w:rPr>
            <w:noProof/>
            <w:webHidden/>
          </w:rPr>
          <w:instrText xml:space="preserve"> PAGEREF _Toc242634358 \h </w:instrText>
        </w:r>
        <w:r>
          <w:rPr>
            <w:noProof/>
            <w:webHidden/>
          </w:rPr>
        </w:r>
        <w:r>
          <w:rPr>
            <w:noProof/>
            <w:webHidden/>
          </w:rPr>
          <w:fldChar w:fldCharType="separate"/>
        </w:r>
        <w:r>
          <w:rPr>
            <w:noProof/>
            <w:webHidden/>
          </w:rPr>
          <w:t>6</w:t>
        </w:r>
        <w:r>
          <w:rPr>
            <w:noProof/>
            <w:webHidden/>
          </w:rPr>
          <w:fldChar w:fldCharType="end"/>
        </w:r>
      </w:hyperlink>
    </w:p>
    <w:p w14:paraId="0A44711F" w14:textId="47C53252"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59" w:history="1">
        <w:r w:rsidRPr="00742398">
          <w:rPr>
            <w:rStyle w:val="Hyperlink"/>
            <w:noProof/>
          </w:rPr>
          <w:t>4. Resource Allocation &amp; Infrastructure</w:t>
        </w:r>
        <w:r>
          <w:rPr>
            <w:noProof/>
            <w:webHidden/>
          </w:rPr>
          <w:tab/>
        </w:r>
        <w:r>
          <w:rPr>
            <w:noProof/>
            <w:webHidden/>
          </w:rPr>
          <w:fldChar w:fldCharType="begin"/>
        </w:r>
        <w:r>
          <w:rPr>
            <w:noProof/>
            <w:webHidden/>
          </w:rPr>
          <w:instrText xml:space="preserve"> PAGEREF _Toc242634359 \h </w:instrText>
        </w:r>
        <w:r>
          <w:rPr>
            <w:noProof/>
            <w:webHidden/>
          </w:rPr>
        </w:r>
        <w:r>
          <w:rPr>
            <w:noProof/>
            <w:webHidden/>
          </w:rPr>
          <w:fldChar w:fldCharType="separate"/>
        </w:r>
        <w:r>
          <w:rPr>
            <w:noProof/>
            <w:webHidden/>
          </w:rPr>
          <w:t>7</w:t>
        </w:r>
        <w:r>
          <w:rPr>
            <w:noProof/>
            <w:webHidden/>
          </w:rPr>
          <w:fldChar w:fldCharType="end"/>
        </w:r>
      </w:hyperlink>
    </w:p>
    <w:p w14:paraId="7EB46968" w14:textId="6E7B9109"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0" w:history="1">
        <w:r w:rsidRPr="00742398">
          <w:rPr>
            <w:rStyle w:val="Hyperlink"/>
            <w:noProof/>
          </w:rPr>
          <w:t>4.1 Development &amp; Processing Infrastructure</w:t>
        </w:r>
        <w:r>
          <w:rPr>
            <w:noProof/>
            <w:webHidden/>
          </w:rPr>
          <w:tab/>
        </w:r>
        <w:r>
          <w:rPr>
            <w:noProof/>
            <w:webHidden/>
          </w:rPr>
          <w:fldChar w:fldCharType="begin"/>
        </w:r>
        <w:r>
          <w:rPr>
            <w:noProof/>
            <w:webHidden/>
          </w:rPr>
          <w:instrText xml:space="preserve"> PAGEREF _Toc242634360 \h </w:instrText>
        </w:r>
        <w:r>
          <w:rPr>
            <w:noProof/>
            <w:webHidden/>
          </w:rPr>
        </w:r>
        <w:r>
          <w:rPr>
            <w:noProof/>
            <w:webHidden/>
          </w:rPr>
          <w:fldChar w:fldCharType="separate"/>
        </w:r>
        <w:r>
          <w:rPr>
            <w:noProof/>
            <w:webHidden/>
          </w:rPr>
          <w:t>7</w:t>
        </w:r>
        <w:r>
          <w:rPr>
            <w:noProof/>
            <w:webHidden/>
          </w:rPr>
          <w:fldChar w:fldCharType="end"/>
        </w:r>
      </w:hyperlink>
    </w:p>
    <w:p w14:paraId="6A3CAEFE" w14:textId="3486D0C8"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1" w:history="1">
        <w:r w:rsidRPr="00742398">
          <w:rPr>
            <w:rStyle w:val="Hyperlink"/>
            <w:noProof/>
          </w:rPr>
          <w:t>4.2 Target Hardware &amp; Test Fleet</w:t>
        </w:r>
        <w:r>
          <w:rPr>
            <w:noProof/>
            <w:webHidden/>
          </w:rPr>
          <w:tab/>
        </w:r>
        <w:r>
          <w:rPr>
            <w:noProof/>
            <w:webHidden/>
          </w:rPr>
          <w:fldChar w:fldCharType="begin"/>
        </w:r>
        <w:r>
          <w:rPr>
            <w:noProof/>
            <w:webHidden/>
          </w:rPr>
          <w:instrText xml:space="preserve"> PAGEREF _Toc242634361 \h </w:instrText>
        </w:r>
        <w:r>
          <w:rPr>
            <w:noProof/>
            <w:webHidden/>
          </w:rPr>
        </w:r>
        <w:r>
          <w:rPr>
            <w:noProof/>
            <w:webHidden/>
          </w:rPr>
          <w:fldChar w:fldCharType="separate"/>
        </w:r>
        <w:r>
          <w:rPr>
            <w:noProof/>
            <w:webHidden/>
          </w:rPr>
          <w:t>7</w:t>
        </w:r>
        <w:r>
          <w:rPr>
            <w:noProof/>
            <w:webHidden/>
          </w:rPr>
          <w:fldChar w:fldCharType="end"/>
        </w:r>
      </w:hyperlink>
    </w:p>
    <w:p w14:paraId="35123BFD" w14:textId="4613440C"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2" w:history="1">
        <w:r w:rsidRPr="00742398">
          <w:rPr>
            <w:rStyle w:val="Hyperlink"/>
            <w:noProof/>
          </w:rPr>
          <w:t>4.3 Software Libraries &amp; Frameworks</w:t>
        </w:r>
        <w:r>
          <w:rPr>
            <w:noProof/>
            <w:webHidden/>
          </w:rPr>
          <w:tab/>
        </w:r>
        <w:r>
          <w:rPr>
            <w:noProof/>
            <w:webHidden/>
          </w:rPr>
          <w:fldChar w:fldCharType="begin"/>
        </w:r>
        <w:r>
          <w:rPr>
            <w:noProof/>
            <w:webHidden/>
          </w:rPr>
          <w:instrText xml:space="preserve"> PAGEREF _Toc242634362 \h </w:instrText>
        </w:r>
        <w:r>
          <w:rPr>
            <w:noProof/>
            <w:webHidden/>
          </w:rPr>
        </w:r>
        <w:r>
          <w:rPr>
            <w:noProof/>
            <w:webHidden/>
          </w:rPr>
          <w:fldChar w:fldCharType="separate"/>
        </w:r>
        <w:r>
          <w:rPr>
            <w:noProof/>
            <w:webHidden/>
          </w:rPr>
          <w:t>8</w:t>
        </w:r>
        <w:r>
          <w:rPr>
            <w:noProof/>
            <w:webHidden/>
          </w:rPr>
          <w:fldChar w:fldCharType="end"/>
        </w:r>
      </w:hyperlink>
    </w:p>
    <w:p w14:paraId="17941A1A" w14:textId="16B28474"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3" w:history="1">
        <w:r w:rsidRPr="00742398">
          <w:rPr>
            <w:rStyle w:val="Hyperlink"/>
            <w:noProof/>
          </w:rPr>
          <w:t>5. Team Roles and Responsibilities</w:t>
        </w:r>
        <w:r>
          <w:rPr>
            <w:noProof/>
            <w:webHidden/>
          </w:rPr>
          <w:tab/>
        </w:r>
        <w:r>
          <w:rPr>
            <w:noProof/>
            <w:webHidden/>
          </w:rPr>
          <w:fldChar w:fldCharType="begin"/>
        </w:r>
        <w:r>
          <w:rPr>
            <w:noProof/>
            <w:webHidden/>
          </w:rPr>
          <w:instrText xml:space="preserve"> PAGEREF _Toc242634363 \h </w:instrText>
        </w:r>
        <w:r>
          <w:rPr>
            <w:noProof/>
            <w:webHidden/>
          </w:rPr>
        </w:r>
        <w:r>
          <w:rPr>
            <w:noProof/>
            <w:webHidden/>
          </w:rPr>
          <w:fldChar w:fldCharType="separate"/>
        </w:r>
        <w:r>
          <w:rPr>
            <w:noProof/>
            <w:webHidden/>
          </w:rPr>
          <w:t>8</w:t>
        </w:r>
        <w:r>
          <w:rPr>
            <w:noProof/>
            <w:webHidden/>
          </w:rPr>
          <w:fldChar w:fldCharType="end"/>
        </w:r>
      </w:hyperlink>
    </w:p>
    <w:p w14:paraId="27BA0BF9" w14:textId="0515CC5A"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4" w:history="1">
        <w:r w:rsidRPr="00742398">
          <w:rPr>
            <w:rStyle w:val="Hyperlink"/>
            <w:noProof/>
          </w:rPr>
          <w:t>6. Comprehensive Risk Management &amp; Mitigation Matrix</w:t>
        </w:r>
        <w:r>
          <w:rPr>
            <w:noProof/>
            <w:webHidden/>
          </w:rPr>
          <w:tab/>
        </w:r>
        <w:r>
          <w:rPr>
            <w:noProof/>
            <w:webHidden/>
          </w:rPr>
          <w:fldChar w:fldCharType="begin"/>
        </w:r>
        <w:r>
          <w:rPr>
            <w:noProof/>
            <w:webHidden/>
          </w:rPr>
          <w:instrText xml:space="preserve"> PAGEREF _Toc242634364 \h </w:instrText>
        </w:r>
        <w:r>
          <w:rPr>
            <w:noProof/>
            <w:webHidden/>
          </w:rPr>
        </w:r>
        <w:r>
          <w:rPr>
            <w:noProof/>
            <w:webHidden/>
          </w:rPr>
          <w:fldChar w:fldCharType="separate"/>
        </w:r>
        <w:r>
          <w:rPr>
            <w:noProof/>
            <w:webHidden/>
          </w:rPr>
          <w:t>9</w:t>
        </w:r>
        <w:r>
          <w:rPr>
            <w:noProof/>
            <w:webHidden/>
          </w:rPr>
          <w:fldChar w:fldCharType="end"/>
        </w:r>
      </w:hyperlink>
    </w:p>
    <w:p w14:paraId="276A0F99" w14:textId="1FA6CEB6" w:rsidR="00751F59" w:rsidRDefault="00751F5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5" w:history="1">
        <w:r w:rsidRPr="00742398">
          <w:rPr>
            <w:rStyle w:val="Hyperlink"/>
            <w:noProof/>
          </w:rPr>
          <w:t>7. Configuration Management &amp; Quality Assurance</w:t>
        </w:r>
        <w:r>
          <w:rPr>
            <w:noProof/>
            <w:webHidden/>
          </w:rPr>
          <w:tab/>
        </w:r>
        <w:r>
          <w:rPr>
            <w:noProof/>
            <w:webHidden/>
          </w:rPr>
          <w:fldChar w:fldCharType="begin"/>
        </w:r>
        <w:r>
          <w:rPr>
            <w:noProof/>
            <w:webHidden/>
          </w:rPr>
          <w:instrText xml:space="preserve"> PAGEREF _Toc242634365 \h </w:instrText>
        </w:r>
        <w:r>
          <w:rPr>
            <w:noProof/>
            <w:webHidden/>
          </w:rPr>
        </w:r>
        <w:r>
          <w:rPr>
            <w:noProof/>
            <w:webHidden/>
          </w:rPr>
          <w:fldChar w:fldCharType="separate"/>
        </w:r>
        <w:r>
          <w:rPr>
            <w:noProof/>
            <w:webHidden/>
          </w:rPr>
          <w:t>11</w:t>
        </w:r>
        <w:r>
          <w:rPr>
            <w:noProof/>
            <w:webHidden/>
          </w:rPr>
          <w:fldChar w:fldCharType="end"/>
        </w:r>
      </w:hyperlink>
    </w:p>
    <w:p w14:paraId="2AE526A4" w14:textId="1C982A45"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6" w:history="1">
        <w:r w:rsidRPr="00742398">
          <w:rPr>
            <w:rStyle w:val="Hyperlink"/>
            <w:noProof/>
          </w:rPr>
          <w:t>7.1 Configuration Management &amp; Asset Versioning</w:t>
        </w:r>
        <w:r>
          <w:rPr>
            <w:noProof/>
            <w:webHidden/>
          </w:rPr>
          <w:tab/>
        </w:r>
        <w:r>
          <w:rPr>
            <w:noProof/>
            <w:webHidden/>
          </w:rPr>
          <w:fldChar w:fldCharType="begin"/>
        </w:r>
        <w:r>
          <w:rPr>
            <w:noProof/>
            <w:webHidden/>
          </w:rPr>
          <w:instrText xml:space="preserve"> PAGEREF _Toc242634366 \h </w:instrText>
        </w:r>
        <w:r>
          <w:rPr>
            <w:noProof/>
            <w:webHidden/>
          </w:rPr>
        </w:r>
        <w:r>
          <w:rPr>
            <w:noProof/>
            <w:webHidden/>
          </w:rPr>
          <w:fldChar w:fldCharType="separate"/>
        </w:r>
        <w:r>
          <w:rPr>
            <w:noProof/>
            <w:webHidden/>
          </w:rPr>
          <w:t>11</w:t>
        </w:r>
        <w:r>
          <w:rPr>
            <w:noProof/>
            <w:webHidden/>
          </w:rPr>
          <w:fldChar w:fldCharType="end"/>
        </w:r>
      </w:hyperlink>
    </w:p>
    <w:p w14:paraId="3408350D" w14:textId="7ECD7E49" w:rsidR="00751F59" w:rsidRDefault="00751F5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2634367" w:history="1">
        <w:r w:rsidRPr="00742398">
          <w:rPr>
            <w:rStyle w:val="Hyperlink"/>
            <w:noProof/>
          </w:rPr>
          <w:t>7.2 Quality Assurance &amp; Verification Protocol</w:t>
        </w:r>
        <w:r>
          <w:rPr>
            <w:noProof/>
            <w:webHidden/>
          </w:rPr>
          <w:tab/>
        </w:r>
        <w:r>
          <w:rPr>
            <w:noProof/>
            <w:webHidden/>
          </w:rPr>
          <w:fldChar w:fldCharType="begin"/>
        </w:r>
        <w:r>
          <w:rPr>
            <w:noProof/>
            <w:webHidden/>
          </w:rPr>
          <w:instrText xml:space="preserve"> PAGEREF _Toc242634367 \h </w:instrText>
        </w:r>
        <w:r>
          <w:rPr>
            <w:noProof/>
            <w:webHidden/>
          </w:rPr>
        </w:r>
        <w:r>
          <w:rPr>
            <w:noProof/>
            <w:webHidden/>
          </w:rPr>
          <w:fldChar w:fldCharType="separate"/>
        </w:r>
        <w:r>
          <w:rPr>
            <w:noProof/>
            <w:webHidden/>
          </w:rPr>
          <w:t>11</w:t>
        </w:r>
        <w:r>
          <w:rPr>
            <w:noProof/>
            <w:webHidden/>
          </w:rPr>
          <w:fldChar w:fldCharType="end"/>
        </w:r>
      </w:hyperlink>
    </w:p>
    <w:p w14:paraId="2BDE5EED" w14:textId="39E7F489" w:rsidR="007E302E" w:rsidRDefault="00D269B4">
      <w:r>
        <w:fldChar w:fldCharType="end"/>
      </w:r>
    </w:p>
    <w:p w14:paraId="0CEC7D7F" w14:textId="77777777" w:rsidR="007E302E" w:rsidRDefault="00D269B4">
      <w:r>
        <w:br w:type="page"/>
      </w:r>
    </w:p>
    <w:p w14:paraId="67972AFB" w14:textId="77777777" w:rsidR="007E302E" w:rsidRDefault="00D269B4">
      <w:pPr>
        <w:pStyle w:val="Heading1"/>
      </w:pPr>
      <w:bookmarkStart w:id="0" w:name="_Toc242634352"/>
      <w:r>
        <w:t>Document Revision History</w:t>
      </w:r>
      <w:bookmarkEnd w:id="0"/>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991"/>
        <w:gridCol w:w="1237"/>
        <w:gridCol w:w="2137"/>
        <w:gridCol w:w="4995"/>
      </w:tblGrid>
      <w:tr w:rsidR="007E302E" w14:paraId="0CD65D67" w14:textId="77777777">
        <w:trPr>
          <w:tblHeader/>
          <w:jc w:val="center"/>
        </w:trPr>
        <w:tc>
          <w:tcPr>
            <w:tcW w:w="991" w:type="dxa"/>
            <w:shd w:val="clear" w:color="auto" w:fill="1F3A3D"/>
          </w:tcPr>
          <w:p w14:paraId="2D58C1B7" w14:textId="77777777" w:rsidR="007E302E" w:rsidRDefault="00D269B4">
            <w:pPr>
              <w:spacing w:before="20" w:after="20" w:line="252" w:lineRule="auto"/>
              <w:jc w:val="center"/>
            </w:pPr>
            <w:r>
              <w:rPr>
                <w:b/>
                <w:color w:val="FFFFFF"/>
                <w:sz w:val="17"/>
              </w:rPr>
              <w:t>Version</w:t>
            </w:r>
          </w:p>
        </w:tc>
        <w:tc>
          <w:tcPr>
            <w:tcW w:w="1237" w:type="dxa"/>
            <w:shd w:val="clear" w:color="auto" w:fill="1F3A3D"/>
          </w:tcPr>
          <w:p w14:paraId="410C5DDA" w14:textId="77777777" w:rsidR="007E302E" w:rsidRDefault="00D269B4">
            <w:pPr>
              <w:spacing w:before="20" w:after="20" w:line="252" w:lineRule="auto"/>
              <w:jc w:val="center"/>
            </w:pPr>
            <w:r>
              <w:rPr>
                <w:b/>
                <w:color w:val="FFFFFF"/>
                <w:sz w:val="17"/>
              </w:rPr>
              <w:t>Date</w:t>
            </w:r>
          </w:p>
        </w:tc>
        <w:tc>
          <w:tcPr>
            <w:tcW w:w="2137" w:type="dxa"/>
            <w:shd w:val="clear" w:color="auto" w:fill="1F3A3D"/>
          </w:tcPr>
          <w:p w14:paraId="12793BE8" w14:textId="77777777" w:rsidR="007E302E" w:rsidRDefault="00D269B4">
            <w:pPr>
              <w:spacing w:before="20" w:after="20" w:line="252" w:lineRule="auto"/>
              <w:jc w:val="center"/>
            </w:pPr>
            <w:r>
              <w:rPr>
                <w:b/>
                <w:color w:val="FFFFFF"/>
                <w:sz w:val="17"/>
              </w:rPr>
              <w:t>Primary Author(s)</w:t>
            </w:r>
          </w:p>
        </w:tc>
        <w:tc>
          <w:tcPr>
            <w:tcW w:w="4995" w:type="dxa"/>
            <w:shd w:val="clear" w:color="auto" w:fill="1F3A3D"/>
          </w:tcPr>
          <w:p w14:paraId="4FFBE03D" w14:textId="77777777" w:rsidR="007E302E" w:rsidRDefault="00D269B4">
            <w:pPr>
              <w:spacing w:before="20" w:after="20" w:line="252" w:lineRule="auto"/>
            </w:pPr>
            <w:r>
              <w:rPr>
                <w:b/>
                <w:color w:val="FFFFFF"/>
                <w:sz w:val="17"/>
              </w:rPr>
              <w:t>Management Plan Refactoring Description</w:t>
            </w:r>
          </w:p>
        </w:tc>
      </w:tr>
      <w:tr w:rsidR="007E302E" w14:paraId="4DA6E3D4" w14:textId="77777777">
        <w:trPr>
          <w:cantSplit/>
          <w:jc w:val="center"/>
        </w:trPr>
        <w:tc>
          <w:tcPr>
            <w:tcW w:w="991" w:type="dxa"/>
          </w:tcPr>
          <w:p w14:paraId="16C9F8B6" w14:textId="77777777" w:rsidR="007E302E" w:rsidRDefault="00D269B4">
            <w:pPr>
              <w:spacing w:before="20" w:after="20" w:line="252" w:lineRule="auto"/>
              <w:jc w:val="center"/>
            </w:pPr>
            <w:r>
              <w:rPr>
                <w:b/>
                <w:sz w:val="17"/>
              </w:rPr>
              <w:t>1.0</w:t>
            </w:r>
          </w:p>
        </w:tc>
        <w:tc>
          <w:tcPr>
            <w:tcW w:w="1237" w:type="dxa"/>
          </w:tcPr>
          <w:p w14:paraId="5D570BBF" w14:textId="77777777" w:rsidR="007E302E" w:rsidRDefault="00D269B4">
            <w:pPr>
              <w:spacing w:before="20" w:after="20" w:line="252" w:lineRule="auto"/>
              <w:jc w:val="center"/>
            </w:pPr>
            <w:r>
              <w:rPr>
                <w:sz w:val="17"/>
              </w:rPr>
              <w:t>May 4, 2026</w:t>
            </w:r>
          </w:p>
        </w:tc>
        <w:tc>
          <w:tcPr>
            <w:tcW w:w="2137" w:type="dxa"/>
          </w:tcPr>
          <w:p w14:paraId="6F6A8FFA" w14:textId="77777777" w:rsidR="007E302E" w:rsidRDefault="00D269B4">
            <w:pPr>
              <w:spacing w:before="20" w:after="20" w:line="252" w:lineRule="auto"/>
              <w:jc w:val="center"/>
            </w:pPr>
            <w:r>
              <w:rPr>
                <w:sz w:val="17"/>
              </w:rPr>
              <w:t>Project Manager</w:t>
            </w:r>
          </w:p>
        </w:tc>
        <w:tc>
          <w:tcPr>
            <w:tcW w:w="4995" w:type="dxa"/>
          </w:tcPr>
          <w:p w14:paraId="662251BE" w14:textId="77777777" w:rsidR="007E302E" w:rsidRDefault="00D269B4">
            <w:pPr>
              <w:spacing w:before="20" w:after="20" w:line="252" w:lineRule="auto"/>
            </w:pPr>
            <w:r>
              <w:rPr>
                <w:sz w:val="17"/>
              </w:rPr>
              <w:t>Initial SPMP baseline developed for IT332 Capstone 1.</w:t>
            </w:r>
          </w:p>
        </w:tc>
      </w:tr>
      <w:tr w:rsidR="007E302E" w14:paraId="7A9553B1" w14:textId="77777777">
        <w:trPr>
          <w:jc w:val="center"/>
        </w:trPr>
        <w:tc>
          <w:tcPr>
            <w:tcW w:w="991" w:type="dxa"/>
            <w:shd w:val="clear" w:color="auto" w:fill="F3F6F8"/>
          </w:tcPr>
          <w:p w14:paraId="167F14E2" w14:textId="77777777" w:rsidR="007E302E" w:rsidRDefault="00D269B4">
            <w:pPr>
              <w:spacing w:before="20" w:after="20" w:line="252" w:lineRule="auto"/>
              <w:jc w:val="center"/>
            </w:pPr>
            <w:r>
              <w:rPr>
                <w:b/>
                <w:sz w:val="17"/>
              </w:rPr>
              <w:t>2.0</w:t>
            </w:r>
          </w:p>
        </w:tc>
        <w:tc>
          <w:tcPr>
            <w:tcW w:w="1237" w:type="dxa"/>
            <w:shd w:val="clear" w:color="auto" w:fill="F3F6F8"/>
          </w:tcPr>
          <w:p w14:paraId="2450E5EA" w14:textId="77777777" w:rsidR="007E302E" w:rsidRDefault="00D269B4">
            <w:pPr>
              <w:spacing w:before="20" w:after="20" w:line="252" w:lineRule="auto"/>
              <w:jc w:val="center"/>
            </w:pPr>
            <w:r>
              <w:rPr>
                <w:sz w:val="17"/>
              </w:rPr>
              <w:t>September 26, 2026</w:t>
            </w:r>
          </w:p>
        </w:tc>
        <w:tc>
          <w:tcPr>
            <w:tcW w:w="2137" w:type="dxa"/>
            <w:shd w:val="clear" w:color="auto" w:fill="F3F6F8"/>
          </w:tcPr>
          <w:p w14:paraId="4E91043E" w14:textId="77777777" w:rsidR="007E302E" w:rsidRDefault="00D269B4">
            <w:pPr>
              <w:spacing w:before="20" w:after="20" w:line="252" w:lineRule="auto"/>
              <w:jc w:val="center"/>
            </w:pPr>
            <w:r>
              <w:rPr>
                <w:sz w:val="17"/>
              </w:rPr>
              <w:t>Project Manager &amp; Capstone Team</w:t>
            </w:r>
          </w:p>
        </w:tc>
        <w:tc>
          <w:tcPr>
            <w:tcW w:w="4995" w:type="dxa"/>
            <w:shd w:val="clear" w:color="auto" w:fill="F3F6F8"/>
          </w:tcPr>
          <w:p w14:paraId="2C5CAE3E" w14:textId="77777777" w:rsidR="007E302E" w:rsidRDefault="00D269B4">
            <w:pPr>
              <w:spacing w:before="20" w:after="20" w:line="252" w:lineRule="auto"/>
            </w:pPr>
            <w:r>
              <w:rPr>
                <w:b/>
                <w:sz w:val="17"/>
              </w:rPr>
              <w:t>Comprehensive SPMP Refactoring Based on Weeks 1–2 MVP Validation Findings:</w:t>
            </w:r>
            <w:r>
              <w:br/>
            </w:r>
            <w:r>
              <w:rPr>
                <w:sz w:val="17"/>
              </w:rPr>
              <w:t xml:space="preserve">• </w:t>
            </w:r>
            <w:r>
              <w:rPr>
                <w:b/>
                <w:sz w:val="17"/>
              </w:rPr>
              <w:t>Project Scope</w:t>
            </w:r>
            <w:r>
              <w:rPr>
                <w:sz w:val="17"/>
              </w:rPr>
              <w:t>: Formally added the Tutoring &amp; Speech Judgment Layer, Three-Stage Audio Production Pipeline, Learner Autonomy scaffolding, and Local Telemetry Logging/Export; prioritized Chapter 1 (</w:t>
            </w:r>
            <w:r>
              <w:rPr>
                <w:i/>
                <w:sz w:val="17"/>
              </w:rPr>
              <w:t>m, s, a, i</w:t>
            </w:r>
            <w:r>
              <w:rPr>
                <w:sz w:val="17"/>
              </w:rPr>
              <w:t>) as the Round 2 vertical slice.</w:t>
            </w:r>
            <w:r>
              <w:br/>
            </w:r>
            <w:r>
              <w:rPr>
                <w:sz w:val="17"/>
              </w:rPr>
              <w:t xml:space="preserve">• </w:t>
            </w:r>
            <w:r>
              <w:rPr>
                <w:b/>
                <w:sz w:val="17"/>
              </w:rPr>
              <w:t>Activities &amp; Schedule</w:t>
            </w:r>
            <w:r>
              <w:rPr>
                <w:sz w:val="17"/>
              </w:rPr>
              <w:t>: Re-baselined the Weeks 3–9 implementation and testing timeline to incorporate phonetic audio re-mastering, Vosk grammar spikes, and Round 2 Silent-Observer validation.</w:t>
            </w:r>
            <w:r>
              <w:br/>
            </w:r>
            <w:r>
              <w:rPr>
                <w:sz w:val="17"/>
              </w:rPr>
              <w:t xml:space="preserve">• </w:t>
            </w:r>
            <w:r>
              <w:rPr>
                <w:b/>
                <w:sz w:val="17"/>
              </w:rPr>
              <w:t>Work Breakdown Structure (WBS)</w:t>
            </w:r>
            <w:r>
              <w:rPr>
                <w:sz w:val="17"/>
              </w:rPr>
              <w:t>: Expanded into 9 structured work packages covering pedagogy design, audio pipeline, ASR spike/judge, tutoring layer, independence features, telemetry, testing, Round 2 validation, and documentation.</w:t>
            </w:r>
            <w:r>
              <w:br/>
            </w:r>
            <w:r>
              <w:rPr>
                <w:sz w:val="17"/>
              </w:rPr>
              <w:t xml:space="preserve">• </w:t>
            </w:r>
            <w:r>
              <w:rPr>
                <w:b/>
                <w:sz w:val="17"/>
              </w:rPr>
              <w:t>Resource Allocation</w:t>
            </w:r>
            <w:r>
              <w:rPr>
                <w:sz w:val="17"/>
              </w:rPr>
              <w:t>: Allocated compute and tooling for local Kokoro-82M neural TTS, Chatterbox-Turbo voice cloning, and physical Android test tablets.</w:t>
            </w:r>
            <w:r>
              <w:br/>
            </w:r>
            <w:r>
              <w:rPr>
                <w:sz w:val="17"/>
              </w:rPr>
              <w:t xml:space="preserve">• </w:t>
            </w:r>
            <w:r>
              <w:rPr>
                <w:b/>
                <w:sz w:val="17"/>
              </w:rPr>
              <w:t>Roles &amp; Responsibilities</w:t>
            </w:r>
            <w:r>
              <w:rPr>
                <w:sz w:val="17"/>
              </w:rPr>
              <w:t>: Re-assigned 6 specialized functional roles across the 5 team members.</w:t>
            </w:r>
            <w:r>
              <w:br/>
            </w:r>
            <w:r>
              <w:rPr>
                <w:sz w:val="17"/>
              </w:rPr>
              <w:t xml:space="preserve">• </w:t>
            </w:r>
            <w:r>
              <w:rPr>
                <w:b/>
                <w:sz w:val="17"/>
              </w:rPr>
              <w:t>Risk Management</w:t>
            </w:r>
            <w:r>
              <w:rPr>
                <w:sz w:val="17"/>
              </w:rPr>
              <w:t>: Expanded the Risk Register to 8 targeted engineering and pedagogical risks (R1–R8) with concrete mitigation and contingency protocols.</w:t>
            </w:r>
          </w:p>
        </w:tc>
      </w:tr>
      <w:tr w:rsidR="007E302E" w14:paraId="67F1F6A1" w14:textId="77777777">
        <w:trPr>
          <w:cantSplit/>
          <w:jc w:val="center"/>
        </w:trPr>
        <w:tc>
          <w:tcPr>
            <w:tcW w:w="991" w:type="dxa"/>
          </w:tcPr>
          <w:p w14:paraId="4DB89EF7" w14:textId="77777777" w:rsidR="007E302E" w:rsidRDefault="00D269B4">
            <w:pPr>
              <w:spacing w:before="20" w:after="20" w:line="252" w:lineRule="auto"/>
              <w:jc w:val="center"/>
            </w:pPr>
            <w:r>
              <w:rPr>
                <w:b/>
                <w:sz w:val="17"/>
              </w:rPr>
              <w:t>2.1</w:t>
            </w:r>
          </w:p>
        </w:tc>
        <w:tc>
          <w:tcPr>
            <w:tcW w:w="1237" w:type="dxa"/>
          </w:tcPr>
          <w:p w14:paraId="3EB758B3" w14:textId="77777777" w:rsidR="007E302E" w:rsidRDefault="00D269B4">
            <w:pPr>
              <w:spacing w:before="20" w:after="20" w:line="252" w:lineRule="auto"/>
              <w:jc w:val="center"/>
            </w:pPr>
            <w:r>
              <w:rPr>
                <w:sz w:val="17"/>
              </w:rPr>
              <w:t>October 5, 2026</w:t>
            </w:r>
          </w:p>
        </w:tc>
        <w:tc>
          <w:tcPr>
            <w:tcW w:w="2137" w:type="dxa"/>
          </w:tcPr>
          <w:p w14:paraId="1AD2A53E" w14:textId="77777777" w:rsidR="007E302E" w:rsidRDefault="00D269B4">
            <w:pPr>
              <w:spacing w:before="20" w:after="20" w:line="252" w:lineRule="auto"/>
              <w:jc w:val="center"/>
            </w:pPr>
            <w:r>
              <w:rPr>
                <w:sz w:val="17"/>
              </w:rPr>
              <w:t>Capstone Team (Claude review)</w:t>
            </w:r>
          </w:p>
        </w:tc>
        <w:tc>
          <w:tcPr>
            <w:tcW w:w="4995" w:type="dxa"/>
          </w:tcPr>
          <w:p w14:paraId="1E1A09AD" w14:textId="77777777" w:rsidR="007E302E" w:rsidRDefault="00D269B4">
            <w:pPr>
              <w:spacing w:before="20" w:after="20" w:line="252" w:lineRule="auto"/>
            </w:pPr>
            <w:r>
              <w:rPr>
                <w:sz w:val="17"/>
              </w:rPr>
              <w:t>Corrections for adviser review: status changed to draft; findings table separates implemented from planned work; teacher names replaced by codes; Room schema v4; Milestone 1 marked submitted and revised.</w:t>
            </w:r>
          </w:p>
        </w:tc>
      </w:tr>
      <w:tr w:rsidR="007E302E" w14:paraId="0266963D" w14:textId="77777777">
        <w:trPr>
          <w:cantSplit/>
          <w:jc w:val="center"/>
        </w:trPr>
        <w:tc>
          <w:tcPr>
            <w:tcW w:w="991" w:type="dxa"/>
            <w:shd w:val="clear" w:color="auto" w:fill="F3F6F8"/>
          </w:tcPr>
          <w:p w14:paraId="488F74F3" w14:textId="77777777" w:rsidR="007E302E" w:rsidRDefault="00D269B4">
            <w:pPr>
              <w:spacing w:before="20" w:after="20" w:line="252" w:lineRule="auto"/>
              <w:jc w:val="center"/>
            </w:pPr>
            <w:r>
              <w:rPr>
                <w:b/>
                <w:sz w:val="17"/>
              </w:rPr>
              <w:t>2.2</w:t>
            </w:r>
          </w:p>
        </w:tc>
        <w:tc>
          <w:tcPr>
            <w:tcW w:w="1237" w:type="dxa"/>
            <w:shd w:val="clear" w:color="auto" w:fill="F3F6F8"/>
          </w:tcPr>
          <w:p w14:paraId="42866EC9" w14:textId="77777777" w:rsidR="007E302E" w:rsidRDefault="00D269B4">
            <w:pPr>
              <w:spacing w:before="20" w:after="20" w:line="252" w:lineRule="auto"/>
              <w:jc w:val="center"/>
            </w:pPr>
            <w:r>
              <w:rPr>
                <w:sz w:val="17"/>
              </w:rPr>
              <w:t>October 9, 2026</w:t>
            </w:r>
          </w:p>
        </w:tc>
        <w:tc>
          <w:tcPr>
            <w:tcW w:w="2137" w:type="dxa"/>
            <w:shd w:val="clear" w:color="auto" w:fill="F3F6F8"/>
          </w:tcPr>
          <w:p w14:paraId="3A54ED10" w14:textId="77777777" w:rsidR="007E302E" w:rsidRDefault="00D269B4">
            <w:pPr>
              <w:spacing w:before="20" w:after="20" w:line="252" w:lineRule="auto"/>
              <w:jc w:val="center"/>
            </w:pPr>
            <w:r>
              <w:rPr>
                <w:sz w:val="17"/>
              </w:rPr>
              <w:t>Capstone Team (Claude, sprint synchronization)</w:t>
            </w:r>
          </w:p>
        </w:tc>
        <w:tc>
          <w:tcPr>
            <w:tcW w:w="4995" w:type="dxa"/>
            <w:shd w:val="clear" w:color="auto" w:fill="F3F6F8"/>
          </w:tcPr>
          <w:p w14:paraId="671742B2" w14:textId="77777777" w:rsidR="007E302E" w:rsidRDefault="00D269B4">
            <w:pPr>
              <w:spacing w:before="20" w:after="20" w:line="252" w:lineRule="auto"/>
            </w:pPr>
            <w:r>
              <w:rPr>
                <w:sz w:val="17"/>
              </w:rPr>
              <w:t xml:space="preserve">Records the Oct 9–10 refactoring sprint on branch </w:t>
            </w:r>
            <w:r>
              <w:rPr>
                <w:rFonts w:ascii="Consolas" w:eastAsia="Consolas" w:hAnsi="Consolas" w:cs="Consolas"/>
                <w:color w:val="1F3A3D"/>
                <w:sz w:val="16"/>
              </w:rPr>
              <w:t>refactor/​hear-say-it</w:t>
            </w:r>
            <w:r>
              <w:rPr>
                <w:sz w:val="17"/>
              </w:rPr>
              <w:t xml:space="preserve"> (cards 18–24, 03b, 15; 364 unit tests passing): §1.2 findings rows updated with what shipped; §3 adds the sprint as a completed internal milestone and updates Milestones 2–4 honestly (shipped vs still planned). Cross-references </w:t>
            </w:r>
            <w:r>
              <w:rPr>
                <w:rFonts w:ascii="Consolas" w:eastAsia="Consolas" w:hAnsi="Consolas" w:cs="Consolas"/>
                <w:color w:val="1F3A3D"/>
                <w:sz w:val="16"/>
              </w:rPr>
              <w:t>MVP_​Validation_​Findings_​and_​Refactoring_​Priorities_​Filled.​md</w:t>
            </w:r>
            <w:r>
              <w:rPr>
                <w:sz w:val="17"/>
              </w:rPr>
              <w:t xml:space="preserve"> and </w:t>
            </w:r>
            <w:r>
              <w:rPr>
                <w:rFonts w:ascii="Consolas" w:eastAsia="Consolas" w:hAnsi="Consolas" w:cs="Consolas"/>
                <w:color w:val="1F3A3D"/>
                <w:sz w:val="16"/>
              </w:rPr>
              <w:t>engineering-package/​13_​MASTER_​TASKS.​md</w:t>
            </w:r>
            <w:r>
              <w:rPr>
                <w:sz w:val="17"/>
              </w:rPr>
              <w:t>.</w:t>
            </w:r>
          </w:p>
        </w:tc>
      </w:tr>
      <w:tr w:rsidR="007E302E" w14:paraId="37966FBC" w14:textId="77777777">
        <w:trPr>
          <w:cantSplit/>
          <w:jc w:val="center"/>
        </w:trPr>
        <w:tc>
          <w:tcPr>
            <w:tcW w:w="991" w:type="dxa"/>
          </w:tcPr>
          <w:p w14:paraId="349E4108" w14:textId="77777777" w:rsidR="007E302E" w:rsidRDefault="00D269B4">
            <w:pPr>
              <w:spacing w:before="20" w:after="20" w:line="252" w:lineRule="auto"/>
              <w:jc w:val="center"/>
            </w:pPr>
            <w:r>
              <w:rPr>
                <w:b/>
                <w:sz w:val="17"/>
              </w:rPr>
              <w:t>2.3</w:t>
            </w:r>
          </w:p>
        </w:tc>
        <w:tc>
          <w:tcPr>
            <w:tcW w:w="1237" w:type="dxa"/>
          </w:tcPr>
          <w:p w14:paraId="3631A374" w14:textId="77777777" w:rsidR="007E302E" w:rsidRDefault="00D269B4">
            <w:pPr>
              <w:spacing w:before="20" w:after="20" w:line="252" w:lineRule="auto"/>
              <w:jc w:val="center"/>
            </w:pPr>
            <w:r>
              <w:rPr>
                <w:sz w:val="17"/>
              </w:rPr>
              <w:t>October 10, 2026</w:t>
            </w:r>
          </w:p>
        </w:tc>
        <w:tc>
          <w:tcPr>
            <w:tcW w:w="2137" w:type="dxa"/>
          </w:tcPr>
          <w:p w14:paraId="295877ED" w14:textId="77777777" w:rsidR="007E302E" w:rsidRDefault="00D269B4">
            <w:pPr>
              <w:spacing w:before="20" w:after="20" w:line="252" w:lineRule="auto"/>
              <w:jc w:val="center"/>
            </w:pPr>
            <w:r>
              <w:rPr>
                <w:sz w:val="17"/>
              </w:rPr>
              <w:t>Capstone Team (Claude, submission review)</w:t>
            </w:r>
          </w:p>
        </w:tc>
        <w:tc>
          <w:tcPr>
            <w:tcW w:w="4995" w:type="dxa"/>
          </w:tcPr>
          <w:p w14:paraId="41FD9052" w14:textId="77777777" w:rsidR="007E302E" w:rsidRDefault="00D269B4">
            <w:pPr>
              <w:spacing w:before="20" w:after="20" w:line="252" w:lineRule="auto"/>
            </w:pPr>
            <w:r>
              <w:rPr>
                <w:sz w:val="17"/>
              </w:rPr>
              <w:t>Review for the IT411 submission: §1.2 design-impact cells name the shipped classes (</w:t>
            </w:r>
            <w:r>
              <w:rPr>
                <w:rFonts w:ascii="Consolas" w:eastAsia="Consolas" w:hAnsi="Consolas" w:cs="Consolas"/>
                <w:color w:val="1F3A3D"/>
                <w:sz w:val="16"/>
              </w:rPr>
              <w:t>AudioResolver</w:t>
            </w:r>
            <w:r>
              <w:rPr>
                <w:sz w:val="17"/>
              </w:rPr>
              <w:t xml:space="preserve">, </w:t>
            </w:r>
            <w:r>
              <w:rPr>
                <w:rFonts w:ascii="Consolas" w:eastAsia="Consolas" w:hAnsi="Consolas" w:cs="Consolas"/>
                <w:color w:val="1F3A3D"/>
                <w:sz w:val="16"/>
              </w:rPr>
              <w:t>SpeechValidator</w:t>
            </w:r>
            <w:r>
              <w:rPr>
                <w:sz w:val="17"/>
              </w:rPr>
              <w:t>) and the planned ones; word-bank teacher sign-off marked pending; §1.2 sources match the validation data; §3 records the automated batch validation of the sprint (364 tests, 41 screenshots, debug APK) and the open parts of Milestone 3; §7.1 describes the asset release gate as it works today; WBS tree without stray Markdown.</w:t>
            </w:r>
          </w:p>
        </w:tc>
      </w:tr>
      <w:tr w:rsidR="007E302E" w14:paraId="1437A5EC" w14:textId="77777777">
        <w:trPr>
          <w:cantSplit/>
          <w:jc w:val="center"/>
        </w:trPr>
        <w:tc>
          <w:tcPr>
            <w:tcW w:w="991" w:type="dxa"/>
            <w:shd w:val="clear" w:color="auto" w:fill="F3F6F8"/>
          </w:tcPr>
          <w:p w14:paraId="21493FE3" w14:textId="77777777" w:rsidR="007E302E" w:rsidRDefault="00D269B4">
            <w:pPr>
              <w:spacing w:before="20" w:after="20" w:line="252" w:lineRule="auto"/>
              <w:jc w:val="center"/>
            </w:pPr>
            <w:r>
              <w:rPr>
                <w:b/>
                <w:sz w:val="17"/>
              </w:rPr>
              <w:t>2.4</w:t>
            </w:r>
          </w:p>
        </w:tc>
        <w:tc>
          <w:tcPr>
            <w:tcW w:w="1237" w:type="dxa"/>
            <w:shd w:val="clear" w:color="auto" w:fill="F3F6F8"/>
          </w:tcPr>
          <w:p w14:paraId="1224B0F9" w14:textId="77777777" w:rsidR="007E302E" w:rsidRDefault="00D269B4">
            <w:pPr>
              <w:spacing w:before="20" w:after="20" w:line="252" w:lineRule="auto"/>
              <w:jc w:val="center"/>
            </w:pPr>
            <w:r>
              <w:rPr>
                <w:sz w:val="17"/>
              </w:rPr>
              <w:t>October 11, 2026</w:t>
            </w:r>
          </w:p>
        </w:tc>
        <w:tc>
          <w:tcPr>
            <w:tcW w:w="2137" w:type="dxa"/>
            <w:shd w:val="clear" w:color="auto" w:fill="F3F6F8"/>
          </w:tcPr>
          <w:p w14:paraId="24A5FB34" w14:textId="77777777" w:rsidR="007E302E" w:rsidRDefault="00D269B4">
            <w:pPr>
              <w:spacing w:before="20" w:after="20" w:line="252" w:lineRule="auto"/>
              <w:jc w:val="center"/>
            </w:pPr>
            <w:r>
              <w:rPr>
                <w:sz w:val="17"/>
              </w:rPr>
              <w:t>Capstone Team</w:t>
            </w:r>
          </w:p>
        </w:tc>
        <w:tc>
          <w:tcPr>
            <w:tcW w:w="4995" w:type="dxa"/>
            <w:shd w:val="clear" w:color="auto" w:fill="F3F6F8"/>
          </w:tcPr>
          <w:p w14:paraId="0EA2BCF4" w14:textId="77777777" w:rsidR="007E302E" w:rsidRDefault="00D269B4">
            <w:pPr>
              <w:spacing w:before="20" w:after="20" w:line="252" w:lineRule="auto"/>
            </w:pPr>
            <w:r>
              <w:rPr>
                <w:sz w:val="17"/>
              </w:rPr>
              <w:t>Issued for adviser review and evaluation: the front matter states the submission status and the members' full names; Milestone 1 records the resubmission. No schedule change.</w:t>
            </w:r>
          </w:p>
        </w:tc>
      </w:tr>
    </w:tbl>
    <w:p w14:paraId="35E51AF0" w14:textId="77777777" w:rsidR="007E302E" w:rsidRDefault="007E302E">
      <w:pPr>
        <w:spacing w:after="40" w:line="240" w:lineRule="auto"/>
      </w:pPr>
    </w:p>
    <w:p w14:paraId="3147389D" w14:textId="77777777" w:rsidR="007E302E" w:rsidRDefault="00D269B4">
      <w:pPr>
        <w:pStyle w:val="Heading1"/>
      </w:pPr>
      <w:bookmarkStart w:id="1" w:name="_Toc242634353"/>
      <w:r>
        <w:t>1. Project Overview &amp; Scope Refactoring</w:t>
      </w:r>
      <w:bookmarkEnd w:id="1"/>
    </w:p>
    <w:p w14:paraId="1453A732" w14:textId="77777777" w:rsidR="007E302E" w:rsidRDefault="00D269B4">
      <w:pPr>
        <w:pStyle w:val="Heading2"/>
      </w:pPr>
      <w:bookmarkStart w:id="2" w:name="_Toc242634354"/>
      <w:r>
        <w:t>1.1 Project Purpose &amp; Executive Summary</w:t>
      </w:r>
      <w:bookmarkEnd w:id="2"/>
    </w:p>
    <w:p w14:paraId="6841D991" w14:textId="77777777" w:rsidR="007E302E" w:rsidRDefault="00D269B4">
      <w:r>
        <w:t>PlayIT is an offline-first native Android educational mobile application designed to instruct Grade 1 Filipino learners in English phonemic awareness, speech production, and CVC word decoding following the Department of Education's (DepEd) Marungko Approach. Following the formative MVP Field Validation conducted in Weeks 1–2 (evaluating N = 25</w:t>
      </w:r>
      <w:r>
        <w:t xml:space="preserve"> participants: 16 early learners, 5 parents or supervising teachers, and 4 certified DepEd teachers), this SPMP v2.0 recalibrates project execution, resource allocation, and team milestones to directly address the empirical findings and advisory directives prior to full system rollout.</w:t>
      </w:r>
    </w:p>
    <w:p w14:paraId="4144768D" w14:textId="77777777" w:rsidR="007E302E" w:rsidRDefault="00D269B4">
      <w:pPr>
        <w:pStyle w:val="Heading2"/>
      </w:pPr>
      <w:bookmarkStart w:id="3" w:name="_Toc242634355"/>
      <w:r>
        <w:t>1.2 Interconnected Deliverables Traceability Baseline</w:t>
      </w:r>
      <w:bookmarkEnd w:id="3"/>
    </w:p>
    <w:p w14:paraId="7A84E81E" w14:textId="77777777" w:rsidR="007E302E" w:rsidRDefault="00D269B4">
      <w:pPr>
        <w:keepNext/>
      </w:pPr>
      <w:r>
        <w:t>In accordance with IT411 academic guidelines, the Weeks 1–6 project lifecycle follows an unbroken evidence-to-implementation chain:</w:t>
      </w:r>
    </w:p>
    <w:p w14:paraId="57C9D27D" w14:textId="77777777" w:rsidR="007E302E" w:rsidRDefault="00D269B4">
      <w:pPr>
        <w:spacing w:before="80" w:after="120"/>
        <w:jc w:val="center"/>
      </w:pPr>
      <w:r>
        <w:rPr>
          <w:b/>
          <w:color w:val="1F3A3D"/>
          <w:sz w:val="21"/>
        </w:rPr>
        <w:t>MVP Validation → Findings &amp; Feedback → Refactored Requirements (SRS v3.0) → Updated System Design (SDD v2.0) → Updated Project Plan (SPMP v2.0)</w:t>
      </w:r>
    </w:p>
    <w:p w14:paraId="749CEE88" w14:textId="77777777" w:rsidR="007E302E" w:rsidRDefault="00D269B4">
      <w:pPr>
        <w:keepNext/>
      </w:pPr>
      <w:r>
        <w:t>The specific empirical findings and their resulting impact on project scope and management are summarized below:</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641"/>
        <w:gridCol w:w="1660"/>
        <w:gridCol w:w="1628"/>
        <w:gridCol w:w="2478"/>
        <w:gridCol w:w="1953"/>
      </w:tblGrid>
      <w:tr w:rsidR="007E302E" w14:paraId="2293A3BF" w14:textId="77777777">
        <w:trPr>
          <w:tblHeader/>
          <w:jc w:val="center"/>
        </w:trPr>
        <w:tc>
          <w:tcPr>
            <w:tcW w:w="1641" w:type="dxa"/>
            <w:shd w:val="clear" w:color="auto" w:fill="1F3A3D"/>
          </w:tcPr>
          <w:p w14:paraId="4377D18A" w14:textId="77777777" w:rsidR="007E302E" w:rsidRDefault="00D269B4">
            <w:pPr>
              <w:spacing w:before="20" w:after="20" w:line="252" w:lineRule="auto"/>
            </w:pPr>
            <w:r>
              <w:rPr>
                <w:b/>
                <w:color w:val="FFFFFF"/>
                <w:sz w:val="17"/>
              </w:rPr>
              <w:t>Empirical Validation Finding (Weeks 1–2)</w:t>
            </w:r>
          </w:p>
        </w:tc>
        <w:tc>
          <w:tcPr>
            <w:tcW w:w="1660" w:type="dxa"/>
            <w:shd w:val="clear" w:color="auto" w:fill="1F3A3D"/>
          </w:tcPr>
          <w:p w14:paraId="66AE77F8" w14:textId="77777777" w:rsidR="007E302E" w:rsidRDefault="00D269B4">
            <w:pPr>
              <w:spacing w:before="20" w:after="20" w:line="252" w:lineRule="auto"/>
            </w:pPr>
            <w:r>
              <w:rPr>
                <w:b/>
                <w:color w:val="FFFFFF"/>
                <w:sz w:val="17"/>
              </w:rPr>
              <w:t>Stakeholder Feedback Source</w:t>
            </w:r>
          </w:p>
        </w:tc>
        <w:tc>
          <w:tcPr>
            <w:tcW w:w="1628" w:type="dxa"/>
            <w:shd w:val="clear" w:color="auto" w:fill="1F3A3D"/>
          </w:tcPr>
          <w:p w14:paraId="4E3D40F5" w14:textId="77777777" w:rsidR="007E302E" w:rsidRDefault="00D269B4">
            <w:pPr>
              <w:spacing w:before="20" w:after="20" w:line="252" w:lineRule="auto"/>
            </w:pPr>
            <w:r>
              <w:rPr>
                <w:b/>
                <w:color w:val="FFFFFF"/>
                <w:sz w:val="17"/>
              </w:rPr>
              <w:t>SRS v3.0 Requirement Impact</w:t>
            </w:r>
          </w:p>
        </w:tc>
        <w:tc>
          <w:tcPr>
            <w:tcW w:w="2478" w:type="dxa"/>
            <w:shd w:val="clear" w:color="auto" w:fill="1F3A3D"/>
          </w:tcPr>
          <w:p w14:paraId="1EF1C502" w14:textId="77777777" w:rsidR="007E302E" w:rsidRDefault="00D269B4">
            <w:pPr>
              <w:spacing w:before="20" w:after="20" w:line="252" w:lineRule="auto"/>
            </w:pPr>
            <w:r>
              <w:rPr>
                <w:b/>
                <w:color w:val="FFFFFF"/>
                <w:sz w:val="17"/>
              </w:rPr>
              <w:t>SDD v2.0 Architectural Impact</w:t>
            </w:r>
          </w:p>
        </w:tc>
        <w:tc>
          <w:tcPr>
            <w:tcW w:w="1953" w:type="dxa"/>
            <w:shd w:val="clear" w:color="auto" w:fill="1F3A3D"/>
          </w:tcPr>
          <w:p w14:paraId="3C1F9493" w14:textId="77777777" w:rsidR="007E302E" w:rsidRDefault="00D269B4">
            <w:pPr>
              <w:spacing w:before="20" w:after="20" w:line="252" w:lineRule="auto"/>
            </w:pPr>
            <w:r>
              <w:rPr>
                <w:b/>
                <w:color w:val="FFFFFF"/>
                <w:sz w:val="17"/>
              </w:rPr>
              <w:t>SPMP v2.0 Scope &amp; Management Impact</w:t>
            </w:r>
          </w:p>
        </w:tc>
      </w:tr>
      <w:tr w:rsidR="007E302E" w14:paraId="26178837" w14:textId="77777777">
        <w:trPr>
          <w:cantSplit/>
          <w:jc w:val="center"/>
        </w:trPr>
        <w:tc>
          <w:tcPr>
            <w:tcW w:w="1641" w:type="dxa"/>
          </w:tcPr>
          <w:p w14:paraId="14FD8FC9" w14:textId="77777777" w:rsidR="007E302E" w:rsidRDefault="00D269B4">
            <w:pPr>
              <w:spacing w:before="20" w:after="20" w:line="252" w:lineRule="auto"/>
            </w:pPr>
            <w:r>
              <w:rPr>
                <w:b/>
                <w:sz w:val="17"/>
              </w:rPr>
              <w:t>Vocal schwa / letter-name intrusion</w:t>
            </w:r>
            <w:r>
              <w:rPr>
                <w:sz w:val="17"/>
              </w:rPr>
              <w:t xml:space="preserve"> in synthesized phoneme models (e.g., "ma" instead of pure /m/ [m:]).</w:t>
            </w:r>
          </w:p>
        </w:tc>
        <w:tc>
          <w:tcPr>
            <w:tcW w:w="1660" w:type="dxa"/>
          </w:tcPr>
          <w:p w14:paraId="5E81CABD" w14:textId="77777777" w:rsidR="007E302E" w:rsidRDefault="00D269B4">
            <w:pPr>
              <w:spacing w:before="20" w:after="20" w:line="252" w:lineRule="auto"/>
            </w:pPr>
            <w:r>
              <w:rPr>
                <w:rFonts w:ascii="Consolas" w:eastAsia="Consolas" w:hAnsi="Consolas" w:cs="Consolas"/>
                <w:color w:val="1F3A3D"/>
                <w:sz w:val="16"/>
              </w:rPr>
              <w:t>PED-08</w:t>
            </w:r>
            <w:r>
              <w:rPr>
                <w:sz w:val="17"/>
              </w:rPr>
              <w:t xml:space="preserve"> (50% flagged by DepEd teachers); Teachers T-1 and T-2 comments.</w:t>
            </w:r>
          </w:p>
        </w:tc>
        <w:tc>
          <w:tcPr>
            <w:tcW w:w="1628" w:type="dxa"/>
          </w:tcPr>
          <w:p w14:paraId="344BA1C2" w14:textId="77777777" w:rsidR="007E302E" w:rsidRDefault="00D269B4">
            <w:pPr>
              <w:spacing w:before="20" w:after="20" w:line="252" w:lineRule="auto"/>
            </w:pPr>
            <w:r>
              <w:rPr>
                <w:b/>
                <w:sz w:val="17"/>
              </w:rPr>
              <w:t>FR-02, NFR-AUD-01:</w:t>
            </w:r>
            <w:r>
              <w:rPr>
                <w:sz w:val="17"/>
              </w:rPr>
              <w:t xml:space="preserve"> Mandated pure acoustic phoneme models and runtime sequence assembly.</w:t>
            </w:r>
          </w:p>
        </w:tc>
        <w:tc>
          <w:tcPr>
            <w:tcW w:w="2478" w:type="dxa"/>
          </w:tcPr>
          <w:p w14:paraId="548954EF" w14:textId="77777777" w:rsidR="007E302E" w:rsidRDefault="00D269B4">
            <w:pPr>
              <w:spacing w:before="20" w:after="20" w:line="252" w:lineRule="auto"/>
            </w:pPr>
            <w:r>
              <w:rPr>
                <w:sz w:val="17"/>
              </w:rPr>
              <w:t>Implemented: pure phonemes (</w:t>
            </w:r>
            <w:r>
              <w:rPr>
                <w:rFonts w:ascii="Consolas" w:eastAsia="Consolas" w:hAnsi="Consolas" w:cs="Consolas"/>
                <w:color w:val="1F3A3D"/>
                <w:sz w:val="16"/>
              </w:rPr>
              <w:t>ph_​m.​wav</w:t>
            </w:r>
            <w:r>
              <w:rPr>
                <w:sz w:val="17"/>
              </w:rPr>
              <w:t xml:space="preserve">, </w:t>
            </w:r>
            <w:r>
              <w:rPr>
                <w:rFonts w:ascii="Consolas" w:eastAsia="Consolas" w:hAnsi="Consolas" w:cs="Consolas"/>
                <w:color w:val="1F3A3D"/>
                <w:sz w:val="16"/>
              </w:rPr>
              <w:t>ph_​s.​wav</w:t>
            </w:r>
            <w:r>
              <w:rPr>
                <w:sz w:val="17"/>
              </w:rPr>
              <w:t>) kept separate from key-word clips (</w:t>
            </w:r>
            <w:r>
              <w:rPr>
                <w:rFonts w:ascii="Consolas" w:eastAsia="Consolas" w:hAnsi="Consolas" w:cs="Consolas"/>
                <w:color w:val="1F3A3D"/>
                <w:sz w:val="16"/>
              </w:rPr>
              <w:t>kw_​mouse.​wav</w:t>
            </w:r>
            <w:r>
              <w:rPr>
                <w:sz w:val="17"/>
              </w:rPr>
              <w:t xml:space="preserve">) through </w:t>
            </w:r>
            <w:r>
              <w:rPr>
                <w:rFonts w:ascii="Consolas" w:eastAsia="Consolas" w:hAnsi="Consolas" w:cs="Consolas"/>
                <w:color w:val="1F3A3D"/>
                <w:sz w:val="16"/>
              </w:rPr>
              <w:t>AudioResolver</w:t>
            </w:r>
            <w:r>
              <w:rPr>
                <w:sz w:val="17"/>
              </w:rPr>
              <w:t xml:space="preserve">; </w:t>
            </w:r>
            <w:r>
              <w:rPr>
                <w:rFonts w:ascii="Consolas" w:eastAsia="Consolas" w:hAnsi="Consolas" w:cs="Consolas"/>
                <w:color w:val="1F3A3D"/>
                <w:sz w:val="16"/>
              </w:rPr>
              <w:t>AudioPlayer</w:t>
            </w:r>
            <w:r>
              <w:rPr>
                <w:sz w:val="17"/>
              </w:rPr>
              <w:t xml:space="preserve"> uses </w:t>
            </w:r>
            <w:r>
              <w:rPr>
                <w:rFonts w:ascii="Consolas" w:eastAsia="Consolas" w:hAnsi="Consolas" w:cs="Consolas"/>
                <w:color w:val="1F3A3D"/>
                <w:sz w:val="16"/>
              </w:rPr>
              <w:t>SoundPool</w:t>
            </w:r>
            <w:r>
              <w:rPr>
                <w:sz w:val="17"/>
              </w:rPr>
              <w:t xml:space="preserve"> for short clips. Planned: </w:t>
            </w:r>
            <w:r>
              <w:rPr>
                <w:rFonts w:ascii="Consolas" w:eastAsia="Consolas" w:hAnsi="Consolas" w:cs="Consolas"/>
                <w:color w:val="1F3A3D"/>
                <w:sz w:val="16"/>
              </w:rPr>
              <w:t>AudioPlaybackManager</w:t>
            </w:r>
            <w:r>
              <w:rPr>
                <w:sz w:val="17"/>
              </w:rPr>
              <w:t xml:space="preserve">, </w:t>
            </w:r>
            <w:r>
              <w:rPr>
                <w:rFonts w:ascii="Consolas" w:eastAsia="Consolas" w:hAnsi="Consolas" w:cs="Consolas"/>
                <w:color w:val="1F3A3D"/>
                <w:sz w:val="16"/>
              </w:rPr>
              <w:t>AudioComposer</w:t>
            </w:r>
            <w:r>
              <w:rPr>
                <w:sz w:val="17"/>
              </w:rPr>
              <w:t>.</w:t>
            </w:r>
          </w:p>
        </w:tc>
        <w:tc>
          <w:tcPr>
            <w:tcW w:w="1953" w:type="dxa"/>
          </w:tcPr>
          <w:p w14:paraId="338C3D46" w14:textId="77777777" w:rsidR="007E302E" w:rsidRDefault="00D269B4">
            <w:pPr>
              <w:spacing w:before="20" w:after="20" w:line="252" w:lineRule="auto"/>
            </w:pPr>
            <w:r>
              <w:rPr>
                <w:b/>
                <w:sz w:val="17"/>
              </w:rPr>
              <w:t>WBS 2 (Audio Pipeline):</w:t>
            </w:r>
            <w:r>
              <w:rPr>
                <w:sz w:val="17"/>
              </w:rPr>
              <w:t xml:space="preserve"> Established 3-stage release gates (Gates 1–3) using Kokoro-82M and Chatterbox-Turbo.</w:t>
            </w:r>
          </w:p>
        </w:tc>
      </w:tr>
      <w:tr w:rsidR="007E302E" w14:paraId="16137F90" w14:textId="77777777">
        <w:trPr>
          <w:cantSplit/>
          <w:jc w:val="center"/>
        </w:trPr>
        <w:tc>
          <w:tcPr>
            <w:tcW w:w="1641" w:type="dxa"/>
            <w:shd w:val="clear" w:color="auto" w:fill="F3F6F8"/>
          </w:tcPr>
          <w:p w14:paraId="6FD15B07" w14:textId="77777777" w:rsidR="007E302E" w:rsidRDefault="00D269B4">
            <w:pPr>
              <w:spacing w:before="20" w:after="20" w:line="252" w:lineRule="auto"/>
            </w:pPr>
            <w:r>
              <w:rPr>
                <w:b/>
                <w:sz w:val="17"/>
              </w:rPr>
              <w:t>Child speech hesitation at mic</w:t>
            </w:r>
            <w:r>
              <w:rPr>
                <w:sz w:val="17"/>
              </w:rPr>
              <w:t>; lack of active listening indicator.</w:t>
            </w:r>
          </w:p>
        </w:tc>
        <w:tc>
          <w:tcPr>
            <w:tcW w:w="1660" w:type="dxa"/>
            <w:shd w:val="clear" w:color="auto" w:fill="F3F6F8"/>
          </w:tcPr>
          <w:p w14:paraId="4D9E0C76" w14:textId="77777777" w:rsidR="007E302E" w:rsidRDefault="00D269B4">
            <w:pPr>
              <w:spacing w:before="20" w:after="20" w:line="252" w:lineRule="auto"/>
            </w:pPr>
            <w:r>
              <w:rPr>
                <w:sz w:val="17"/>
              </w:rPr>
              <w:t>Facilitator notes; Perceived Ease lowest affective rating (7 of 16 children did not choose the top face).</w:t>
            </w:r>
          </w:p>
        </w:tc>
        <w:tc>
          <w:tcPr>
            <w:tcW w:w="1628" w:type="dxa"/>
            <w:shd w:val="clear" w:color="auto" w:fill="F3F6F8"/>
          </w:tcPr>
          <w:p w14:paraId="4350DA84" w14:textId="77777777" w:rsidR="007E302E" w:rsidRDefault="00D269B4">
            <w:pPr>
              <w:spacing w:before="20" w:after="20" w:line="252" w:lineRule="auto"/>
            </w:pPr>
            <w:r>
              <w:rPr>
                <w:b/>
                <w:sz w:val="17"/>
              </w:rPr>
              <w:t>FR-03:</w:t>
            </w:r>
            <w:r>
              <w:rPr>
                <w:sz w:val="17"/>
              </w:rPr>
              <w:t xml:space="preserve"> Mandated 4 mic states, live RMS ripple, tap-to-listen ≤ 100 ms, no heart loss.</w:t>
            </w:r>
          </w:p>
        </w:tc>
        <w:tc>
          <w:tcPr>
            <w:tcW w:w="2478" w:type="dxa"/>
            <w:shd w:val="clear" w:color="auto" w:fill="F3F6F8"/>
          </w:tcPr>
          <w:p w14:paraId="0FDBD704" w14:textId="77777777" w:rsidR="007E302E" w:rsidRDefault="00D269B4">
            <w:pPr>
              <w:spacing w:before="20" w:after="20" w:line="252" w:lineRule="auto"/>
            </w:pPr>
            <w:r>
              <w:rPr>
                <w:sz w:val="17"/>
              </w:rPr>
              <w:t>Implemented 2026-10-09: 4 mic states (</w:t>
            </w:r>
            <w:r>
              <w:rPr>
                <w:rFonts w:ascii="Consolas" w:eastAsia="Consolas" w:hAnsi="Consolas" w:cs="Consolas"/>
                <w:color w:val="1F3A3D"/>
                <w:sz w:val="16"/>
              </w:rPr>
              <w:t>MicStatus</w:t>
            </w:r>
            <w:r>
              <w:rPr>
                <w:sz w:val="17"/>
              </w:rPr>
              <w:t xml:space="preserve">, </w:t>
            </w:r>
            <w:r>
              <w:rPr>
                <w:rFonts w:ascii="Consolas" w:eastAsia="Consolas" w:hAnsi="Consolas" w:cs="Consolas"/>
                <w:color w:val="1F3A3D"/>
                <w:sz w:val="16"/>
              </w:rPr>
              <w:t>MicButton</w:t>
            </w:r>
            <w:r>
              <w:rPr>
                <w:sz w:val="17"/>
              </w:rPr>
              <w:t xml:space="preserve">, time-based ripple). Planned: </w:t>
            </w:r>
            <w:r>
              <w:rPr>
                <w:rFonts w:ascii="Consolas" w:eastAsia="Consolas" w:hAnsi="Consolas" w:cs="Consolas"/>
                <w:color w:val="1F3A3D"/>
                <w:sz w:val="16"/>
              </w:rPr>
              <w:t>AudioRecord</w:t>
            </w:r>
            <w:r>
              <w:rPr>
                <w:sz w:val="17"/>
              </w:rPr>
              <w:t xml:space="preserve"> PCM loop for the voice-driven ripple.</w:t>
            </w:r>
          </w:p>
        </w:tc>
        <w:tc>
          <w:tcPr>
            <w:tcW w:w="1953" w:type="dxa"/>
            <w:shd w:val="clear" w:color="auto" w:fill="F3F6F8"/>
          </w:tcPr>
          <w:p w14:paraId="7FD47EDA" w14:textId="77777777" w:rsidR="007E302E" w:rsidRDefault="00D269B4">
            <w:pPr>
              <w:spacing w:before="20" w:after="20" w:line="252" w:lineRule="auto"/>
            </w:pPr>
            <w:r>
              <w:rPr>
                <w:b/>
                <w:sz w:val="17"/>
              </w:rPr>
              <w:t>WBS 4 &amp; 5:</w:t>
            </w:r>
            <w:r>
              <w:rPr>
                <w:sz w:val="17"/>
              </w:rPr>
              <w:t xml:space="preserve"> Added dynamic visualizer and mascot prompting tasks to sprint schedule.</w:t>
            </w:r>
          </w:p>
        </w:tc>
      </w:tr>
      <w:tr w:rsidR="007E302E" w14:paraId="302BD866" w14:textId="77777777">
        <w:trPr>
          <w:cantSplit/>
          <w:jc w:val="center"/>
        </w:trPr>
        <w:tc>
          <w:tcPr>
            <w:tcW w:w="1641" w:type="dxa"/>
          </w:tcPr>
          <w:p w14:paraId="05116F4A" w14:textId="77777777" w:rsidR="007E302E" w:rsidRDefault="00D269B4">
            <w:pPr>
              <w:spacing w:before="20" w:after="20" w:line="252" w:lineRule="auto"/>
            </w:pPr>
            <w:r>
              <w:rPr>
                <w:b/>
                <w:sz w:val="17"/>
              </w:rPr>
              <w:t>Untested speech recognition agreement</w:t>
            </w:r>
            <w:r>
              <w:rPr>
                <w:sz w:val="17"/>
              </w:rPr>
              <w:t xml:space="preserve"> on child vocal productions.</w:t>
            </w:r>
          </w:p>
        </w:tc>
        <w:tc>
          <w:tcPr>
            <w:tcW w:w="1660" w:type="dxa"/>
          </w:tcPr>
          <w:p w14:paraId="08E7114C" w14:textId="77777777" w:rsidR="007E302E" w:rsidRDefault="00D269B4">
            <w:pPr>
              <w:spacing w:before="20" w:after="20" w:line="252" w:lineRule="auto"/>
            </w:pPr>
            <w:r>
              <w:rPr>
                <w:sz w:val="17"/>
              </w:rPr>
              <w:t>Empirical validation gap; General Objective 2 requirement.</w:t>
            </w:r>
          </w:p>
        </w:tc>
        <w:tc>
          <w:tcPr>
            <w:tcW w:w="1628" w:type="dxa"/>
          </w:tcPr>
          <w:p w14:paraId="238F58EB" w14:textId="77777777" w:rsidR="007E302E" w:rsidRDefault="00D269B4">
            <w:pPr>
              <w:spacing w:before="20" w:after="20" w:line="252" w:lineRule="auto"/>
            </w:pPr>
            <w:r>
              <w:rPr>
                <w:b/>
                <w:sz w:val="17"/>
              </w:rPr>
              <w:t>NFR-ASR-01:</w:t>
            </w:r>
            <w:r>
              <w:rPr>
                <w:sz w:val="17"/>
              </w:rPr>
              <w:t xml:space="preserve"> Established ≥ 80% agreement target and ≤ 15% false reject ceiling.</w:t>
            </w:r>
          </w:p>
        </w:tc>
        <w:tc>
          <w:tcPr>
            <w:tcW w:w="2478" w:type="dxa"/>
          </w:tcPr>
          <w:p w14:paraId="4D52EDB6" w14:textId="77777777" w:rsidR="007E302E" w:rsidRDefault="00D269B4">
            <w:pPr>
              <w:spacing w:before="20" w:after="20" w:line="252" w:lineRule="auto"/>
            </w:pPr>
            <w:r>
              <w:rPr>
                <w:sz w:val="17"/>
              </w:rPr>
              <w:t xml:space="preserve">Implemented: </w:t>
            </w:r>
            <w:r>
              <w:rPr>
                <w:rFonts w:ascii="Consolas" w:eastAsia="Consolas" w:hAnsi="Consolas" w:cs="Consolas"/>
                <w:color w:val="1F3A3D"/>
                <w:sz w:val="16"/>
              </w:rPr>
              <w:t>SpeechValidator</w:t>
            </w:r>
            <w:r>
              <w:rPr>
                <w:sz w:val="17"/>
              </w:rPr>
              <w:t xml:space="preserve"> (word-mode judge with per-letter foil grammars and error types) in the role of the planned </w:t>
            </w:r>
            <w:r>
              <w:rPr>
                <w:rFonts w:ascii="Consolas" w:eastAsia="Consolas" w:hAnsi="Consolas" w:cs="Consolas"/>
                <w:color w:val="1F3A3D"/>
                <w:sz w:val="16"/>
              </w:rPr>
              <w:t>SayItJudge</w:t>
            </w:r>
            <w:r>
              <w:rPr>
                <w:sz w:val="17"/>
              </w:rPr>
              <w:t>.</w:t>
            </w:r>
          </w:p>
        </w:tc>
        <w:tc>
          <w:tcPr>
            <w:tcW w:w="1953" w:type="dxa"/>
          </w:tcPr>
          <w:p w14:paraId="01763DC1" w14:textId="77777777" w:rsidR="007E302E" w:rsidRDefault="00D269B4">
            <w:pPr>
              <w:spacing w:before="20" w:after="20" w:line="252" w:lineRule="auto"/>
            </w:pPr>
            <w:r>
              <w:rPr>
                <w:b/>
                <w:sz w:val="17"/>
              </w:rPr>
              <w:t>WBS 3 (ASR Spike):</w:t>
            </w:r>
            <w:r>
              <w:rPr>
                <w:sz w:val="17"/>
              </w:rPr>
              <w:t xml:space="preserve"> Scheduled Chapter 1 acoustic calibration spike and threshold tuning.</w:t>
            </w:r>
          </w:p>
        </w:tc>
      </w:tr>
      <w:tr w:rsidR="007E302E" w14:paraId="0E7C7190" w14:textId="77777777">
        <w:trPr>
          <w:cantSplit/>
          <w:jc w:val="center"/>
        </w:trPr>
        <w:tc>
          <w:tcPr>
            <w:tcW w:w="1641" w:type="dxa"/>
            <w:shd w:val="clear" w:color="auto" w:fill="F3F6F8"/>
          </w:tcPr>
          <w:p w14:paraId="1D199F3E" w14:textId="77777777" w:rsidR="007E302E" w:rsidRDefault="00D269B4">
            <w:pPr>
              <w:spacing w:before="20" w:after="20" w:line="252" w:lineRule="auto"/>
            </w:pPr>
            <w:r>
              <w:rPr>
                <w:b/>
                <w:sz w:val="17"/>
              </w:rPr>
              <w:t>5 invalid CVC words</w:t>
            </w:r>
            <w:r>
              <w:rPr>
                <w:sz w:val="17"/>
              </w:rPr>
              <w:t xml:space="preserve"> in Blend It containing unintroduced vowel teams.</w:t>
            </w:r>
          </w:p>
        </w:tc>
        <w:tc>
          <w:tcPr>
            <w:tcW w:w="1660" w:type="dxa"/>
            <w:shd w:val="clear" w:color="auto" w:fill="F3F6F8"/>
          </w:tcPr>
          <w:p w14:paraId="7AFED8DC" w14:textId="77777777" w:rsidR="007E302E" w:rsidRDefault="00D269B4">
            <w:pPr>
              <w:spacing w:before="20" w:after="20" w:line="252" w:lineRule="auto"/>
            </w:pPr>
            <w:r>
              <w:rPr>
                <w:sz w:val="17"/>
              </w:rPr>
              <w:t>Post-pilot pedagogical review; decodability violation.</w:t>
            </w:r>
          </w:p>
        </w:tc>
        <w:tc>
          <w:tcPr>
            <w:tcW w:w="1628" w:type="dxa"/>
            <w:shd w:val="clear" w:color="auto" w:fill="F3F6F8"/>
          </w:tcPr>
          <w:p w14:paraId="1DD2757C" w14:textId="77777777" w:rsidR="007E302E" w:rsidRDefault="00D269B4">
            <w:pPr>
              <w:spacing w:before="20" w:after="20" w:line="252" w:lineRule="auto"/>
            </w:pPr>
            <w:r>
              <w:rPr>
                <w:b/>
                <w:sz w:val="17"/>
              </w:rPr>
              <w:t>FR-13:</w:t>
            </w:r>
            <w:r>
              <w:rPr>
                <w:sz w:val="17"/>
              </w:rPr>
              <w:t xml:space="preserve"> Replaced AIM, BEE, TOY, BOY, ZOO with AM, SUM, TUB, YAM, ZIP.</w:t>
            </w:r>
          </w:p>
        </w:tc>
        <w:tc>
          <w:tcPr>
            <w:tcW w:w="2478" w:type="dxa"/>
            <w:shd w:val="clear" w:color="auto" w:fill="F3F6F8"/>
          </w:tcPr>
          <w:p w14:paraId="2DF1D42A" w14:textId="77777777" w:rsidR="007E302E" w:rsidRDefault="00D269B4">
            <w:pPr>
              <w:spacing w:before="20" w:after="20" w:line="252" w:lineRule="auto"/>
            </w:pPr>
            <w:r>
              <w:rPr>
                <w:sz w:val="17"/>
              </w:rPr>
              <w:t xml:space="preserve">Implemented 2026-10-09: </w:t>
            </w:r>
            <w:r>
              <w:rPr>
                <w:rFonts w:ascii="Consolas" w:eastAsia="Consolas" w:hAnsi="Consolas" w:cs="Consolas"/>
                <w:color w:val="1F3A3D"/>
                <w:sz w:val="16"/>
              </w:rPr>
              <w:t>BLEND_​IT_​WORD_​SEEDS</w:t>
            </w:r>
            <w:r>
              <w:rPr>
                <w:sz w:val="17"/>
              </w:rPr>
              <w:t xml:space="preserve"> reseeded on every open (card 15); teacher confirmation and 4 words' audio/pictures pending.</w:t>
            </w:r>
          </w:p>
        </w:tc>
        <w:tc>
          <w:tcPr>
            <w:tcW w:w="1953" w:type="dxa"/>
            <w:shd w:val="clear" w:color="auto" w:fill="F3F6F8"/>
          </w:tcPr>
          <w:p w14:paraId="316518FD" w14:textId="77777777" w:rsidR="007E302E" w:rsidRDefault="00D269B4">
            <w:pPr>
              <w:spacing w:before="20" w:after="20" w:line="252" w:lineRule="auto"/>
            </w:pPr>
            <w:r>
              <w:rPr>
                <w:b/>
                <w:sz w:val="17"/>
              </w:rPr>
              <w:t>WBS 1 (Pedagogy Design):</w:t>
            </w:r>
            <w:r>
              <w:rPr>
                <w:sz w:val="17"/>
              </w:rPr>
              <w:t xml:space="preserve"> Curated the 33-word decodable bank; teacher sign-off pending (Instrument A, Part 2).</w:t>
            </w:r>
          </w:p>
        </w:tc>
      </w:tr>
      <w:tr w:rsidR="007E302E" w14:paraId="224108FE" w14:textId="77777777">
        <w:trPr>
          <w:cantSplit/>
          <w:jc w:val="center"/>
        </w:trPr>
        <w:tc>
          <w:tcPr>
            <w:tcW w:w="1641" w:type="dxa"/>
          </w:tcPr>
          <w:p w14:paraId="571D5802" w14:textId="77777777" w:rsidR="007E302E" w:rsidRDefault="00D269B4">
            <w:pPr>
              <w:spacing w:before="20" w:after="20" w:line="252" w:lineRule="auto"/>
            </w:pPr>
            <w:r>
              <w:rPr>
                <w:b/>
                <w:sz w:val="17"/>
              </w:rPr>
              <w:t>Desire for classroom reading stations</w:t>
            </w:r>
            <w:r>
              <w:rPr>
                <w:sz w:val="17"/>
              </w:rPr>
              <w:t xml:space="preserve"> on shared Android tablets.</w:t>
            </w:r>
          </w:p>
        </w:tc>
        <w:tc>
          <w:tcPr>
            <w:tcW w:w="1660" w:type="dxa"/>
          </w:tcPr>
          <w:p w14:paraId="1BC6357F" w14:textId="77777777" w:rsidR="007E302E" w:rsidRDefault="00D269B4">
            <w:pPr>
              <w:spacing w:before="20" w:after="20" w:line="252" w:lineRule="auto"/>
            </w:pPr>
            <w:r>
              <w:rPr>
                <w:rFonts w:ascii="Consolas" w:eastAsia="Consolas" w:hAnsi="Consolas" w:cs="Consolas"/>
                <w:color w:val="1F3A3D"/>
                <w:sz w:val="16"/>
              </w:rPr>
              <w:t>PED-12</w:t>
            </w:r>
            <w:r>
              <w:rPr>
                <w:sz w:val="17"/>
              </w:rPr>
              <w:t xml:space="preserve"> (4 of 4 teachers: ready as a supplementary classroom tool); shared classroom devices need separate profiles.</w:t>
            </w:r>
          </w:p>
        </w:tc>
        <w:tc>
          <w:tcPr>
            <w:tcW w:w="1628" w:type="dxa"/>
          </w:tcPr>
          <w:p w14:paraId="1DFF0AC7" w14:textId="77777777" w:rsidR="007E302E" w:rsidRDefault="00D269B4">
            <w:pPr>
              <w:spacing w:before="20" w:after="20" w:line="252" w:lineRule="auto"/>
            </w:pPr>
            <w:r>
              <w:rPr>
                <w:b/>
                <w:sz w:val="17"/>
              </w:rPr>
              <w:t>FR-14:</w:t>
            </w:r>
            <w:r>
              <w:rPr>
                <w:sz w:val="17"/>
              </w:rPr>
              <w:t xml:space="preserve"> Formalized multi-profile management (up to 6 child profiles per device).</w:t>
            </w:r>
          </w:p>
        </w:tc>
        <w:tc>
          <w:tcPr>
            <w:tcW w:w="2478" w:type="dxa"/>
          </w:tcPr>
          <w:p w14:paraId="5C4D2C43" w14:textId="77777777" w:rsidR="007E302E" w:rsidRDefault="00D269B4">
            <w:pPr>
              <w:spacing w:before="20" w:after="20" w:line="252" w:lineRule="auto"/>
            </w:pPr>
            <w:r>
              <w:rPr>
                <w:rFonts w:ascii="Consolas" w:eastAsia="Consolas" w:hAnsi="Consolas" w:cs="Consolas"/>
                <w:color w:val="1F3A3D"/>
                <w:sz w:val="16"/>
              </w:rPr>
              <w:t>ProfileEntity</w:t>
            </w:r>
            <w:r>
              <w:rPr>
                <w:sz w:val="17"/>
              </w:rPr>
              <w:t xml:space="preserve"> and </w:t>
            </w:r>
            <w:r>
              <w:rPr>
                <w:rFonts w:ascii="Consolas" w:eastAsia="Consolas" w:hAnsi="Consolas" w:cs="Consolas"/>
                <w:color w:val="1F3A3D"/>
                <w:sz w:val="16"/>
              </w:rPr>
              <w:t>SessionManager</w:t>
            </w:r>
            <w:r>
              <w:rPr>
                <w:sz w:val="17"/>
              </w:rPr>
              <w:t xml:space="preserve"> exist (multi-profile implemented).</w:t>
            </w:r>
          </w:p>
        </w:tc>
        <w:tc>
          <w:tcPr>
            <w:tcW w:w="1953" w:type="dxa"/>
          </w:tcPr>
          <w:p w14:paraId="17A7FA7B" w14:textId="77777777" w:rsidR="007E302E" w:rsidRDefault="00D269B4">
            <w:pPr>
              <w:spacing w:before="20" w:after="20" w:line="252" w:lineRule="auto"/>
            </w:pPr>
            <w:r>
              <w:rPr>
                <w:b/>
                <w:sz w:val="17"/>
              </w:rPr>
              <w:t>WBS 4:</w:t>
            </w:r>
            <w:r>
              <w:rPr>
                <w:sz w:val="17"/>
              </w:rPr>
              <w:t xml:space="preserve"> Prioritized multi-profile state scoping and avatar switcher in sprint deliverables.</w:t>
            </w:r>
          </w:p>
        </w:tc>
      </w:tr>
      <w:tr w:rsidR="007E302E" w14:paraId="7864BB0E" w14:textId="77777777">
        <w:trPr>
          <w:cantSplit/>
          <w:jc w:val="center"/>
        </w:trPr>
        <w:tc>
          <w:tcPr>
            <w:tcW w:w="1641" w:type="dxa"/>
            <w:shd w:val="clear" w:color="auto" w:fill="F3F6F8"/>
          </w:tcPr>
          <w:p w14:paraId="3402B69D" w14:textId="77777777" w:rsidR="007E302E" w:rsidRDefault="00D269B4">
            <w:pPr>
              <w:spacing w:before="20" w:after="20" w:line="252" w:lineRule="auto"/>
            </w:pPr>
            <w:r>
              <w:rPr>
                <w:b/>
                <w:sz w:val="17"/>
              </w:rPr>
              <w:t>Missing telemetry and latency metrics</w:t>
            </w:r>
            <w:r>
              <w:rPr>
                <w:sz w:val="17"/>
              </w:rPr>
              <w:t xml:space="preserve"> during field validation.</w:t>
            </w:r>
          </w:p>
        </w:tc>
        <w:tc>
          <w:tcPr>
            <w:tcW w:w="1660" w:type="dxa"/>
            <w:shd w:val="clear" w:color="auto" w:fill="F3F6F8"/>
          </w:tcPr>
          <w:p w14:paraId="672483AB" w14:textId="77777777" w:rsidR="007E302E" w:rsidRDefault="00D269B4">
            <w:pPr>
              <w:spacing w:before="20" w:after="20" w:line="252" w:lineRule="auto"/>
            </w:pPr>
            <w:r>
              <w:rPr>
                <w:sz w:val="17"/>
              </w:rPr>
              <w:t>Validation gap (no Round 1 latency or agreement data); teachers asked for progress tracking.</w:t>
            </w:r>
          </w:p>
        </w:tc>
        <w:tc>
          <w:tcPr>
            <w:tcW w:w="1628" w:type="dxa"/>
            <w:shd w:val="clear" w:color="auto" w:fill="F3F6F8"/>
          </w:tcPr>
          <w:p w14:paraId="7EDC20C4" w14:textId="77777777" w:rsidR="007E302E" w:rsidRDefault="00D269B4">
            <w:pPr>
              <w:spacing w:before="20" w:after="20" w:line="252" w:lineRule="auto"/>
            </w:pPr>
            <w:r>
              <w:rPr>
                <w:b/>
                <w:sz w:val="17"/>
              </w:rPr>
              <w:t>FR-NEW-TEL:</w:t>
            </w:r>
            <w:r>
              <w:rPr>
                <w:sz w:val="17"/>
              </w:rPr>
              <w:t xml:space="preserve"> Mandated offline event logging and PIN-gated CSV/PDF export.</w:t>
            </w:r>
          </w:p>
        </w:tc>
        <w:tc>
          <w:tcPr>
            <w:tcW w:w="2478" w:type="dxa"/>
            <w:shd w:val="clear" w:color="auto" w:fill="F3F6F8"/>
          </w:tcPr>
          <w:p w14:paraId="5DE203C0" w14:textId="77777777" w:rsidR="007E302E" w:rsidRDefault="00D269B4">
            <w:pPr>
              <w:spacing w:before="20" w:after="20" w:line="252" w:lineRule="auto"/>
            </w:pPr>
            <w:r>
              <w:rPr>
                <w:sz w:val="17"/>
              </w:rPr>
              <w:t xml:space="preserve">Planned: </w:t>
            </w:r>
            <w:r>
              <w:rPr>
                <w:rFonts w:ascii="Consolas" w:eastAsia="Consolas" w:hAnsi="Consolas" w:cs="Consolas"/>
                <w:color w:val="1F3A3D"/>
                <w:sz w:val="16"/>
              </w:rPr>
              <w:t>TelemetryLogger</w:t>
            </w:r>
            <w:r>
              <w:rPr>
                <w:sz w:val="17"/>
              </w:rPr>
              <w:t xml:space="preserve"> and </w:t>
            </w:r>
            <w:r>
              <w:rPr>
                <w:rFonts w:ascii="Consolas" w:eastAsia="Consolas" w:hAnsi="Consolas" w:cs="Consolas"/>
                <w:color w:val="1F3A3D"/>
                <w:sz w:val="16"/>
              </w:rPr>
              <w:t>CsvExportManager</w:t>
            </w:r>
            <w:r>
              <w:rPr>
                <w:sz w:val="17"/>
              </w:rPr>
              <w:t>.</w:t>
            </w:r>
          </w:p>
        </w:tc>
        <w:tc>
          <w:tcPr>
            <w:tcW w:w="1953" w:type="dxa"/>
            <w:shd w:val="clear" w:color="auto" w:fill="F3F6F8"/>
          </w:tcPr>
          <w:p w14:paraId="42B6C307" w14:textId="77777777" w:rsidR="007E302E" w:rsidRDefault="00D269B4">
            <w:pPr>
              <w:spacing w:before="20" w:after="20" w:line="252" w:lineRule="auto"/>
            </w:pPr>
            <w:r>
              <w:rPr>
                <w:b/>
                <w:sz w:val="17"/>
              </w:rPr>
              <w:t>WBS 6:</w:t>
            </w:r>
            <w:r>
              <w:rPr>
                <w:sz w:val="17"/>
              </w:rPr>
              <w:t xml:space="preserve"> Dedicated work package for offline telemetry recording and local export.</w:t>
            </w:r>
          </w:p>
        </w:tc>
      </w:tr>
      <w:tr w:rsidR="007E302E" w14:paraId="6290B965" w14:textId="77777777">
        <w:trPr>
          <w:cantSplit/>
          <w:jc w:val="center"/>
        </w:trPr>
        <w:tc>
          <w:tcPr>
            <w:tcW w:w="1641" w:type="dxa"/>
          </w:tcPr>
          <w:p w14:paraId="4B690E48" w14:textId="77777777" w:rsidR="007E302E" w:rsidRDefault="00D269B4">
            <w:pPr>
              <w:spacing w:before="20" w:after="20" w:line="252" w:lineRule="auto"/>
            </w:pPr>
            <w:r>
              <w:rPr>
                <w:b/>
                <w:sz w:val="17"/>
              </w:rPr>
              <w:t>Hearing and motor accessibility gaps</w:t>
            </w:r>
            <w:r>
              <w:rPr>
                <w:sz w:val="17"/>
              </w:rPr>
              <w:t xml:space="preserve"> (hearing score 60%, corner toggles).</w:t>
            </w:r>
          </w:p>
        </w:tc>
        <w:tc>
          <w:tcPr>
            <w:tcW w:w="1660" w:type="dxa"/>
          </w:tcPr>
          <w:p w14:paraId="1855C649" w14:textId="77777777" w:rsidR="007E302E" w:rsidRDefault="00D269B4">
            <w:pPr>
              <w:spacing w:before="20" w:after="20" w:line="252" w:lineRule="auto"/>
            </w:pPr>
            <w:r>
              <w:rPr>
                <w:rFonts w:ascii="Consolas" w:eastAsia="Consolas" w:hAnsi="Consolas" w:cs="Consolas"/>
                <w:color w:val="1F3A3D"/>
                <w:sz w:val="16"/>
              </w:rPr>
              <w:t>ACC-06</w:t>
            </w:r>
            <w:r>
              <w:rPr>
                <w:sz w:val="17"/>
              </w:rPr>
              <w:t xml:space="preserve"> (3 of 5 Yes); </w:t>
            </w:r>
            <w:r>
              <w:rPr>
                <w:rFonts w:ascii="Consolas" w:eastAsia="Consolas" w:hAnsi="Consolas" w:cs="Consolas"/>
                <w:color w:val="1F3A3D"/>
                <w:sz w:val="16"/>
              </w:rPr>
              <w:t>ACC-07</w:t>
            </w:r>
            <w:r>
              <w:rPr>
                <w:sz w:val="17"/>
              </w:rPr>
              <w:t xml:space="preserve"> (4 of 5 Yes).</w:t>
            </w:r>
          </w:p>
        </w:tc>
        <w:tc>
          <w:tcPr>
            <w:tcW w:w="1628" w:type="dxa"/>
          </w:tcPr>
          <w:p w14:paraId="2DA4A81A" w14:textId="77777777" w:rsidR="007E302E" w:rsidRDefault="00D269B4">
            <w:pPr>
              <w:spacing w:before="20" w:after="20" w:line="252" w:lineRule="auto"/>
            </w:pPr>
            <w:r>
              <w:rPr>
                <w:b/>
                <w:sz w:val="17"/>
              </w:rPr>
              <w:t>NFR-ACC-01, NFR-ACC-02:</w:t>
            </w:r>
            <w:r>
              <w:rPr>
                <w:sz w:val="17"/>
              </w:rPr>
              <w:t xml:space="preserve"> Sound captions, visual lip cues, ≥ 64 dp touch targets.</w:t>
            </w:r>
          </w:p>
        </w:tc>
        <w:tc>
          <w:tcPr>
            <w:tcW w:w="2478" w:type="dxa"/>
          </w:tcPr>
          <w:p w14:paraId="20D1AF29" w14:textId="77777777" w:rsidR="007E302E" w:rsidRDefault="00D269B4">
            <w:pPr>
              <w:spacing w:before="20" w:after="20" w:line="252" w:lineRule="auto"/>
            </w:pPr>
            <w:r>
              <w:rPr>
                <w:sz w:val="17"/>
              </w:rPr>
              <w:t xml:space="preserve">Implemented 2026-10-09: captions, </w:t>
            </w:r>
            <w:r>
              <w:rPr>
                <w:rFonts w:ascii="Consolas" w:eastAsia="Consolas" w:hAnsi="Consolas" w:cs="Consolas"/>
                <w:color w:val="1F3A3D"/>
                <w:sz w:val="16"/>
              </w:rPr>
              <w:t>ArticulationCue</w:t>
            </w:r>
            <w:r>
              <w:rPr>
                <w:sz w:val="17"/>
              </w:rPr>
              <w:t xml:space="preserve"> (pictures pending, card 25), adaptive </w:t>
            </w:r>
            <w:r>
              <w:rPr>
                <w:rFonts w:ascii="Consolas" w:eastAsia="Consolas" w:hAnsi="Consolas" w:cs="Consolas"/>
                <w:color w:val="1F3A3D"/>
                <w:sz w:val="16"/>
              </w:rPr>
              <w:t>PlayItDimens</w:t>
            </w:r>
            <w:r>
              <w:rPr>
                <w:sz w:val="17"/>
              </w:rPr>
              <w:t xml:space="preserve"> tokens with 64 dp floors and </w:t>
            </w:r>
            <w:r>
              <w:rPr>
                <w:rFonts w:ascii="Consolas" w:eastAsia="Consolas" w:hAnsi="Consolas" w:cs="Consolas"/>
                <w:color w:val="1F3A3D"/>
                <w:sz w:val="16"/>
              </w:rPr>
              <w:t>LessonScaffold</w:t>
            </w:r>
            <w:r>
              <w:rPr>
                <w:sz w:val="17"/>
              </w:rPr>
              <w:t>.</w:t>
            </w:r>
          </w:p>
        </w:tc>
        <w:tc>
          <w:tcPr>
            <w:tcW w:w="1953" w:type="dxa"/>
          </w:tcPr>
          <w:p w14:paraId="273976D6" w14:textId="77777777" w:rsidR="007E302E" w:rsidRDefault="00D269B4">
            <w:pPr>
              <w:spacing w:before="20" w:after="20" w:line="252" w:lineRule="auto"/>
            </w:pPr>
            <w:r>
              <w:rPr>
                <w:b/>
                <w:sz w:val="17"/>
              </w:rPr>
              <w:t>WBS 5:</w:t>
            </w:r>
            <w:r>
              <w:rPr>
                <w:sz w:val="17"/>
              </w:rPr>
              <w:t xml:space="preserve"> Sourced visual mouth articulation assets and updated UI layout modifiers.</w:t>
            </w:r>
          </w:p>
        </w:tc>
      </w:tr>
    </w:tbl>
    <w:p w14:paraId="652546BC" w14:textId="77777777" w:rsidR="007E302E" w:rsidRDefault="007E302E">
      <w:pPr>
        <w:spacing w:after="40" w:line="240" w:lineRule="auto"/>
      </w:pPr>
    </w:p>
    <w:p w14:paraId="62177B7A" w14:textId="77777777" w:rsidR="007E302E" w:rsidRDefault="00D269B4">
      <w:pPr>
        <w:pStyle w:val="Heading2"/>
      </w:pPr>
      <w:bookmarkStart w:id="4" w:name="_Toc242634356"/>
      <w:r>
        <w:t>1.3 Scope Baseline &amp; Phased Implementation Strategy</w:t>
      </w:r>
      <w:bookmarkEnd w:id="4"/>
    </w:p>
    <w:p w14:paraId="39E8E7B7" w14:textId="77777777" w:rsidR="007E302E" w:rsidRDefault="00D269B4">
      <w:pPr>
        <w:tabs>
          <w:tab w:val="left" w:pos="432"/>
        </w:tabs>
        <w:spacing w:before="20" w:after="40"/>
        <w:ind w:left="432" w:hanging="317"/>
      </w:pPr>
      <w:r>
        <w:t>•</w:t>
      </w:r>
      <w:r>
        <w:tab/>
      </w:r>
      <w:r>
        <w:rPr>
          <w:b/>
        </w:rPr>
        <w:t>Core Curricular Track:</w:t>
      </w:r>
      <w:r>
        <w:t xml:space="preserve"> 26 letters of the English alphabet structured across 7 chapters.</w:t>
      </w:r>
    </w:p>
    <w:p w14:paraId="370E1CA4" w14:textId="77777777" w:rsidR="007E302E" w:rsidRDefault="00D269B4">
      <w:pPr>
        <w:tabs>
          <w:tab w:val="left" w:pos="432"/>
        </w:tabs>
        <w:spacing w:before="20" w:after="40"/>
        <w:ind w:left="432" w:hanging="317"/>
      </w:pPr>
      <w:r>
        <w:t>•</w:t>
      </w:r>
      <w:r>
        <w:tab/>
      </w:r>
      <w:r>
        <w:rPr>
          <w:b/>
        </w:rPr>
        <w:t>Round 2 Vertical Slice Strategy:</w:t>
      </w:r>
      <w:r>
        <w:t xml:space="preserve"> To de-risk speech recognition and audio modeling before scaling to all 26 letters, </w:t>
      </w:r>
      <w:r>
        <w:rPr>
          <w:b/>
        </w:rPr>
        <w:t>Chapter 1 (</w:t>
      </w:r>
      <w:r>
        <w:rPr>
          <w:b/>
          <w:i/>
        </w:rPr>
        <w:t>m, s, a, i</w:t>
      </w:r>
      <w:r>
        <w:rPr>
          <w:b/>
        </w:rPr>
        <w:t>) serves as the primary vertical slice</w:t>
      </w:r>
      <w:r>
        <w:t xml:space="preserve"> for full tutoring integration, audio gate clearance, and Round 2 field testing.</w:t>
      </w:r>
    </w:p>
    <w:p w14:paraId="336D8C28" w14:textId="77777777" w:rsidR="007E302E" w:rsidRDefault="00D269B4">
      <w:pPr>
        <w:tabs>
          <w:tab w:val="left" w:pos="432"/>
        </w:tabs>
        <w:spacing w:before="20" w:after="40"/>
        <w:ind w:left="432" w:hanging="317"/>
      </w:pPr>
      <w:r>
        <w:t>•</w:t>
      </w:r>
      <w:r>
        <w:tab/>
      </w:r>
      <w:r>
        <w:rPr>
          <w:b/>
        </w:rPr>
        <w:t>Deferred Scope (P3):</w:t>
      </w:r>
      <w:r>
        <w:t xml:space="preserve"> Digraphs (e.g., </w:t>
      </w:r>
      <w:r>
        <w:rPr>
          <w:i/>
        </w:rPr>
        <w:t>sh, ch, th</w:t>
      </w:r>
      <w:r>
        <w:t>) and consonant clusters are documented as data-driven architectural extensions scheduled for post-capstone releases.</w:t>
      </w:r>
    </w:p>
    <w:p w14:paraId="0CA6A670" w14:textId="77777777" w:rsidR="007E302E" w:rsidRDefault="00D269B4">
      <w:pPr>
        <w:pStyle w:val="Heading1"/>
      </w:pPr>
      <w:bookmarkStart w:id="5" w:name="_Toc242634357"/>
      <w:r>
        <w:t>2. Work Breakdown Structure (WBS) &amp; Deliverables</w:t>
      </w:r>
      <w:bookmarkEnd w:id="5"/>
    </w:p>
    <w:p w14:paraId="704BCA3C" w14:textId="77777777" w:rsidR="007E302E" w:rsidRDefault="00D269B4">
      <w:pPr>
        <w:keepNext/>
      </w:pPr>
      <w:r>
        <w:t>The refactored project scope is organized into 9 distinct Work Packages (WBS 1 to 9):</w:t>
      </w:r>
    </w:p>
    <w:tbl>
      <w:tblPr>
        <w:tblW w:w="0" w:type="auto"/>
        <w:jc w:val="center"/>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Layout w:type="fixed"/>
        <w:tblCellMar>
          <w:top w:w="90" w:type="dxa"/>
          <w:left w:w="140" w:type="dxa"/>
          <w:bottom w:w="90" w:type="dxa"/>
          <w:right w:w="140" w:type="dxa"/>
        </w:tblCellMar>
        <w:tblLook w:val="04A0" w:firstRow="1" w:lastRow="0" w:firstColumn="1" w:lastColumn="0" w:noHBand="0" w:noVBand="1"/>
      </w:tblPr>
      <w:tblGrid>
        <w:gridCol w:w="9360"/>
      </w:tblGrid>
      <w:tr w:rsidR="007E302E" w14:paraId="0B33B3D2" w14:textId="77777777">
        <w:trPr>
          <w:cantSplit/>
          <w:jc w:val="center"/>
        </w:trPr>
        <w:tc>
          <w:tcPr>
            <w:tcW w:w="9360" w:type="dxa"/>
            <w:shd w:val="clear" w:color="auto" w:fill="F4F6F8"/>
          </w:tcPr>
          <w:p w14:paraId="269A5ECD" w14:textId="77777777" w:rsidR="007E302E" w:rsidRDefault="00D269B4">
            <w:pPr>
              <w:spacing w:after="0" w:line="240" w:lineRule="auto"/>
            </w:pPr>
            <w:r>
              <w:rPr>
                <w:rFonts w:ascii="Consolas" w:eastAsia="Consolas" w:hAnsi="Consolas" w:cs="Consolas"/>
                <w:sz w:val="16"/>
              </w:rPr>
              <w:t>1.0 PlayIT System Refactoring &amp; Implementation</w:t>
            </w:r>
            <w:r>
              <w:rPr>
                <w:rFonts w:ascii="Consolas" w:eastAsia="Consolas" w:hAnsi="Consolas" w:cs="Consolas"/>
                <w:sz w:val="16"/>
              </w:rPr>
              <w:br/>
            </w:r>
            <w:r>
              <w:rPr>
                <w:rFonts w:ascii="Consolas" w:eastAsia="Consolas" w:hAnsi="Consolas" w:cs="Consolas"/>
                <w:sz w:val="16"/>
              </w:rPr>
              <w:t xml:space="preserve">  |-- 1.1 WBS 1: Pedagogy &amp; Curriculum Design</w:t>
            </w:r>
            <w:r>
              <w:rPr>
                <w:rFonts w:ascii="Consolas" w:eastAsia="Consolas" w:hAnsi="Consolas" w:cs="Consolas"/>
                <w:sz w:val="16"/>
              </w:rPr>
              <w:br/>
              <w:t xml:space="preserve">  |     |-- 1.1.1 Curate 26-Letter Lesson Scripts (Chapter 1 Priority)</w:t>
            </w:r>
            <w:r>
              <w:rPr>
                <w:rFonts w:ascii="Consolas" w:eastAsia="Consolas" w:hAnsi="Consolas" w:cs="Consolas"/>
                <w:sz w:val="16"/>
              </w:rPr>
              <w:br/>
              <w:t xml:space="preserve">  |     |-- 1.1.2 Finalize 33 Decodable CVC Word Bank (Replace 5 Invalid Words)</w:t>
            </w:r>
            <w:r>
              <w:rPr>
                <w:rFonts w:ascii="Consolas" w:eastAsia="Consolas" w:hAnsi="Consolas" w:cs="Consolas"/>
                <w:sz w:val="16"/>
              </w:rPr>
              <w:br/>
              <w:t xml:space="preserve">  |     +-- 1.1.3 Construct Spoken Carrier &amp; Formative Feedback Phrase Library</w:t>
            </w:r>
            <w:r>
              <w:rPr>
                <w:rFonts w:ascii="Consolas" w:eastAsia="Consolas" w:hAnsi="Consolas" w:cs="Consolas"/>
                <w:sz w:val="16"/>
              </w:rPr>
              <w:br/>
              <w:t xml:space="preserve">  |-- 1.2 WBS 2: Neural Audio Pipeline &amp; Gate Auditing</w:t>
            </w:r>
            <w:r>
              <w:rPr>
                <w:rFonts w:ascii="Consolas" w:eastAsia="Consolas" w:hAnsi="Consolas" w:cs="Consolas"/>
                <w:sz w:val="16"/>
              </w:rPr>
              <w:br/>
              <w:t xml:space="preserve">  |     |-- 1.2.1 Deploy Local Kokoro-82M &amp; Chatterbox-Turbo Tooling</w:t>
            </w:r>
            <w:r>
              <w:rPr>
                <w:rFonts w:ascii="Consolas" w:eastAsia="Consolas" w:hAnsi="Consolas" w:cs="Consolas"/>
                <w:sz w:val="16"/>
              </w:rPr>
              <w:br/>
              <w:t xml:space="preserve">  |     |-- 1.2.2 Execute Gate 1 Internal Acoustic Audit (Purity, Duration, SNR)</w:t>
            </w:r>
            <w:r>
              <w:rPr>
                <w:rFonts w:ascii="Consolas" w:eastAsia="Consolas" w:hAnsi="Consolas" w:cs="Consolas"/>
                <w:sz w:val="16"/>
              </w:rPr>
              <w:br/>
            </w:r>
            <w:r>
              <w:rPr>
                <w:rFonts w:ascii="Consolas" w:eastAsia="Consolas" w:hAnsi="Consolas" w:cs="Consolas"/>
                <w:sz w:val="16"/>
              </w:rPr>
              <w:t xml:space="preserve">  |     |-- 1.2.3 Execute Gate 2 Vosk ASR Technical Acceptance</w:t>
            </w:r>
            <w:r>
              <w:rPr>
                <w:rFonts w:ascii="Consolas" w:eastAsia="Consolas" w:hAnsi="Consolas" w:cs="Consolas"/>
                <w:sz w:val="16"/>
              </w:rPr>
              <w:br/>
              <w:t xml:space="preserve">  |     +-- 1.2.4 Compile Formal JSON Asset Manifest (manifest.json)</w:t>
            </w:r>
            <w:r>
              <w:rPr>
                <w:rFonts w:ascii="Consolas" w:eastAsia="Consolas" w:hAnsi="Consolas" w:cs="Consolas"/>
                <w:sz w:val="16"/>
              </w:rPr>
              <w:br/>
              <w:t xml:space="preserve">  |-- 1.3 WBS 3: ASR Calibration Spike &amp; Speech Judge</w:t>
            </w:r>
            <w:r>
              <w:rPr>
                <w:rFonts w:ascii="Consolas" w:eastAsia="Consolas" w:hAnsi="Consolas" w:cs="Consolas"/>
                <w:sz w:val="16"/>
              </w:rPr>
              <w:br/>
              <w:t xml:space="preserve">  |     |-- 1.3.1 Conduct Chapter 1 Vosk Grammar Spike (&lt;target&gt;, foils, [unk])</w:t>
            </w:r>
            <w:r>
              <w:rPr>
                <w:rFonts w:ascii="Consolas" w:eastAsia="Consolas" w:hAnsi="Consolas" w:cs="Consolas"/>
                <w:sz w:val="16"/>
              </w:rPr>
              <w:br/>
              <w:t xml:space="preserve">  |     |-- 1.3.2 Implement SayItJudge Decision &amp; Error-Tagging Engine</w:t>
            </w:r>
            <w:r>
              <w:rPr>
                <w:rFonts w:ascii="Consolas" w:eastAsia="Consolas" w:hAnsi="Consolas" w:cs="Consolas"/>
                <w:sz w:val="16"/>
              </w:rPr>
              <w:br/>
              <w:t xml:space="preserve">  |     +-- 1.3.3 Calibrate Confidence Thresholds Against Child Pilot Audio</w:t>
            </w:r>
            <w:r>
              <w:rPr>
                <w:rFonts w:ascii="Consolas" w:eastAsia="Consolas" w:hAnsi="Consolas" w:cs="Consolas"/>
                <w:sz w:val="16"/>
              </w:rPr>
              <w:br/>
              <w:t xml:space="preserve">  |-- 1.4 WBS 4: Tutoring Layer &amp; State Machine</w:t>
            </w:r>
            <w:r>
              <w:rPr>
                <w:rFonts w:ascii="Consolas" w:eastAsia="Consolas" w:hAnsi="Consolas" w:cs="Consolas"/>
                <w:sz w:val="16"/>
              </w:rPr>
              <w:br/>
            </w:r>
            <w:r>
              <w:rPr>
                <w:rFonts w:ascii="Consolas" w:eastAsia="Consolas" w:hAnsi="Consolas" w:cs="Consolas"/>
                <w:sz w:val="16"/>
              </w:rPr>
              <w:t xml:space="preserve">  |     |-- 1.4.1 Implement LessonEngine &amp; TutorPolicy FSM</w:t>
            </w:r>
            <w:r>
              <w:rPr>
                <w:rFonts w:ascii="Consolas" w:eastAsia="Consolas" w:hAnsi="Consolas" w:cs="Consolas"/>
                <w:sz w:val="16"/>
              </w:rPr>
              <w:br/>
              <w:t xml:space="preserve">  |     |-- 1.4.2 Implement AudioComposer Dynamic Sequence Builder</w:t>
            </w:r>
            <w:r>
              <w:rPr>
                <w:rFonts w:ascii="Consolas" w:eastAsia="Consolas" w:hAnsi="Consolas" w:cs="Consolas"/>
                <w:sz w:val="16"/>
              </w:rPr>
              <w:br/>
              <w:t xml:space="preserve">  |     +-- 1.4.3 Integrate Room Schema v4 (Profile, LetterProgress, Telemetry)</w:t>
            </w:r>
            <w:r>
              <w:rPr>
                <w:rFonts w:ascii="Consolas" w:eastAsia="Consolas" w:hAnsi="Consolas" w:cs="Consolas"/>
                <w:sz w:val="16"/>
              </w:rPr>
              <w:br/>
              <w:t xml:space="preserve">  |-- 1.5 WBS 5: Learner Autonomy &amp; Pediatric Accessibility</w:t>
            </w:r>
            <w:r>
              <w:rPr>
                <w:rFonts w:ascii="Consolas" w:eastAsia="Consolas" w:hAnsi="Consolas" w:cs="Consolas"/>
                <w:sz w:val="16"/>
              </w:rPr>
              <w:br/>
              <w:t xml:space="preserve">  |     |-- 1.5.1 Build Mascot Dual-Coding Demos &amp; 10s Idle Re-Prompter</w:t>
            </w:r>
            <w:r>
              <w:rPr>
                <w:rFonts w:ascii="Consolas" w:eastAsia="Consolas" w:hAnsi="Consolas" w:cs="Consolas"/>
                <w:sz w:val="16"/>
              </w:rPr>
              <w:br/>
              <w:t xml:space="preserve">  |     |-- 1.5.2 Build MicStateVisualizer with Live RMS Audio Ripple</w:t>
            </w:r>
            <w:r>
              <w:rPr>
                <w:rFonts w:ascii="Consolas" w:eastAsia="Consolas" w:hAnsi="Consolas" w:cs="Consolas"/>
                <w:sz w:val="16"/>
              </w:rPr>
              <w:br/>
              <w:t xml:space="preserve">  |     +-- 1.5.3 Integrate ArticulationCue Guides &amp; Global 64dp Touch Modifiers</w:t>
            </w:r>
            <w:r>
              <w:rPr>
                <w:rFonts w:ascii="Consolas" w:eastAsia="Consolas" w:hAnsi="Consolas" w:cs="Consolas"/>
                <w:sz w:val="16"/>
              </w:rPr>
              <w:br/>
            </w:r>
            <w:r>
              <w:rPr>
                <w:rFonts w:ascii="Consolas" w:eastAsia="Consolas" w:hAnsi="Consolas" w:cs="Consolas"/>
                <w:sz w:val="16"/>
              </w:rPr>
              <w:t xml:space="preserve">  |-- 1.6 WBS 6: Offline Telemetry &amp; Local Export Engine</w:t>
            </w:r>
            <w:r>
              <w:rPr>
                <w:rFonts w:ascii="Consolas" w:eastAsia="Consolas" w:hAnsi="Consolas" w:cs="Consolas"/>
                <w:sz w:val="16"/>
              </w:rPr>
              <w:br/>
              <w:t xml:space="preserve">  |     |-- 1.6.1 Implement Real-Time Event Logger (SystemClock.elapsedRealtime)</w:t>
            </w:r>
            <w:r>
              <w:rPr>
                <w:rFonts w:ascii="Consolas" w:eastAsia="Consolas" w:hAnsi="Consolas" w:cs="Consolas"/>
                <w:sz w:val="16"/>
              </w:rPr>
              <w:br/>
              <w:t xml:space="preserve">  |     +-- 1.6.2 Implement PIN-Protected Local CSV &amp; PDF Exporter</w:t>
            </w:r>
            <w:r>
              <w:rPr>
                <w:rFonts w:ascii="Consolas" w:eastAsia="Consolas" w:hAnsi="Consolas" w:cs="Consolas"/>
                <w:sz w:val="16"/>
              </w:rPr>
              <w:br/>
              <w:t xml:space="preserve">  |-- 1.7 WBS 7: Verification &amp; Software Test Documents (STD)</w:t>
            </w:r>
            <w:r>
              <w:rPr>
                <w:rFonts w:ascii="Consolas" w:eastAsia="Consolas" w:hAnsi="Consolas" w:cs="Consolas"/>
                <w:sz w:val="16"/>
              </w:rPr>
              <w:br/>
              <w:t xml:space="preserve">  |     |-- 1.7.1 Formulate Test Plan &amp; Unit Test Suites (TC-AUD, TC-MIC, TC-ASR)</w:t>
            </w:r>
            <w:r>
              <w:rPr>
                <w:rFonts w:ascii="Consolas" w:eastAsia="Consolas" w:hAnsi="Consolas" w:cs="Consolas"/>
                <w:sz w:val="16"/>
              </w:rPr>
              <w:br/>
              <w:t xml:space="preserve">  |     +-- 1.7.2 Execute Internal Dry Run with 3–5 Early Learners</w:t>
            </w:r>
            <w:r>
              <w:rPr>
                <w:rFonts w:ascii="Consolas" w:eastAsia="Consolas" w:hAnsi="Consolas" w:cs="Consolas"/>
                <w:sz w:val="16"/>
              </w:rPr>
              <w:br/>
              <w:t xml:space="preserve">  |-- 1.8 WBS 8: Round 2 Field Validation Execution</w:t>
            </w:r>
            <w:r>
              <w:rPr>
                <w:rFonts w:ascii="Consolas" w:eastAsia="Consolas" w:hAnsi="Consolas" w:cs="Consolas"/>
                <w:sz w:val="16"/>
              </w:rPr>
              <w:br/>
            </w:r>
            <w:r>
              <w:rPr>
                <w:rFonts w:ascii="Consolas" w:eastAsia="Consolas" w:hAnsi="Consolas" w:cs="Consolas"/>
                <w:sz w:val="16"/>
              </w:rPr>
              <w:t xml:space="preserve">  |     |-- 1.8.1 Administer Silent-Observer Protocol with Target Cohort (N=30)</w:t>
            </w:r>
            <w:r>
              <w:rPr>
                <w:rFonts w:ascii="Consolas" w:eastAsia="Consolas" w:hAnsi="Consolas" w:cs="Consolas"/>
                <w:sz w:val="16"/>
              </w:rPr>
              <w:br/>
              <w:t xml:space="preserve">  |     +-- 1.8.2 Conduct Gate 3 Pedagogical Teacher Audit on Audio Assets</w:t>
            </w:r>
            <w:r>
              <w:rPr>
                <w:rFonts w:ascii="Consolas" w:eastAsia="Consolas" w:hAnsi="Consolas" w:cs="Consolas"/>
                <w:sz w:val="16"/>
              </w:rPr>
              <w:br/>
              <w:t xml:space="preserve">  |-- 1.9 WBS 9: Capstone Documentation &amp; Dissemination</w:t>
            </w:r>
            <w:r>
              <w:rPr>
                <w:rFonts w:ascii="Consolas" w:eastAsia="Consolas" w:hAnsi="Consolas" w:cs="Consolas"/>
                <w:sz w:val="16"/>
              </w:rPr>
              <w:br/>
              <w:t xml:space="preserve">        |-- 1.9.1 Compile Refactored SRS v3.0, SDD v2.0, and SPMP v2.0</w:t>
            </w:r>
            <w:r>
              <w:rPr>
                <w:rFonts w:ascii="Consolas" w:eastAsia="Consolas" w:hAnsi="Consolas" w:cs="Consolas"/>
                <w:sz w:val="16"/>
              </w:rPr>
              <w:br/>
              <w:t xml:space="preserve">        +-- 1.9.2 Draft Final Midterm Validation &amp; Implementation Report</w:t>
            </w:r>
          </w:p>
        </w:tc>
      </w:tr>
    </w:tbl>
    <w:p w14:paraId="59862E7E" w14:textId="77777777" w:rsidR="007E302E" w:rsidRDefault="007E302E">
      <w:pPr>
        <w:spacing w:line="240" w:lineRule="auto"/>
      </w:pPr>
    </w:p>
    <w:p w14:paraId="0BB28240" w14:textId="77777777" w:rsidR="007E302E" w:rsidRDefault="00D269B4">
      <w:pPr>
        <w:pStyle w:val="Heading1"/>
      </w:pPr>
      <w:bookmarkStart w:id="6" w:name="_Toc242634358"/>
      <w:r>
        <w:t>3. Activities, Milestones &amp; Revised Master Schedule</w:t>
      </w:r>
      <w:bookmarkEnd w:id="6"/>
    </w:p>
    <w:p w14:paraId="5A3B88FF" w14:textId="77777777" w:rsidR="007E302E" w:rsidRDefault="00D269B4">
      <w:pPr>
        <w:keepNext/>
      </w:pPr>
      <w:r>
        <w:t>The revised master schedule spans Weeks 3 through 9 of the First Semester, Academic Year 2026–2027:</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914"/>
        <w:gridCol w:w="673"/>
        <w:gridCol w:w="955"/>
        <w:gridCol w:w="2878"/>
        <w:gridCol w:w="2940"/>
      </w:tblGrid>
      <w:tr w:rsidR="007E302E" w14:paraId="6BBAE736" w14:textId="77777777">
        <w:trPr>
          <w:tblHeader/>
          <w:jc w:val="center"/>
        </w:trPr>
        <w:tc>
          <w:tcPr>
            <w:tcW w:w="1914" w:type="dxa"/>
            <w:shd w:val="clear" w:color="auto" w:fill="1F3A3D"/>
          </w:tcPr>
          <w:p w14:paraId="39037DDF" w14:textId="77777777" w:rsidR="007E302E" w:rsidRDefault="00D269B4">
            <w:pPr>
              <w:spacing w:before="20" w:after="20" w:line="252" w:lineRule="auto"/>
            </w:pPr>
            <w:r>
              <w:rPr>
                <w:b/>
                <w:color w:val="FFFFFF"/>
                <w:sz w:val="17"/>
              </w:rPr>
              <w:t>Milestone / Deliverable</w:t>
            </w:r>
          </w:p>
        </w:tc>
        <w:tc>
          <w:tcPr>
            <w:tcW w:w="673" w:type="dxa"/>
            <w:shd w:val="clear" w:color="auto" w:fill="1F3A3D"/>
          </w:tcPr>
          <w:p w14:paraId="5600A8AE" w14:textId="77777777" w:rsidR="007E302E" w:rsidRDefault="00D269B4">
            <w:pPr>
              <w:spacing w:before="20" w:after="20" w:line="252" w:lineRule="auto"/>
              <w:jc w:val="center"/>
            </w:pPr>
            <w:r>
              <w:rPr>
                <w:b/>
                <w:color w:val="FFFFFF"/>
                <w:sz w:val="17"/>
              </w:rPr>
              <w:t>Week</w:t>
            </w:r>
          </w:p>
        </w:tc>
        <w:tc>
          <w:tcPr>
            <w:tcW w:w="955" w:type="dxa"/>
            <w:shd w:val="clear" w:color="auto" w:fill="1F3A3D"/>
          </w:tcPr>
          <w:p w14:paraId="7253FECA" w14:textId="77777777" w:rsidR="007E302E" w:rsidRDefault="00D269B4">
            <w:pPr>
              <w:spacing w:before="20" w:after="20" w:line="252" w:lineRule="auto"/>
              <w:jc w:val="center"/>
            </w:pPr>
            <w:r>
              <w:rPr>
                <w:b/>
                <w:color w:val="FFFFFF"/>
                <w:sz w:val="17"/>
              </w:rPr>
              <w:t>Target Dates (2026)</w:t>
            </w:r>
          </w:p>
        </w:tc>
        <w:tc>
          <w:tcPr>
            <w:tcW w:w="2878" w:type="dxa"/>
            <w:shd w:val="clear" w:color="auto" w:fill="1F3A3D"/>
          </w:tcPr>
          <w:p w14:paraId="1B627496" w14:textId="77777777" w:rsidR="007E302E" w:rsidRDefault="00D269B4">
            <w:pPr>
              <w:spacing w:before="20" w:after="20" w:line="252" w:lineRule="auto"/>
            </w:pPr>
            <w:r>
              <w:rPr>
                <w:b/>
                <w:color w:val="FFFFFF"/>
                <w:sz w:val="17"/>
              </w:rPr>
              <w:t>Primary Activities &amp; Work Packages Involved</w:t>
            </w:r>
          </w:p>
        </w:tc>
        <w:tc>
          <w:tcPr>
            <w:tcW w:w="2940" w:type="dxa"/>
            <w:shd w:val="clear" w:color="auto" w:fill="1F3A3D"/>
          </w:tcPr>
          <w:p w14:paraId="2B1F52DE" w14:textId="77777777" w:rsidR="007E302E" w:rsidRDefault="00D269B4">
            <w:pPr>
              <w:spacing w:before="20" w:after="20" w:line="252" w:lineRule="auto"/>
              <w:jc w:val="center"/>
            </w:pPr>
            <w:r>
              <w:rPr>
                <w:b/>
                <w:color w:val="FFFFFF"/>
                <w:sz w:val="17"/>
              </w:rPr>
              <w:t>Status / Verification Gate</w:t>
            </w:r>
          </w:p>
        </w:tc>
      </w:tr>
      <w:tr w:rsidR="007E302E" w14:paraId="3EBD1B4A" w14:textId="77777777">
        <w:trPr>
          <w:cantSplit/>
          <w:jc w:val="center"/>
        </w:trPr>
        <w:tc>
          <w:tcPr>
            <w:tcW w:w="1914" w:type="dxa"/>
          </w:tcPr>
          <w:p w14:paraId="7C44F747" w14:textId="77777777" w:rsidR="007E302E" w:rsidRDefault="00D269B4">
            <w:pPr>
              <w:spacing w:before="20" w:after="20" w:line="252" w:lineRule="auto"/>
            </w:pPr>
            <w:r>
              <w:rPr>
                <w:b/>
                <w:sz w:val="17"/>
              </w:rPr>
              <w:t>Milestone 1:</w:t>
            </w:r>
            <w:r>
              <w:rPr>
                <w:sz w:val="17"/>
              </w:rPr>
              <w:t xml:space="preserve"> Refactored Specifications Submission</w:t>
            </w:r>
          </w:p>
        </w:tc>
        <w:tc>
          <w:tcPr>
            <w:tcW w:w="673" w:type="dxa"/>
          </w:tcPr>
          <w:p w14:paraId="7CCF57F3" w14:textId="77777777" w:rsidR="007E302E" w:rsidRDefault="00D269B4">
            <w:pPr>
              <w:spacing w:before="20" w:after="20" w:line="252" w:lineRule="auto"/>
              <w:jc w:val="center"/>
            </w:pPr>
            <w:r>
              <w:rPr>
                <w:b/>
                <w:sz w:val="17"/>
              </w:rPr>
              <w:t>Week 3</w:t>
            </w:r>
          </w:p>
        </w:tc>
        <w:tc>
          <w:tcPr>
            <w:tcW w:w="955" w:type="dxa"/>
          </w:tcPr>
          <w:p w14:paraId="396DFA8A" w14:textId="77777777" w:rsidR="007E302E" w:rsidRDefault="00D269B4">
            <w:pPr>
              <w:spacing w:before="20" w:after="20" w:line="252" w:lineRule="auto"/>
              <w:jc w:val="center"/>
            </w:pPr>
            <w:r>
              <w:rPr>
                <w:sz w:val="17"/>
              </w:rPr>
              <w:t>Sept 21 – Sept 26</w:t>
            </w:r>
          </w:p>
        </w:tc>
        <w:tc>
          <w:tcPr>
            <w:tcW w:w="2878" w:type="dxa"/>
          </w:tcPr>
          <w:p w14:paraId="4B316450" w14:textId="77777777" w:rsidR="007E302E" w:rsidRDefault="00D269B4">
            <w:pPr>
              <w:spacing w:before="20" w:after="20" w:line="252" w:lineRule="auto"/>
            </w:pPr>
            <w:r>
              <w:rPr>
                <w:sz w:val="17"/>
              </w:rPr>
              <w:t xml:space="preserve">Finalize and submit refactored </w:t>
            </w:r>
            <w:r>
              <w:rPr>
                <w:b/>
                <w:sz w:val="17"/>
              </w:rPr>
              <w:t>SRS v3.0</w:t>
            </w:r>
            <w:r>
              <w:rPr>
                <w:sz w:val="17"/>
              </w:rPr>
              <w:t xml:space="preserve">, </w:t>
            </w:r>
            <w:r>
              <w:rPr>
                <w:b/>
                <w:sz w:val="17"/>
              </w:rPr>
              <w:t>SDD v2.0</w:t>
            </w:r>
            <w:r>
              <w:rPr>
                <w:sz w:val="17"/>
              </w:rPr>
              <w:t xml:space="preserve">, </w:t>
            </w:r>
            <w:r>
              <w:rPr>
                <w:b/>
                <w:sz w:val="17"/>
              </w:rPr>
              <w:t>RTM v3.0</w:t>
            </w:r>
            <w:r>
              <w:rPr>
                <w:sz w:val="17"/>
              </w:rPr>
              <w:t xml:space="preserve">, and </w:t>
            </w:r>
            <w:r>
              <w:rPr>
                <w:b/>
                <w:sz w:val="17"/>
              </w:rPr>
              <w:t>SPMP v2.0</w:t>
            </w:r>
            <w:r>
              <w:rPr>
                <w:sz w:val="17"/>
              </w:rPr>
              <w:t xml:space="preserve"> incorporating MVP validation findings.</w:t>
            </w:r>
          </w:p>
        </w:tc>
        <w:tc>
          <w:tcPr>
            <w:tcW w:w="2940" w:type="dxa"/>
          </w:tcPr>
          <w:p w14:paraId="40E22548" w14:textId="77777777" w:rsidR="007E302E" w:rsidRDefault="00D269B4">
            <w:pPr>
              <w:spacing w:before="20" w:after="20" w:line="252" w:lineRule="auto"/>
              <w:jc w:val="center"/>
            </w:pPr>
            <w:r>
              <w:rPr>
                <w:b/>
                <w:sz w:val="17"/>
              </w:rPr>
              <w:t>Submitted; revised 2026-10-05; resubmitted 2026-10-11 for adviser review and evaluation</w:t>
            </w:r>
          </w:p>
        </w:tc>
      </w:tr>
      <w:tr w:rsidR="007E302E" w14:paraId="6FEFA253" w14:textId="77777777">
        <w:trPr>
          <w:cantSplit/>
          <w:jc w:val="center"/>
        </w:trPr>
        <w:tc>
          <w:tcPr>
            <w:tcW w:w="1914" w:type="dxa"/>
            <w:shd w:val="clear" w:color="auto" w:fill="F3F6F8"/>
          </w:tcPr>
          <w:p w14:paraId="77CCC171" w14:textId="77777777" w:rsidR="007E302E" w:rsidRDefault="00D269B4">
            <w:pPr>
              <w:spacing w:before="20" w:after="20" w:line="252" w:lineRule="auto"/>
            </w:pPr>
            <w:r>
              <w:rPr>
                <w:b/>
                <w:sz w:val="17"/>
              </w:rPr>
              <w:t>Milestone 2:</w:t>
            </w:r>
            <w:r>
              <w:rPr>
                <w:sz w:val="17"/>
              </w:rPr>
              <w:t xml:space="preserve"> ASR Spike &amp; Chapter 1 Audio Gate Clearance</w:t>
            </w:r>
          </w:p>
        </w:tc>
        <w:tc>
          <w:tcPr>
            <w:tcW w:w="673" w:type="dxa"/>
            <w:shd w:val="clear" w:color="auto" w:fill="F3F6F8"/>
          </w:tcPr>
          <w:p w14:paraId="05260AE9" w14:textId="77777777" w:rsidR="007E302E" w:rsidRDefault="00D269B4">
            <w:pPr>
              <w:spacing w:before="20" w:after="20" w:line="252" w:lineRule="auto"/>
              <w:jc w:val="center"/>
            </w:pPr>
            <w:r>
              <w:rPr>
                <w:b/>
                <w:sz w:val="17"/>
              </w:rPr>
              <w:t>Week 4</w:t>
            </w:r>
          </w:p>
        </w:tc>
        <w:tc>
          <w:tcPr>
            <w:tcW w:w="955" w:type="dxa"/>
            <w:shd w:val="clear" w:color="auto" w:fill="F3F6F8"/>
          </w:tcPr>
          <w:p w14:paraId="1F7D2DB1" w14:textId="77777777" w:rsidR="007E302E" w:rsidRDefault="00D269B4">
            <w:pPr>
              <w:spacing w:before="20" w:after="20" w:line="252" w:lineRule="auto"/>
              <w:jc w:val="center"/>
            </w:pPr>
            <w:r>
              <w:rPr>
                <w:sz w:val="17"/>
              </w:rPr>
              <w:t>Sept 28 – Oct 3</w:t>
            </w:r>
          </w:p>
        </w:tc>
        <w:tc>
          <w:tcPr>
            <w:tcW w:w="2878" w:type="dxa"/>
            <w:shd w:val="clear" w:color="auto" w:fill="F3F6F8"/>
          </w:tcPr>
          <w:p w14:paraId="204E96C0" w14:textId="77777777" w:rsidR="007E302E" w:rsidRDefault="00D269B4">
            <w:pPr>
              <w:spacing w:before="20" w:after="20" w:line="252" w:lineRule="auto"/>
            </w:pPr>
            <w:r>
              <w:rPr>
                <w:sz w:val="17"/>
              </w:rPr>
              <w:t xml:space="preserve">Conduct Vosk grammar spike on </w:t>
            </w:r>
            <w:r>
              <w:rPr>
                <w:i/>
                <w:sz w:val="17"/>
              </w:rPr>
              <w:t>m, s, a, i</w:t>
            </w:r>
            <w:r>
              <w:rPr>
                <w:sz w:val="17"/>
              </w:rPr>
              <w:t>; synthesize Chapter 1 phonemes via Kokoro/Chatterbox; execute Gates 1 &amp; 2; verify decodable word bank.</w:t>
            </w:r>
          </w:p>
        </w:tc>
        <w:tc>
          <w:tcPr>
            <w:tcW w:w="2940" w:type="dxa"/>
            <w:shd w:val="clear" w:color="auto" w:fill="F3F6F8"/>
          </w:tcPr>
          <w:p w14:paraId="01FA071D" w14:textId="77777777" w:rsidR="007E302E" w:rsidRDefault="00D269B4">
            <w:pPr>
              <w:spacing w:before="20" w:after="20" w:line="252" w:lineRule="auto"/>
              <w:jc w:val="center"/>
            </w:pPr>
            <w:r>
              <w:rPr>
                <w:b/>
                <w:sz w:val="17"/>
              </w:rPr>
              <w:t>In Progress</w:t>
            </w:r>
            <w:r>
              <w:rPr>
                <w:sz w:val="17"/>
              </w:rPr>
              <w:t xml:space="preserve"> (Spike Decision Gate); held /m/ and /s/ released; word list implemented, teacher audit pending</w:t>
            </w:r>
          </w:p>
        </w:tc>
      </w:tr>
      <w:tr w:rsidR="007E302E" w14:paraId="2999D525" w14:textId="77777777">
        <w:trPr>
          <w:cantSplit/>
          <w:jc w:val="center"/>
        </w:trPr>
        <w:tc>
          <w:tcPr>
            <w:tcW w:w="1914" w:type="dxa"/>
          </w:tcPr>
          <w:p w14:paraId="57332C3C" w14:textId="77777777" w:rsidR="007E302E" w:rsidRDefault="00D269B4">
            <w:pPr>
              <w:spacing w:before="20" w:after="20" w:line="252" w:lineRule="auto"/>
            </w:pPr>
            <w:r>
              <w:rPr>
                <w:b/>
                <w:sz w:val="17"/>
              </w:rPr>
              <w:t>Milestone 3:</w:t>
            </w:r>
            <w:r>
              <w:rPr>
                <w:sz w:val="17"/>
              </w:rPr>
              <w:t xml:space="preserve"> Tutoring Engine &amp; AudioComposer Integration</w:t>
            </w:r>
          </w:p>
        </w:tc>
        <w:tc>
          <w:tcPr>
            <w:tcW w:w="673" w:type="dxa"/>
          </w:tcPr>
          <w:p w14:paraId="6134E1B9" w14:textId="77777777" w:rsidR="007E302E" w:rsidRDefault="00D269B4">
            <w:pPr>
              <w:spacing w:before="20" w:after="20" w:line="252" w:lineRule="auto"/>
              <w:jc w:val="center"/>
            </w:pPr>
            <w:r>
              <w:rPr>
                <w:b/>
                <w:sz w:val="17"/>
              </w:rPr>
              <w:t>Week 5</w:t>
            </w:r>
          </w:p>
        </w:tc>
        <w:tc>
          <w:tcPr>
            <w:tcW w:w="955" w:type="dxa"/>
          </w:tcPr>
          <w:p w14:paraId="44C44D93" w14:textId="77777777" w:rsidR="007E302E" w:rsidRDefault="00D269B4">
            <w:pPr>
              <w:spacing w:before="20" w:after="20" w:line="252" w:lineRule="auto"/>
              <w:jc w:val="center"/>
            </w:pPr>
            <w:r>
              <w:rPr>
                <w:sz w:val="17"/>
              </w:rPr>
              <w:t>Oct 5 – Oct 10</w:t>
            </w:r>
          </w:p>
        </w:tc>
        <w:tc>
          <w:tcPr>
            <w:tcW w:w="2878" w:type="dxa"/>
          </w:tcPr>
          <w:p w14:paraId="39E0D24D" w14:textId="77777777" w:rsidR="007E302E" w:rsidRDefault="00D269B4">
            <w:pPr>
              <w:spacing w:before="20" w:after="20" w:line="252" w:lineRule="auto"/>
            </w:pPr>
            <w:r>
              <w:rPr>
                <w:sz w:val="17"/>
              </w:rPr>
              <w:t xml:space="preserve">Implement </w:t>
            </w:r>
            <w:r>
              <w:rPr>
                <w:rFonts w:ascii="Consolas" w:eastAsia="Consolas" w:hAnsi="Consolas" w:cs="Consolas"/>
                <w:color w:val="1F3A3D"/>
                <w:sz w:val="16"/>
              </w:rPr>
              <w:t>LessonEngine</w:t>
            </w:r>
            <w:r>
              <w:rPr>
                <w:sz w:val="17"/>
              </w:rPr>
              <w:t xml:space="preserve">, </w:t>
            </w:r>
            <w:r>
              <w:rPr>
                <w:rFonts w:ascii="Consolas" w:eastAsia="Consolas" w:hAnsi="Consolas" w:cs="Consolas"/>
                <w:color w:val="1F3A3D"/>
                <w:sz w:val="16"/>
              </w:rPr>
              <w:t>TutorPolicy</w:t>
            </w:r>
            <w:r>
              <w:rPr>
                <w:sz w:val="17"/>
              </w:rPr>
              <w:t xml:space="preserve"> FSM, </w:t>
            </w:r>
            <w:r>
              <w:rPr>
                <w:rFonts w:ascii="Consolas" w:eastAsia="Consolas" w:hAnsi="Consolas" w:cs="Consolas"/>
                <w:color w:val="1F3A3D"/>
                <w:sz w:val="16"/>
              </w:rPr>
              <w:t>AudioComposer</w:t>
            </w:r>
            <w:r>
              <w:rPr>
                <w:sz w:val="17"/>
              </w:rPr>
              <w:t>, and Room Schema v4 migration; synthesize remaining phoneme assets (Ch 2–7).</w:t>
            </w:r>
          </w:p>
        </w:tc>
        <w:tc>
          <w:tcPr>
            <w:tcW w:w="2940" w:type="dxa"/>
          </w:tcPr>
          <w:p w14:paraId="00F09BE8" w14:textId="77777777" w:rsidR="007E302E" w:rsidRDefault="00D269B4">
            <w:pPr>
              <w:spacing w:before="20" w:after="20" w:line="252" w:lineRule="auto"/>
              <w:jc w:val="center"/>
            </w:pPr>
            <w:r>
              <w:rPr>
                <w:b/>
                <w:sz w:val="17"/>
              </w:rPr>
              <w:t>In progress:</w:t>
            </w:r>
            <w:r>
              <w:rPr>
                <w:sz w:val="17"/>
              </w:rPr>
              <w:t xml:space="preserve"> </w:t>
            </w:r>
            <w:r>
              <w:rPr>
                <w:rFonts w:ascii="Consolas" w:eastAsia="Consolas" w:hAnsi="Consolas" w:cs="Consolas"/>
                <w:color w:val="1F3A3D"/>
                <w:sz w:val="16"/>
              </w:rPr>
              <w:t>TutorPolicy</w:t>
            </w:r>
            <w:r>
              <w:rPr>
                <w:sz w:val="17"/>
              </w:rPr>
              <w:t xml:space="preserve"> shipped as a stateless policy; </w:t>
            </w:r>
            <w:r>
              <w:rPr>
                <w:rFonts w:ascii="Consolas" w:eastAsia="Consolas" w:hAnsi="Consolas" w:cs="Consolas"/>
                <w:color w:val="1F3A3D"/>
                <w:sz w:val="16"/>
              </w:rPr>
              <w:t>LessonEngine</w:t>
            </w:r>
            <w:r>
              <w:rPr>
                <w:sz w:val="17"/>
              </w:rPr>
              <w:t xml:space="preserve">, </w:t>
            </w:r>
            <w:r>
              <w:rPr>
                <w:rFonts w:ascii="Consolas" w:eastAsia="Consolas" w:hAnsi="Consolas" w:cs="Consolas"/>
                <w:color w:val="1F3A3D"/>
                <w:sz w:val="16"/>
              </w:rPr>
              <w:t>AudioComposer</w:t>
            </w:r>
            <w:r>
              <w:rPr>
                <w:sz w:val="17"/>
              </w:rPr>
              <w:t>, Room schema v4 and the Ch 2–7 phonemes are still planned (SDD §2.0)</w:t>
            </w:r>
          </w:p>
        </w:tc>
      </w:tr>
      <w:tr w:rsidR="007E302E" w14:paraId="19FD1D1F" w14:textId="77777777">
        <w:trPr>
          <w:cantSplit/>
          <w:jc w:val="center"/>
        </w:trPr>
        <w:tc>
          <w:tcPr>
            <w:tcW w:w="1914" w:type="dxa"/>
            <w:shd w:val="clear" w:color="auto" w:fill="F3F6F8"/>
          </w:tcPr>
          <w:p w14:paraId="0D92B953" w14:textId="77777777" w:rsidR="007E302E" w:rsidRDefault="00D269B4">
            <w:pPr>
              <w:spacing w:before="20" w:after="20" w:line="252" w:lineRule="auto"/>
            </w:pPr>
            <w:r>
              <w:rPr>
                <w:b/>
                <w:sz w:val="17"/>
              </w:rPr>
              <w:t>Internal sprint:</w:t>
            </w:r>
            <w:r>
              <w:rPr>
                <w:sz w:val="17"/>
              </w:rPr>
              <w:t xml:space="preserve"> UI fit, mic states, corrections, accessibility</w:t>
            </w:r>
          </w:p>
        </w:tc>
        <w:tc>
          <w:tcPr>
            <w:tcW w:w="673" w:type="dxa"/>
            <w:shd w:val="clear" w:color="auto" w:fill="F3F6F8"/>
          </w:tcPr>
          <w:p w14:paraId="50DC4BB4" w14:textId="77777777" w:rsidR="007E302E" w:rsidRDefault="00D269B4">
            <w:pPr>
              <w:spacing w:before="20" w:after="20" w:line="252" w:lineRule="auto"/>
              <w:jc w:val="center"/>
            </w:pPr>
            <w:r>
              <w:rPr>
                <w:b/>
                <w:sz w:val="17"/>
              </w:rPr>
              <w:t>Week 5</w:t>
            </w:r>
          </w:p>
        </w:tc>
        <w:tc>
          <w:tcPr>
            <w:tcW w:w="955" w:type="dxa"/>
            <w:shd w:val="clear" w:color="auto" w:fill="F3F6F8"/>
          </w:tcPr>
          <w:p w14:paraId="2E511078" w14:textId="77777777" w:rsidR="007E302E" w:rsidRDefault="00D269B4">
            <w:pPr>
              <w:spacing w:before="20" w:after="20" w:line="252" w:lineRule="auto"/>
              <w:jc w:val="center"/>
            </w:pPr>
            <w:r>
              <w:rPr>
                <w:sz w:val="17"/>
              </w:rPr>
              <w:t>Oct 9 – Oct 10</w:t>
            </w:r>
          </w:p>
        </w:tc>
        <w:tc>
          <w:tcPr>
            <w:tcW w:w="2878" w:type="dxa"/>
            <w:shd w:val="clear" w:color="auto" w:fill="F3F6F8"/>
          </w:tcPr>
          <w:p w14:paraId="76F1A61B" w14:textId="77777777" w:rsidR="007E302E" w:rsidRDefault="00D269B4">
            <w:pPr>
              <w:spacing w:before="20" w:after="20" w:line="252" w:lineRule="auto"/>
            </w:pPr>
            <w:r>
              <w:rPr>
                <w:sz w:val="17"/>
              </w:rPr>
              <w:t xml:space="preserve">Cards 18–24, 03b and 15 on </w:t>
            </w:r>
            <w:r>
              <w:rPr>
                <w:rFonts w:ascii="Consolas" w:eastAsia="Consolas" w:hAnsi="Consolas" w:cs="Consolas"/>
                <w:color w:val="1F3A3D"/>
                <w:sz w:val="16"/>
              </w:rPr>
              <w:t>refactor/​hear-say-it</w:t>
            </w:r>
            <w:r>
              <w:rPr>
                <w:sz w:val="17"/>
              </w:rPr>
              <w:t xml:space="preserve">: adaptive layout on 4 device sizes, 4-state mic, spoken Say It corrections, decodable word list, responsive map, purposeful effects, captions and mouth cues (see </w:t>
            </w:r>
            <w:r>
              <w:rPr>
                <w:rFonts w:ascii="Consolas" w:eastAsia="Consolas" w:hAnsi="Consolas" w:cs="Consolas"/>
                <w:color w:val="1F3A3D"/>
                <w:sz w:val="16"/>
              </w:rPr>
              <w:t>engineering-package/​13_​MASTER_​TASKS.​md</w:t>
            </w:r>
            <w:r>
              <w:rPr>
                <w:sz w:val="17"/>
              </w:rPr>
              <w:t>).</w:t>
            </w:r>
          </w:p>
        </w:tc>
        <w:tc>
          <w:tcPr>
            <w:tcW w:w="2940" w:type="dxa"/>
            <w:shd w:val="clear" w:color="auto" w:fill="F3F6F8"/>
          </w:tcPr>
          <w:p w14:paraId="2F7E43D5" w14:textId="77777777" w:rsidR="007E302E" w:rsidRDefault="00D269B4">
            <w:pPr>
              <w:spacing w:before="20" w:after="20" w:line="252" w:lineRule="auto"/>
              <w:jc w:val="center"/>
            </w:pPr>
            <w:r>
              <w:rPr>
                <w:b/>
                <w:sz w:val="17"/>
              </w:rPr>
              <w:t>Shipped and validated</w:t>
            </w:r>
            <w:r>
              <w:rPr>
                <w:sz w:val="17"/>
              </w:rPr>
              <w:t xml:space="preserve"> (automated batch validation </w:t>
            </w:r>
            <w:r>
              <w:rPr>
                <w:rFonts w:ascii="Consolas" w:eastAsia="Consolas" w:hAnsi="Consolas" w:cs="Consolas"/>
                <w:color w:val="1F3A3D"/>
                <w:sz w:val="16"/>
              </w:rPr>
              <w:t>c07206e</w:t>
            </w:r>
            <w:r>
              <w:rPr>
                <w:sz w:val="17"/>
              </w:rPr>
              <w:t xml:space="preserve">: 364 unit tests passing, 41 Roborazzi screenshots on 4 sizes, debug APK </w:t>
            </w:r>
            <w:r>
              <w:rPr>
                <w:rFonts w:ascii="Consolas" w:eastAsia="Consolas" w:hAnsi="Consolas" w:cs="Consolas"/>
                <w:color w:val="1F3A3D"/>
                <w:sz w:val="16"/>
              </w:rPr>
              <w:t>playit-debug-B-eaf8634.​apk</w:t>
            </w:r>
            <w:r>
              <w:rPr>
                <w:sz w:val="17"/>
              </w:rPr>
              <w:t>)</w:t>
            </w:r>
          </w:p>
        </w:tc>
      </w:tr>
      <w:tr w:rsidR="007E302E" w14:paraId="6A894B91" w14:textId="77777777">
        <w:trPr>
          <w:cantSplit/>
          <w:jc w:val="center"/>
        </w:trPr>
        <w:tc>
          <w:tcPr>
            <w:tcW w:w="1914" w:type="dxa"/>
          </w:tcPr>
          <w:p w14:paraId="1E52E077" w14:textId="77777777" w:rsidR="007E302E" w:rsidRDefault="00D269B4">
            <w:pPr>
              <w:spacing w:before="20" w:after="20" w:line="252" w:lineRule="auto"/>
            </w:pPr>
            <w:r>
              <w:rPr>
                <w:b/>
                <w:sz w:val="17"/>
              </w:rPr>
              <w:t>Milestone 4:</w:t>
            </w:r>
            <w:r>
              <w:rPr>
                <w:sz w:val="17"/>
              </w:rPr>
              <w:t xml:space="preserve"> Autonomy Features, Telemetry &amp; Gate 3 Teacher Audit</w:t>
            </w:r>
          </w:p>
        </w:tc>
        <w:tc>
          <w:tcPr>
            <w:tcW w:w="673" w:type="dxa"/>
          </w:tcPr>
          <w:p w14:paraId="6C7A0387" w14:textId="77777777" w:rsidR="007E302E" w:rsidRDefault="00D269B4">
            <w:pPr>
              <w:spacing w:before="20" w:after="20" w:line="252" w:lineRule="auto"/>
              <w:jc w:val="center"/>
            </w:pPr>
            <w:r>
              <w:rPr>
                <w:b/>
                <w:sz w:val="17"/>
              </w:rPr>
              <w:t>Week 6</w:t>
            </w:r>
          </w:p>
        </w:tc>
        <w:tc>
          <w:tcPr>
            <w:tcW w:w="955" w:type="dxa"/>
          </w:tcPr>
          <w:p w14:paraId="1FE64B21" w14:textId="77777777" w:rsidR="007E302E" w:rsidRDefault="00D269B4">
            <w:pPr>
              <w:spacing w:before="20" w:after="20" w:line="252" w:lineRule="auto"/>
              <w:jc w:val="center"/>
            </w:pPr>
            <w:r>
              <w:rPr>
                <w:sz w:val="17"/>
              </w:rPr>
              <w:t>Oct 12 – Oct 17</w:t>
            </w:r>
          </w:p>
        </w:tc>
        <w:tc>
          <w:tcPr>
            <w:tcW w:w="2878" w:type="dxa"/>
          </w:tcPr>
          <w:p w14:paraId="60DCF8D8" w14:textId="77777777" w:rsidR="007E302E" w:rsidRDefault="00D269B4">
            <w:pPr>
              <w:spacing w:before="20" w:after="20" w:line="252" w:lineRule="auto"/>
            </w:pPr>
            <w:r>
              <w:rPr>
                <w:sz w:val="17"/>
              </w:rPr>
              <w:t xml:space="preserve">Implement </w:t>
            </w:r>
            <w:r>
              <w:rPr>
                <w:rFonts w:ascii="Consolas" w:eastAsia="Consolas" w:hAnsi="Consolas" w:cs="Consolas"/>
                <w:color w:val="1F3A3D"/>
                <w:sz w:val="16"/>
              </w:rPr>
              <w:t>MicStateVisualizer</w:t>
            </w:r>
            <w:r>
              <w:rPr>
                <w:sz w:val="17"/>
              </w:rPr>
              <w:t>, 10s idle re-prompter, 64dp touch tokens, and CSV exporter; conduct Gate 3 teacher audit on audio; execute internal dry run (N = 5).</w:t>
            </w:r>
          </w:p>
        </w:tc>
        <w:tc>
          <w:tcPr>
            <w:tcW w:w="2940" w:type="dxa"/>
          </w:tcPr>
          <w:p w14:paraId="184357BA" w14:textId="77777777" w:rsidR="007E302E" w:rsidRDefault="00D269B4">
            <w:pPr>
              <w:spacing w:before="20" w:after="20" w:line="252" w:lineRule="auto"/>
              <w:jc w:val="center"/>
            </w:pPr>
            <w:r>
              <w:rPr>
                <w:b/>
                <w:sz w:val="17"/>
              </w:rPr>
              <w:t>Partly done:</w:t>
            </w:r>
            <w:r>
              <w:rPr>
                <w:sz w:val="17"/>
              </w:rPr>
              <w:t xml:space="preserve"> mic states, idle re-prompt and 64 dp tokens shipped (sprint, Oct 9–10); CSV exporter and Gate 3 audit pending</w:t>
            </w:r>
          </w:p>
        </w:tc>
      </w:tr>
      <w:tr w:rsidR="007E302E" w14:paraId="72CE0445" w14:textId="77777777">
        <w:trPr>
          <w:cantSplit/>
          <w:jc w:val="center"/>
        </w:trPr>
        <w:tc>
          <w:tcPr>
            <w:tcW w:w="1914" w:type="dxa"/>
            <w:shd w:val="clear" w:color="auto" w:fill="F3F6F8"/>
          </w:tcPr>
          <w:p w14:paraId="3024E114" w14:textId="77777777" w:rsidR="007E302E" w:rsidRDefault="00D269B4">
            <w:pPr>
              <w:spacing w:before="20" w:after="20" w:line="252" w:lineRule="auto"/>
            </w:pPr>
            <w:r>
              <w:rPr>
                <w:b/>
                <w:sz w:val="17"/>
              </w:rPr>
              <w:t>Milestone 5:</w:t>
            </w:r>
            <w:r>
              <w:rPr>
                <w:sz w:val="17"/>
              </w:rPr>
              <w:t xml:space="preserve"> Round 2 Field Validation Execution</w:t>
            </w:r>
          </w:p>
        </w:tc>
        <w:tc>
          <w:tcPr>
            <w:tcW w:w="673" w:type="dxa"/>
            <w:shd w:val="clear" w:color="auto" w:fill="F3F6F8"/>
          </w:tcPr>
          <w:p w14:paraId="11DB8938" w14:textId="77777777" w:rsidR="007E302E" w:rsidRDefault="00D269B4">
            <w:pPr>
              <w:spacing w:before="20" w:after="20" w:line="252" w:lineRule="auto"/>
              <w:jc w:val="center"/>
            </w:pPr>
            <w:r>
              <w:rPr>
                <w:b/>
                <w:sz w:val="17"/>
              </w:rPr>
              <w:t>Week 7</w:t>
            </w:r>
          </w:p>
        </w:tc>
        <w:tc>
          <w:tcPr>
            <w:tcW w:w="955" w:type="dxa"/>
            <w:shd w:val="clear" w:color="auto" w:fill="F3F6F8"/>
          </w:tcPr>
          <w:p w14:paraId="2E2BF1BA" w14:textId="77777777" w:rsidR="007E302E" w:rsidRDefault="00D269B4">
            <w:pPr>
              <w:spacing w:before="20" w:after="20" w:line="252" w:lineRule="auto"/>
              <w:jc w:val="center"/>
            </w:pPr>
            <w:r>
              <w:rPr>
                <w:sz w:val="17"/>
              </w:rPr>
              <w:t>Oct 19 – Oct 24</w:t>
            </w:r>
          </w:p>
        </w:tc>
        <w:tc>
          <w:tcPr>
            <w:tcW w:w="2878" w:type="dxa"/>
            <w:shd w:val="clear" w:color="auto" w:fill="F3F6F8"/>
          </w:tcPr>
          <w:p w14:paraId="66E531E0" w14:textId="77777777" w:rsidR="007E302E" w:rsidRDefault="00D269B4">
            <w:pPr>
              <w:spacing w:before="20" w:after="20" w:line="252" w:lineRule="auto"/>
            </w:pPr>
            <w:r>
              <w:rPr>
                <w:sz w:val="17"/>
              </w:rPr>
              <w:t xml:space="preserve">Deploy </w:t>
            </w:r>
            <w:r>
              <w:rPr>
                <w:rFonts w:ascii="Consolas" w:eastAsia="Consolas" w:hAnsi="Consolas" w:cs="Consolas"/>
                <w:color w:val="1F3A3D"/>
                <w:sz w:val="16"/>
              </w:rPr>
              <w:t>playit-v2-debug.​apk</w:t>
            </w:r>
            <w:r>
              <w:rPr>
                <w:sz w:val="17"/>
              </w:rPr>
              <w:t xml:space="preserve"> to physical test tablets; conduct multi-stakeholder testing (N ≥ 30) under the Silent-Observer protocol.</w:t>
            </w:r>
          </w:p>
        </w:tc>
        <w:tc>
          <w:tcPr>
            <w:tcW w:w="2940" w:type="dxa"/>
            <w:shd w:val="clear" w:color="auto" w:fill="F3F6F8"/>
          </w:tcPr>
          <w:p w14:paraId="01B75F41" w14:textId="77777777" w:rsidR="007E302E" w:rsidRDefault="00D269B4">
            <w:pPr>
              <w:spacing w:before="20" w:after="20" w:line="252" w:lineRule="auto"/>
              <w:jc w:val="center"/>
            </w:pPr>
            <w:r>
              <w:rPr>
                <w:sz w:val="17"/>
              </w:rPr>
              <w:t>Field Empirical Data Collection</w:t>
            </w:r>
          </w:p>
        </w:tc>
      </w:tr>
      <w:tr w:rsidR="007E302E" w14:paraId="2F3ACD82" w14:textId="77777777">
        <w:trPr>
          <w:cantSplit/>
          <w:jc w:val="center"/>
        </w:trPr>
        <w:tc>
          <w:tcPr>
            <w:tcW w:w="1914" w:type="dxa"/>
          </w:tcPr>
          <w:p w14:paraId="6486CC18" w14:textId="77777777" w:rsidR="007E302E" w:rsidRDefault="00D269B4">
            <w:pPr>
              <w:spacing w:before="20" w:after="20" w:line="252" w:lineRule="auto"/>
            </w:pPr>
            <w:r>
              <w:rPr>
                <w:b/>
                <w:sz w:val="17"/>
              </w:rPr>
              <w:t>Milestone 6:</w:t>
            </w:r>
            <w:r>
              <w:rPr>
                <w:sz w:val="17"/>
              </w:rPr>
              <w:t xml:space="preserve"> Empirical Analysis &amp; Feature Freeze</w:t>
            </w:r>
          </w:p>
        </w:tc>
        <w:tc>
          <w:tcPr>
            <w:tcW w:w="673" w:type="dxa"/>
          </w:tcPr>
          <w:p w14:paraId="22509D65" w14:textId="77777777" w:rsidR="007E302E" w:rsidRDefault="00D269B4">
            <w:pPr>
              <w:spacing w:before="20" w:after="20" w:line="252" w:lineRule="auto"/>
              <w:jc w:val="center"/>
            </w:pPr>
            <w:r>
              <w:rPr>
                <w:b/>
                <w:sz w:val="17"/>
              </w:rPr>
              <w:t>Week 8</w:t>
            </w:r>
          </w:p>
        </w:tc>
        <w:tc>
          <w:tcPr>
            <w:tcW w:w="955" w:type="dxa"/>
          </w:tcPr>
          <w:p w14:paraId="09B2FC05" w14:textId="77777777" w:rsidR="007E302E" w:rsidRDefault="00D269B4">
            <w:pPr>
              <w:spacing w:before="20" w:after="20" w:line="252" w:lineRule="auto"/>
              <w:jc w:val="center"/>
            </w:pPr>
            <w:r>
              <w:rPr>
                <w:sz w:val="17"/>
              </w:rPr>
              <w:t>Oct 26 – Oct 31</w:t>
            </w:r>
          </w:p>
        </w:tc>
        <w:tc>
          <w:tcPr>
            <w:tcW w:w="2878" w:type="dxa"/>
          </w:tcPr>
          <w:p w14:paraId="327AF481" w14:textId="77777777" w:rsidR="007E302E" w:rsidRDefault="00D269B4">
            <w:pPr>
              <w:spacing w:before="20" w:after="20" w:line="252" w:lineRule="auto"/>
            </w:pPr>
            <w:r>
              <w:rPr>
                <w:sz w:val="17"/>
              </w:rPr>
              <w:t>Analyze Round 2 telemetry (ASR agreement, latency, recall retention, SUS); declare feature freeze; prepare Software Test Documents (STD).</w:t>
            </w:r>
          </w:p>
        </w:tc>
        <w:tc>
          <w:tcPr>
            <w:tcW w:w="2940" w:type="dxa"/>
          </w:tcPr>
          <w:p w14:paraId="3202C48B" w14:textId="77777777" w:rsidR="007E302E" w:rsidRDefault="00D269B4">
            <w:pPr>
              <w:spacing w:before="20" w:after="20" w:line="252" w:lineRule="auto"/>
              <w:jc w:val="center"/>
            </w:pPr>
            <w:r>
              <w:rPr>
                <w:sz w:val="17"/>
              </w:rPr>
              <w:t>Milestone Review Gate</w:t>
            </w:r>
          </w:p>
        </w:tc>
      </w:tr>
      <w:tr w:rsidR="007E302E" w14:paraId="19EAA7E9" w14:textId="77777777">
        <w:trPr>
          <w:cantSplit/>
          <w:jc w:val="center"/>
        </w:trPr>
        <w:tc>
          <w:tcPr>
            <w:tcW w:w="1914" w:type="dxa"/>
            <w:shd w:val="clear" w:color="auto" w:fill="F3F6F8"/>
          </w:tcPr>
          <w:p w14:paraId="7DEAB2DD" w14:textId="77777777" w:rsidR="007E302E" w:rsidRDefault="00D269B4">
            <w:pPr>
              <w:spacing w:before="20" w:after="20" w:line="252" w:lineRule="auto"/>
            </w:pPr>
            <w:r>
              <w:rPr>
                <w:b/>
                <w:sz w:val="17"/>
              </w:rPr>
              <w:t>Milestone 7:</w:t>
            </w:r>
            <w:r>
              <w:rPr>
                <w:sz w:val="17"/>
              </w:rPr>
              <w:t xml:space="preserve"> Final Midterm Submission &amp; Oral Defense</w:t>
            </w:r>
          </w:p>
        </w:tc>
        <w:tc>
          <w:tcPr>
            <w:tcW w:w="673" w:type="dxa"/>
            <w:shd w:val="clear" w:color="auto" w:fill="F3F6F8"/>
          </w:tcPr>
          <w:p w14:paraId="2FDCC2CB" w14:textId="77777777" w:rsidR="007E302E" w:rsidRDefault="00D269B4">
            <w:pPr>
              <w:spacing w:before="20" w:after="20" w:line="252" w:lineRule="auto"/>
              <w:jc w:val="center"/>
            </w:pPr>
            <w:r>
              <w:rPr>
                <w:b/>
                <w:sz w:val="17"/>
              </w:rPr>
              <w:t>Week 9</w:t>
            </w:r>
          </w:p>
        </w:tc>
        <w:tc>
          <w:tcPr>
            <w:tcW w:w="955" w:type="dxa"/>
            <w:shd w:val="clear" w:color="auto" w:fill="F3F6F8"/>
          </w:tcPr>
          <w:p w14:paraId="4329BEFC" w14:textId="77777777" w:rsidR="007E302E" w:rsidRDefault="00D269B4">
            <w:pPr>
              <w:spacing w:before="20" w:after="20" w:line="252" w:lineRule="auto"/>
              <w:jc w:val="center"/>
            </w:pPr>
            <w:r>
              <w:rPr>
                <w:sz w:val="17"/>
              </w:rPr>
              <w:t>Nov 2 – Nov 7</w:t>
            </w:r>
          </w:p>
        </w:tc>
        <w:tc>
          <w:tcPr>
            <w:tcW w:w="2878" w:type="dxa"/>
            <w:shd w:val="clear" w:color="auto" w:fill="F3F6F8"/>
          </w:tcPr>
          <w:p w14:paraId="3390B033" w14:textId="77777777" w:rsidR="007E302E" w:rsidRDefault="00D269B4">
            <w:pPr>
              <w:spacing w:before="20" w:after="20" w:line="252" w:lineRule="auto"/>
            </w:pPr>
            <w:r>
              <w:rPr>
                <w:sz w:val="17"/>
              </w:rPr>
              <w:t>Finalize Capstone 2 Midterm Report, verified STD execution logs, and live system demonstration.</w:t>
            </w:r>
          </w:p>
        </w:tc>
        <w:tc>
          <w:tcPr>
            <w:tcW w:w="2940" w:type="dxa"/>
            <w:shd w:val="clear" w:color="auto" w:fill="F3F6F8"/>
          </w:tcPr>
          <w:p w14:paraId="50C46885" w14:textId="77777777" w:rsidR="007E302E" w:rsidRDefault="00D269B4">
            <w:pPr>
              <w:spacing w:before="20" w:after="20" w:line="252" w:lineRule="auto"/>
              <w:jc w:val="center"/>
            </w:pPr>
            <w:r>
              <w:rPr>
                <w:sz w:val="17"/>
              </w:rPr>
              <w:t>Midterm Defense</w:t>
            </w:r>
          </w:p>
        </w:tc>
      </w:tr>
    </w:tbl>
    <w:p w14:paraId="5A385735" w14:textId="77777777" w:rsidR="007E302E" w:rsidRDefault="007E302E">
      <w:pPr>
        <w:spacing w:after="40" w:line="240" w:lineRule="auto"/>
      </w:pPr>
    </w:p>
    <w:p w14:paraId="3E76639F" w14:textId="77777777" w:rsidR="007E302E" w:rsidRDefault="00D269B4">
      <w:pPr>
        <w:pStyle w:val="Heading1"/>
      </w:pPr>
      <w:bookmarkStart w:id="7" w:name="_Toc242634359"/>
      <w:r>
        <w:t>4. Resource Allocation &amp; Infrastructure</w:t>
      </w:r>
      <w:bookmarkEnd w:id="7"/>
    </w:p>
    <w:p w14:paraId="5ED89CA8" w14:textId="77777777" w:rsidR="007E302E" w:rsidRDefault="00D269B4">
      <w:pPr>
        <w:pStyle w:val="Heading2"/>
      </w:pPr>
      <w:bookmarkStart w:id="8" w:name="_Toc242634360"/>
      <w:r>
        <w:t>4.1 Development &amp; Processing Infrastructure</w:t>
      </w:r>
      <w:bookmarkEnd w:id="8"/>
    </w:p>
    <w:p w14:paraId="36FEC754" w14:textId="77777777" w:rsidR="007E302E" w:rsidRDefault="00D269B4">
      <w:pPr>
        <w:tabs>
          <w:tab w:val="left" w:pos="432"/>
        </w:tabs>
        <w:spacing w:before="20" w:after="40"/>
        <w:ind w:left="432" w:hanging="317"/>
      </w:pPr>
      <w:r>
        <w:t>•</w:t>
      </w:r>
      <w:r>
        <w:tab/>
      </w:r>
      <w:r>
        <w:rPr>
          <w:b/>
        </w:rPr>
        <w:t>Workstations:</w:t>
      </w:r>
      <w:r>
        <w:t xml:space="preserve"> High-performance local development machines running Windows 11 with WSL2 (Ubuntu 22.04 LTS) for neural audio synthesis pipelines.</w:t>
      </w:r>
    </w:p>
    <w:p w14:paraId="6731A360" w14:textId="77777777" w:rsidR="007E302E" w:rsidRDefault="00D269B4">
      <w:pPr>
        <w:tabs>
          <w:tab w:val="left" w:pos="432"/>
        </w:tabs>
        <w:spacing w:before="20" w:after="40"/>
        <w:ind w:left="432" w:hanging="317"/>
      </w:pPr>
      <w:r>
        <w:t>•</w:t>
      </w:r>
      <w:r>
        <w:tab/>
      </w:r>
      <w:r>
        <w:rPr>
          <w:b/>
        </w:rPr>
        <w:t>Neural TTS Engine:</w:t>
      </w:r>
      <w:r>
        <w:t xml:space="preserve"> Kokoro-82M PyTorch pipeline (Apache-2.0 license) executed in local Python environments; Chatterbox-Turbo (MIT license) for held continuous consonant synthesis.</w:t>
      </w:r>
    </w:p>
    <w:p w14:paraId="76558D1D" w14:textId="77777777" w:rsidR="007E302E" w:rsidRDefault="00D269B4">
      <w:pPr>
        <w:tabs>
          <w:tab w:val="left" w:pos="432"/>
        </w:tabs>
        <w:spacing w:before="20" w:after="40"/>
        <w:ind w:left="432" w:hanging="317"/>
      </w:pPr>
      <w:r>
        <w:t>•</w:t>
      </w:r>
      <w:r>
        <w:tab/>
      </w:r>
      <w:r>
        <w:rPr>
          <w:b/>
        </w:rPr>
        <w:t>Acoustic Analysis:</w:t>
      </w:r>
      <w:r>
        <w:t xml:space="preserve"> Praat phonetics toolkit for automated formant, duration, and schwa verification.</w:t>
      </w:r>
    </w:p>
    <w:p w14:paraId="4B13794F" w14:textId="77777777" w:rsidR="007E302E" w:rsidRDefault="00D269B4">
      <w:pPr>
        <w:pStyle w:val="Heading2"/>
      </w:pPr>
      <w:bookmarkStart w:id="9" w:name="_Toc242634361"/>
      <w:r>
        <w:t>4.2 Target Hardware &amp; Test Fleet</w:t>
      </w:r>
      <w:bookmarkEnd w:id="9"/>
    </w:p>
    <w:p w14:paraId="4521BB91" w14:textId="77777777" w:rsidR="007E302E" w:rsidRDefault="00D269B4">
      <w:pPr>
        <w:tabs>
          <w:tab w:val="left" w:pos="432"/>
        </w:tabs>
        <w:spacing w:before="20" w:after="40"/>
        <w:ind w:left="432" w:hanging="317"/>
      </w:pPr>
      <w:r>
        <w:t>•</w:t>
      </w:r>
      <w:r>
        <w:tab/>
      </w:r>
      <w:r>
        <w:rPr>
          <w:b/>
        </w:rPr>
        <w:t>Physical Test Devices:</w:t>
      </w:r>
      <w:r>
        <w:t xml:space="preserve"> Fleet of 4 dedicated Android tablets (Samsung Galaxy Tab A7/A8, Android 11/12) and 2 smartphones (Android 10/13) representative of low-cost hardware used in Philippine public elementary schools.</w:t>
      </w:r>
    </w:p>
    <w:p w14:paraId="3A258AC9" w14:textId="77777777" w:rsidR="007E302E" w:rsidRDefault="00D269B4">
      <w:pPr>
        <w:tabs>
          <w:tab w:val="left" w:pos="432"/>
        </w:tabs>
        <w:spacing w:before="20" w:after="40"/>
        <w:ind w:left="432" w:hanging="317"/>
      </w:pPr>
      <w:r>
        <w:t>•</w:t>
      </w:r>
      <w:r>
        <w:tab/>
      </w:r>
      <w:r>
        <w:rPr>
          <w:b/>
        </w:rPr>
        <w:t>Audio Accessories:</w:t>
      </w:r>
      <w:r>
        <w:t xml:space="preserve"> Calibrated external sound level meter to monitor ambient noise (≤ 40 dB) during testing.</w:t>
      </w:r>
    </w:p>
    <w:p w14:paraId="4D4A0414" w14:textId="77777777" w:rsidR="007E302E" w:rsidRDefault="00D269B4">
      <w:pPr>
        <w:pStyle w:val="Heading2"/>
      </w:pPr>
      <w:bookmarkStart w:id="10" w:name="_Toc242634362"/>
      <w:r>
        <w:t>4.3 Software Libraries &amp; Frameworks</w:t>
      </w:r>
      <w:bookmarkEnd w:id="10"/>
    </w:p>
    <w:p w14:paraId="2B8B62E9" w14:textId="77777777" w:rsidR="007E302E" w:rsidRDefault="00D269B4">
      <w:pPr>
        <w:tabs>
          <w:tab w:val="left" w:pos="432"/>
        </w:tabs>
        <w:spacing w:before="20" w:after="40"/>
        <w:ind w:left="432" w:hanging="317"/>
      </w:pPr>
      <w:r>
        <w:t>•</w:t>
      </w:r>
      <w:r>
        <w:tab/>
      </w:r>
      <w:r>
        <w:rPr>
          <w:b/>
        </w:rPr>
        <w:t>Programming Language:</w:t>
      </w:r>
      <w:r>
        <w:t xml:space="preserve"> Kotlin 1.9.22 (100% pure Kotlin in domain layer).</w:t>
      </w:r>
    </w:p>
    <w:p w14:paraId="1D5E50D9" w14:textId="77777777" w:rsidR="007E302E" w:rsidRDefault="00D269B4">
      <w:pPr>
        <w:tabs>
          <w:tab w:val="left" w:pos="432"/>
        </w:tabs>
        <w:spacing w:before="20" w:after="40"/>
        <w:ind w:left="432" w:hanging="317"/>
      </w:pPr>
      <w:r>
        <w:t>•</w:t>
      </w:r>
      <w:r>
        <w:tab/>
      </w:r>
      <w:r>
        <w:rPr>
          <w:b/>
        </w:rPr>
        <w:t>UI Framework:</w:t>
      </w:r>
      <w:r>
        <w:t xml:space="preserve"> Jetpack Compose 1.5.4 with Material 3 design tokens.</w:t>
      </w:r>
    </w:p>
    <w:p w14:paraId="46506442" w14:textId="77777777" w:rsidR="007E302E" w:rsidRDefault="00D269B4">
      <w:pPr>
        <w:tabs>
          <w:tab w:val="left" w:pos="432"/>
        </w:tabs>
        <w:spacing w:before="20" w:after="40"/>
        <w:ind w:left="432" w:hanging="317"/>
      </w:pPr>
      <w:r>
        <w:t>•</w:t>
      </w:r>
      <w:r>
        <w:tab/>
      </w:r>
      <w:r>
        <w:rPr>
          <w:b/>
        </w:rPr>
        <w:t>Offline ASR Engine:</w:t>
      </w:r>
      <w:r>
        <w:t xml:space="preserve"> Vosk Android SDK v0.3.47 bundled with </w:t>
      </w:r>
      <w:r>
        <w:rPr>
          <w:rFonts w:ascii="Consolas" w:eastAsia="Consolas" w:hAnsi="Consolas" w:cs="Consolas"/>
          <w:color w:val="1F3A3D"/>
          <w:sz w:val="19"/>
        </w:rPr>
        <w:t>vosk-model-small-en-us-0.15</w:t>
      </w:r>
      <w:r>
        <w:t xml:space="preserve"> (approx. 40MB packaged in </w:t>
      </w:r>
      <w:r>
        <w:rPr>
          <w:rFonts w:ascii="Consolas" w:eastAsia="Consolas" w:hAnsi="Consolas" w:cs="Consolas"/>
          <w:color w:val="1F3A3D"/>
          <w:sz w:val="19"/>
        </w:rPr>
        <w:t>assets/model/</w:t>
      </w:r>
      <w:r>
        <w:t>).</w:t>
      </w:r>
    </w:p>
    <w:p w14:paraId="15230023" w14:textId="77777777" w:rsidR="007E302E" w:rsidRDefault="00D269B4">
      <w:pPr>
        <w:tabs>
          <w:tab w:val="left" w:pos="432"/>
        </w:tabs>
        <w:spacing w:before="20" w:after="40"/>
        <w:ind w:left="432" w:hanging="317"/>
      </w:pPr>
      <w:r>
        <w:t>•</w:t>
      </w:r>
      <w:r>
        <w:tab/>
      </w:r>
      <w:r>
        <w:rPr>
          <w:b/>
        </w:rPr>
        <w:t>Database &amp; Persistence:</w:t>
      </w:r>
      <w:r>
        <w:t xml:space="preserve"> Room 2.6.1 + SQLite.</w:t>
      </w:r>
    </w:p>
    <w:p w14:paraId="7AC8EF1E" w14:textId="77777777" w:rsidR="007E302E" w:rsidRDefault="00D269B4">
      <w:pPr>
        <w:tabs>
          <w:tab w:val="left" w:pos="432"/>
        </w:tabs>
        <w:spacing w:before="20" w:after="40"/>
        <w:ind w:left="432" w:hanging="317"/>
      </w:pPr>
      <w:r>
        <w:t>•</w:t>
      </w:r>
      <w:r>
        <w:tab/>
      </w:r>
      <w:r>
        <w:rPr>
          <w:b/>
        </w:rPr>
        <w:t>Document Generation:</w:t>
      </w:r>
      <w:r>
        <w:t xml:space="preserve"> Android native </w:t>
      </w:r>
      <w:r>
        <w:rPr>
          <w:rFonts w:ascii="Consolas" w:eastAsia="Consolas" w:hAnsi="Consolas" w:cs="Consolas"/>
          <w:color w:val="1F3A3D"/>
          <w:sz w:val="19"/>
        </w:rPr>
        <w:t>PdfDocument</w:t>
      </w:r>
      <w:r>
        <w:t xml:space="preserve"> API.</w:t>
      </w:r>
    </w:p>
    <w:p w14:paraId="098A38C7" w14:textId="77777777" w:rsidR="007E302E" w:rsidRDefault="00D269B4">
      <w:pPr>
        <w:pStyle w:val="Heading1"/>
      </w:pPr>
      <w:bookmarkStart w:id="11" w:name="_Toc242634363"/>
      <w:r>
        <w:t>5. Team Roles and Responsibilities</w:t>
      </w:r>
      <w:bookmarkEnd w:id="11"/>
    </w:p>
    <w:p w14:paraId="16B0ECE8" w14:textId="77777777" w:rsidR="007E302E" w:rsidRDefault="00D269B4">
      <w:pPr>
        <w:keepNext/>
      </w:pPr>
      <w:r>
        <w:t>To ensure clear accountability, 6 key project functions are allocated across the 5 capstone team members: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1922"/>
        <w:gridCol w:w="1616"/>
        <w:gridCol w:w="4444"/>
        <w:gridCol w:w="1377"/>
      </w:tblGrid>
      <w:tr w:rsidR="007E302E" w14:paraId="238CBB7D" w14:textId="77777777">
        <w:trPr>
          <w:tblHeader/>
          <w:jc w:val="center"/>
        </w:trPr>
        <w:tc>
          <w:tcPr>
            <w:tcW w:w="1922" w:type="dxa"/>
            <w:shd w:val="clear" w:color="auto" w:fill="1F3A3D"/>
          </w:tcPr>
          <w:p w14:paraId="1C7D461E" w14:textId="77777777" w:rsidR="007E302E" w:rsidRDefault="00D269B4">
            <w:pPr>
              <w:spacing w:before="20" w:after="20" w:line="252" w:lineRule="auto"/>
            </w:pPr>
            <w:r>
              <w:rPr>
                <w:b/>
                <w:color w:val="FFFFFF"/>
                <w:sz w:val="17"/>
              </w:rPr>
              <w:t>Functional Role</w:t>
            </w:r>
          </w:p>
        </w:tc>
        <w:tc>
          <w:tcPr>
            <w:tcW w:w="1616" w:type="dxa"/>
            <w:shd w:val="clear" w:color="auto" w:fill="1F3A3D"/>
          </w:tcPr>
          <w:p w14:paraId="0CF7AB78" w14:textId="77777777" w:rsidR="007E302E" w:rsidRDefault="00D269B4">
            <w:pPr>
              <w:spacing w:before="20" w:after="20" w:line="252" w:lineRule="auto"/>
            </w:pPr>
            <w:r>
              <w:rPr>
                <w:b/>
                <w:color w:val="FFFFFF"/>
                <w:sz w:val="17"/>
              </w:rPr>
              <w:t>Designated Lead</w:t>
            </w:r>
          </w:p>
        </w:tc>
        <w:tc>
          <w:tcPr>
            <w:tcW w:w="4444" w:type="dxa"/>
            <w:shd w:val="clear" w:color="auto" w:fill="1F3A3D"/>
          </w:tcPr>
          <w:p w14:paraId="1479C169" w14:textId="77777777" w:rsidR="007E302E" w:rsidRDefault="00D269B4">
            <w:pPr>
              <w:spacing w:before="20" w:after="20" w:line="252" w:lineRule="auto"/>
            </w:pPr>
            <w:r>
              <w:rPr>
                <w:b/>
                <w:color w:val="FFFFFF"/>
                <w:sz w:val="17"/>
              </w:rPr>
              <w:t>Primary Responsibilities &amp; Accountabilities</w:t>
            </w:r>
          </w:p>
        </w:tc>
        <w:tc>
          <w:tcPr>
            <w:tcW w:w="1377" w:type="dxa"/>
            <w:shd w:val="clear" w:color="auto" w:fill="1F3A3D"/>
          </w:tcPr>
          <w:p w14:paraId="1DFD9012" w14:textId="77777777" w:rsidR="007E302E" w:rsidRDefault="00D269B4">
            <w:pPr>
              <w:spacing w:before="20" w:after="20" w:line="252" w:lineRule="auto"/>
              <w:jc w:val="center"/>
            </w:pPr>
            <w:r>
              <w:rPr>
                <w:b/>
                <w:color w:val="FFFFFF"/>
                <w:sz w:val="17"/>
              </w:rPr>
              <w:t>Mapped Work Packages</w:t>
            </w:r>
          </w:p>
        </w:tc>
      </w:tr>
      <w:tr w:rsidR="007E302E" w14:paraId="7C2F5ABF" w14:textId="77777777">
        <w:trPr>
          <w:cantSplit/>
          <w:jc w:val="center"/>
        </w:trPr>
        <w:tc>
          <w:tcPr>
            <w:tcW w:w="1922" w:type="dxa"/>
          </w:tcPr>
          <w:p w14:paraId="69015FAF" w14:textId="77777777" w:rsidR="007E302E" w:rsidRDefault="00D269B4">
            <w:pPr>
              <w:spacing w:before="20" w:after="20" w:line="252" w:lineRule="auto"/>
            </w:pPr>
            <w:r>
              <w:rPr>
                <w:b/>
                <w:sz w:val="17"/>
              </w:rPr>
              <w:t>Project Manager &amp; Scrum Master</w:t>
            </w:r>
          </w:p>
        </w:tc>
        <w:tc>
          <w:tcPr>
            <w:tcW w:w="1616" w:type="dxa"/>
          </w:tcPr>
          <w:p w14:paraId="74C09C08" w14:textId="77777777" w:rsidR="007E302E" w:rsidRDefault="00D269B4">
            <w:pPr>
              <w:spacing w:before="20" w:after="20" w:line="252" w:lineRule="auto"/>
            </w:pPr>
            <w:r>
              <w:rPr>
                <w:sz w:val="17"/>
              </w:rPr>
              <w:t>Team Lead / Member 1</w:t>
            </w:r>
          </w:p>
        </w:tc>
        <w:tc>
          <w:tcPr>
            <w:tcW w:w="4444" w:type="dxa"/>
          </w:tcPr>
          <w:p w14:paraId="1C2EC87C" w14:textId="77777777" w:rsidR="007E302E" w:rsidRDefault="00D269B4">
            <w:pPr>
              <w:spacing w:before="20" w:after="20" w:line="252" w:lineRule="auto"/>
            </w:pPr>
            <w:r>
              <w:rPr>
                <w:sz w:val="17"/>
              </w:rPr>
              <w:t>Master schedule maintenance, sprint tracking, adviser liaison, risk register oversight, transmittal letter coordination.</w:t>
            </w:r>
          </w:p>
        </w:tc>
        <w:tc>
          <w:tcPr>
            <w:tcW w:w="1377" w:type="dxa"/>
          </w:tcPr>
          <w:p w14:paraId="49CDEDFA" w14:textId="77777777" w:rsidR="007E302E" w:rsidRDefault="00D269B4">
            <w:pPr>
              <w:spacing w:before="20" w:after="20" w:line="252" w:lineRule="auto"/>
              <w:jc w:val="center"/>
            </w:pPr>
            <w:r>
              <w:rPr>
                <w:sz w:val="17"/>
              </w:rPr>
              <w:t>WBS 8, WBS 9</w:t>
            </w:r>
          </w:p>
        </w:tc>
      </w:tr>
      <w:tr w:rsidR="007E302E" w14:paraId="1C853049" w14:textId="77777777">
        <w:trPr>
          <w:cantSplit/>
          <w:jc w:val="center"/>
        </w:trPr>
        <w:tc>
          <w:tcPr>
            <w:tcW w:w="1922" w:type="dxa"/>
            <w:shd w:val="clear" w:color="auto" w:fill="F3F6F8"/>
          </w:tcPr>
          <w:p w14:paraId="3FB943CD" w14:textId="77777777" w:rsidR="007E302E" w:rsidRDefault="00D269B4">
            <w:pPr>
              <w:spacing w:before="20" w:after="20" w:line="252" w:lineRule="auto"/>
            </w:pPr>
            <w:r>
              <w:rPr>
                <w:b/>
                <w:sz w:val="17"/>
              </w:rPr>
              <w:t>Pedagogy &amp; Curriculum Lead</w:t>
            </w:r>
          </w:p>
        </w:tc>
        <w:tc>
          <w:tcPr>
            <w:tcW w:w="1616" w:type="dxa"/>
            <w:shd w:val="clear" w:color="auto" w:fill="F3F6F8"/>
          </w:tcPr>
          <w:p w14:paraId="416AF766" w14:textId="77777777" w:rsidR="007E302E" w:rsidRDefault="00D269B4">
            <w:pPr>
              <w:spacing w:before="20" w:after="20" w:line="252" w:lineRule="auto"/>
            </w:pPr>
            <w:r>
              <w:rPr>
                <w:sz w:val="17"/>
              </w:rPr>
              <w:t>Member 2</w:t>
            </w:r>
          </w:p>
        </w:tc>
        <w:tc>
          <w:tcPr>
            <w:tcW w:w="4444" w:type="dxa"/>
            <w:shd w:val="clear" w:color="auto" w:fill="F3F6F8"/>
          </w:tcPr>
          <w:p w14:paraId="3FA1DB6C" w14:textId="77777777" w:rsidR="007E302E" w:rsidRDefault="00D269B4">
            <w:pPr>
              <w:spacing w:before="20" w:after="20" w:line="252" w:lineRule="auto"/>
            </w:pPr>
            <w:r>
              <w:rPr>
                <w:sz w:val="17"/>
              </w:rPr>
              <w:t>DepEd Marungko sequence alignment, 26-letter lesson scripts, decodable CVC word bank curation, teacher interview liaison.</w:t>
            </w:r>
          </w:p>
        </w:tc>
        <w:tc>
          <w:tcPr>
            <w:tcW w:w="1377" w:type="dxa"/>
            <w:shd w:val="clear" w:color="auto" w:fill="F3F6F8"/>
          </w:tcPr>
          <w:p w14:paraId="3F6B9022" w14:textId="77777777" w:rsidR="007E302E" w:rsidRDefault="00D269B4">
            <w:pPr>
              <w:spacing w:before="20" w:after="20" w:line="252" w:lineRule="auto"/>
              <w:jc w:val="center"/>
            </w:pPr>
            <w:r>
              <w:rPr>
                <w:sz w:val="17"/>
              </w:rPr>
              <w:t>WBS 1, WBS 8</w:t>
            </w:r>
          </w:p>
        </w:tc>
      </w:tr>
      <w:tr w:rsidR="007E302E" w14:paraId="782BD01D" w14:textId="77777777">
        <w:trPr>
          <w:cantSplit/>
          <w:jc w:val="center"/>
        </w:trPr>
        <w:tc>
          <w:tcPr>
            <w:tcW w:w="1922" w:type="dxa"/>
          </w:tcPr>
          <w:p w14:paraId="3C9A2262" w14:textId="77777777" w:rsidR="007E302E" w:rsidRDefault="00D269B4">
            <w:pPr>
              <w:spacing w:before="20" w:after="20" w:line="252" w:lineRule="auto"/>
            </w:pPr>
            <w:r>
              <w:rPr>
                <w:b/>
                <w:sz w:val="17"/>
              </w:rPr>
              <w:t>Neural Audio &amp; Acoustic Lead</w:t>
            </w:r>
          </w:p>
        </w:tc>
        <w:tc>
          <w:tcPr>
            <w:tcW w:w="1616" w:type="dxa"/>
          </w:tcPr>
          <w:p w14:paraId="0025D67B" w14:textId="77777777" w:rsidR="007E302E" w:rsidRDefault="00D269B4">
            <w:pPr>
              <w:spacing w:before="20" w:after="20" w:line="252" w:lineRule="auto"/>
            </w:pPr>
            <w:r>
              <w:rPr>
                <w:sz w:val="17"/>
              </w:rPr>
              <w:t>Member 3</w:t>
            </w:r>
          </w:p>
        </w:tc>
        <w:tc>
          <w:tcPr>
            <w:tcW w:w="4444" w:type="dxa"/>
          </w:tcPr>
          <w:p w14:paraId="46A1EE19" w14:textId="77777777" w:rsidR="007E302E" w:rsidRDefault="00D269B4">
            <w:pPr>
              <w:spacing w:before="20" w:after="20" w:line="252" w:lineRule="auto"/>
            </w:pPr>
            <w:r>
              <w:rPr>
                <w:sz w:val="17"/>
              </w:rPr>
              <w:t>Kokoro-82M / Chatterbox synthesis pipelines, Gate 1 acoustic audits, asset manifest compilation, SoundPool integration.</w:t>
            </w:r>
          </w:p>
        </w:tc>
        <w:tc>
          <w:tcPr>
            <w:tcW w:w="1377" w:type="dxa"/>
          </w:tcPr>
          <w:p w14:paraId="4D37FE83" w14:textId="77777777" w:rsidR="007E302E" w:rsidRDefault="00D269B4">
            <w:pPr>
              <w:spacing w:before="20" w:after="20" w:line="252" w:lineRule="auto"/>
              <w:jc w:val="center"/>
            </w:pPr>
            <w:r>
              <w:rPr>
                <w:sz w:val="17"/>
              </w:rPr>
              <w:t>WBS 2</w:t>
            </w:r>
          </w:p>
        </w:tc>
      </w:tr>
      <w:tr w:rsidR="007E302E" w14:paraId="1B92A9FC" w14:textId="77777777">
        <w:trPr>
          <w:cantSplit/>
          <w:jc w:val="center"/>
        </w:trPr>
        <w:tc>
          <w:tcPr>
            <w:tcW w:w="1922" w:type="dxa"/>
            <w:shd w:val="clear" w:color="auto" w:fill="F3F6F8"/>
          </w:tcPr>
          <w:p w14:paraId="43DBD149" w14:textId="77777777" w:rsidR="007E302E" w:rsidRDefault="00D269B4">
            <w:pPr>
              <w:spacing w:before="20" w:after="20" w:line="252" w:lineRule="auto"/>
            </w:pPr>
            <w:r>
              <w:rPr>
                <w:b/>
                <w:sz w:val="17"/>
              </w:rPr>
              <w:t>Speech Recognition (ASR) Lead</w:t>
            </w:r>
          </w:p>
        </w:tc>
        <w:tc>
          <w:tcPr>
            <w:tcW w:w="1616" w:type="dxa"/>
            <w:shd w:val="clear" w:color="auto" w:fill="F3F6F8"/>
          </w:tcPr>
          <w:p w14:paraId="62F8B4F6" w14:textId="77777777" w:rsidR="007E302E" w:rsidRDefault="00D269B4">
            <w:pPr>
              <w:spacing w:before="20" w:after="20" w:line="252" w:lineRule="auto"/>
            </w:pPr>
            <w:r>
              <w:rPr>
                <w:sz w:val="17"/>
              </w:rPr>
              <w:t>Member 4</w:t>
            </w:r>
          </w:p>
        </w:tc>
        <w:tc>
          <w:tcPr>
            <w:tcW w:w="4444" w:type="dxa"/>
            <w:shd w:val="clear" w:color="auto" w:fill="F3F6F8"/>
          </w:tcPr>
          <w:p w14:paraId="7A431A3B" w14:textId="77777777" w:rsidR="007E302E" w:rsidRDefault="00D269B4">
            <w:pPr>
              <w:spacing w:before="20" w:after="20" w:line="252" w:lineRule="auto"/>
            </w:pPr>
            <w:r>
              <w:rPr>
                <w:sz w:val="17"/>
              </w:rPr>
              <w:t>Vosk SDK integration, per-letter dynamic grammar compilation, ASR agreement calibration, latency optimization.</w:t>
            </w:r>
          </w:p>
        </w:tc>
        <w:tc>
          <w:tcPr>
            <w:tcW w:w="1377" w:type="dxa"/>
            <w:shd w:val="clear" w:color="auto" w:fill="F3F6F8"/>
          </w:tcPr>
          <w:p w14:paraId="7B52339B" w14:textId="77777777" w:rsidR="007E302E" w:rsidRDefault="00D269B4">
            <w:pPr>
              <w:spacing w:before="20" w:after="20" w:line="252" w:lineRule="auto"/>
              <w:jc w:val="center"/>
            </w:pPr>
            <w:r>
              <w:rPr>
                <w:sz w:val="17"/>
              </w:rPr>
              <w:t>WBS 3</w:t>
            </w:r>
          </w:p>
        </w:tc>
      </w:tr>
      <w:tr w:rsidR="007E302E" w14:paraId="2D922D06" w14:textId="77777777">
        <w:trPr>
          <w:cantSplit/>
          <w:jc w:val="center"/>
        </w:trPr>
        <w:tc>
          <w:tcPr>
            <w:tcW w:w="1922" w:type="dxa"/>
          </w:tcPr>
          <w:p w14:paraId="648FF8F1" w14:textId="77777777" w:rsidR="007E302E" w:rsidRDefault="00D269B4">
            <w:pPr>
              <w:spacing w:before="20" w:after="20" w:line="252" w:lineRule="auto"/>
            </w:pPr>
            <w:r>
              <w:rPr>
                <w:b/>
                <w:sz w:val="17"/>
              </w:rPr>
              <w:t>Android &amp; Architecture Lead</w:t>
            </w:r>
          </w:p>
        </w:tc>
        <w:tc>
          <w:tcPr>
            <w:tcW w:w="1616" w:type="dxa"/>
          </w:tcPr>
          <w:p w14:paraId="024E31F0" w14:textId="77777777" w:rsidR="007E302E" w:rsidRDefault="00D269B4">
            <w:pPr>
              <w:spacing w:before="20" w:after="20" w:line="252" w:lineRule="auto"/>
            </w:pPr>
            <w:r>
              <w:rPr>
                <w:sz w:val="17"/>
              </w:rPr>
              <w:t>Member 5</w:t>
            </w:r>
          </w:p>
        </w:tc>
        <w:tc>
          <w:tcPr>
            <w:tcW w:w="4444" w:type="dxa"/>
          </w:tcPr>
          <w:p w14:paraId="0CDE6562" w14:textId="77777777" w:rsidR="007E302E" w:rsidRDefault="00D269B4">
            <w:pPr>
              <w:spacing w:before="20" w:after="20" w:line="252" w:lineRule="auto"/>
            </w:pPr>
            <w:r>
              <w:rPr>
                <w:sz w:val="17"/>
              </w:rPr>
              <w:t xml:space="preserve">Clean Architecture maintenance, Compose UI, </w:t>
            </w:r>
            <w:r>
              <w:rPr>
                <w:rFonts w:ascii="Consolas" w:eastAsia="Consolas" w:hAnsi="Consolas" w:cs="Consolas"/>
                <w:color w:val="1F3A3D"/>
                <w:sz w:val="16"/>
              </w:rPr>
              <w:t>LessonEngine</w:t>
            </w:r>
            <w:r>
              <w:rPr>
                <w:sz w:val="17"/>
              </w:rPr>
              <w:t xml:space="preserve">, </w:t>
            </w:r>
            <w:r>
              <w:rPr>
                <w:rFonts w:ascii="Consolas" w:eastAsia="Consolas" w:hAnsi="Consolas" w:cs="Consolas"/>
                <w:color w:val="1F3A3D"/>
                <w:sz w:val="16"/>
              </w:rPr>
              <w:t>TutorPolicy</w:t>
            </w:r>
            <w:r>
              <w:rPr>
                <w:sz w:val="17"/>
              </w:rPr>
              <w:t xml:space="preserve"> FSM, Room Schema v4 migration, telemetry logging.</w:t>
            </w:r>
          </w:p>
        </w:tc>
        <w:tc>
          <w:tcPr>
            <w:tcW w:w="1377" w:type="dxa"/>
          </w:tcPr>
          <w:p w14:paraId="4AE425FD" w14:textId="77777777" w:rsidR="007E302E" w:rsidRDefault="00D269B4">
            <w:pPr>
              <w:spacing w:before="20" w:after="20" w:line="252" w:lineRule="auto"/>
              <w:jc w:val="center"/>
            </w:pPr>
            <w:r>
              <w:rPr>
                <w:sz w:val="17"/>
              </w:rPr>
              <w:t>WBS 4, WBS 5, WBS 6</w:t>
            </w:r>
          </w:p>
        </w:tc>
      </w:tr>
      <w:tr w:rsidR="007E302E" w14:paraId="1A45C644" w14:textId="77777777">
        <w:trPr>
          <w:cantSplit/>
          <w:jc w:val="center"/>
        </w:trPr>
        <w:tc>
          <w:tcPr>
            <w:tcW w:w="1922" w:type="dxa"/>
            <w:shd w:val="clear" w:color="auto" w:fill="F3F6F8"/>
          </w:tcPr>
          <w:p w14:paraId="5BD60CBB" w14:textId="77777777" w:rsidR="007E302E" w:rsidRDefault="00D269B4">
            <w:pPr>
              <w:spacing w:before="20" w:after="20" w:line="252" w:lineRule="auto"/>
            </w:pPr>
            <w:r>
              <w:rPr>
                <w:b/>
                <w:sz w:val="17"/>
              </w:rPr>
              <w:t>QA &amp; Validation Lead</w:t>
            </w:r>
          </w:p>
        </w:tc>
        <w:tc>
          <w:tcPr>
            <w:tcW w:w="1616" w:type="dxa"/>
            <w:shd w:val="clear" w:color="auto" w:fill="F3F6F8"/>
          </w:tcPr>
          <w:p w14:paraId="3DB33BB3" w14:textId="77777777" w:rsidR="007E302E" w:rsidRDefault="00D269B4">
            <w:pPr>
              <w:spacing w:before="20" w:after="20" w:line="252" w:lineRule="auto"/>
            </w:pPr>
            <w:r>
              <w:rPr>
                <w:sz w:val="17"/>
              </w:rPr>
              <w:t>Member 1 (Dual Role)</w:t>
            </w:r>
          </w:p>
        </w:tc>
        <w:tc>
          <w:tcPr>
            <w:tcW w:w="4444" w:type="dxa"/>
            <w:shd w:val="clear" w:color="auto" w:fill="F3F6F8"/>
          </w:tcPr>
          <w:p w14:paraId="20060CBC" w14:textId="77777777" w:rsidR="007E302E" w:rsidRDefault="00D269B4">
            <w:pPr>
              <w:spacing w:before="20" w:after="20" w:line="252" w:lineRule="auto"/>
            </w:pPr>
            <w:r>
              <w:rPr>
                <w:sz w:val="17"/>
              </w:rPr>
              <w:t>Software Test Documents (STD), automated regression suites, Gate 2 technical verification, Round 2 Silent-Observer field logistics.</w:t>
            </w:r>
          </w:p>
        </w:tc>
        <w:tc>
          <w:tcPr>
            <w:tcW w:w="1377" w:type="dxa"/>
            <w:shd w:val="clear" w:color="auto" w:fill="F3F6F8"/>
          </w:tcPr>
          <w:p w14:paraId="23233F72" w14:textId="77777777" w:rsidR="007E302E" w:rsidRDefault="00D269B4">
            <w:pPr>
              <w:spacing w:before="20" w:after="20" w:line="252" w:lineRule="auto"/>
              <w:jc w:val="center"/>
            </w:pPr>
            <w:r>
              <w:rPr>
                <w:sz w:val="17"/>
              </w:rPr>
              <w:t>WBS 7, WBS 8</w:t>
            </w:r>
          </w:p>
        </w:tc>
      </w:tr>
    </w:tbl>
    <w:p w14:paraId="01D3EDFB" w14:textId="77777777" w:rsidR="007E302E" w:rsidRDefault="007E302E">
      <w:pPr>
        <w:spacing w:after="40" w:line="240" w:lineRule="auto"/>
      </w:pPr>
    </w:p>
    <w:p w14:paraId="3A5D7067" w14:textId="77777777" w:rsidR="007E302E" w:rsidRDefault="007E302E">
      <w:pPr>
        <w:sectPr w:rsidR="007E302E">
          <w:headerReference w:type="default" r:id="rId8"/>
          <w:footerReference w:type="default" r:id="rId9"/>
          <w:pgSz w:w="12240" w:h="15840"/>
          <w:pgMar w:top="1440" w:right="1440" w:bottom="1440" w:left="1440" w:header="648" w:footer="648" w:gutter="0"/>
          <w:cols w:space="720"/>
          <w:titlePg/>
          <w:docGrid w:linePitch="360"/>
        </w:sectPr>
      </w:pPr>
    </w:p>
    <w:p w14:paraId="2DADFE6E" w14:textId="77777777" w:rsidR="007E302E" w:rsidRDefault="00D269B4">
      <w:pPr>
        <w:pStyle w:val="Heading1"/>
      </w:pPr>
      <w:bookmarkStart w:id="12" w:name="_Toc242634364"/>
      <w:r>
        <w:t>6. Comprehensive Risk Management &amp; Mitigation Matrix</w:t>
      </w:r>
      <w:bookmarkEnd w:id="12"/>
    </w:p>
    <w:p w14:paraId="070698BB" w14:textId="77777777" w:rsidR="007E302E" w:rsidRDefault="00D269B4">
      <w:pPr>
        <w:keepNext/>
      </w:pPr>
      <w:r>
        <w:t>The following risk management matrix addresses 8 critical technical, pedagogical, and operational risks identified following MVP validation:</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50" w:type="dxa"/>
          <w:left w:w="80" w:type="dxa"/>
          <w:bottom w:w="50" w:type="dxa"/>
          <w:right w:w="80" w:type="dxa"/>
        </w:tblCellMar>
        <w:tblLook w:val="04A0" w:firstRow="1" w:lastRow="0" w:firstColumn="1" w:lastColumn="0" w:noHBand="0" w:noVBand="1"/>
      </w:tblPr>
      <w:tblGrid>
        <w:gridCol w:w="657"/>
        <w:gridCol w:w="2151"/>
        <w:gridCol w:w="1506"/>
        <w:gridCol w:w="1326"/>
        <w:gridCol w:w="892"/>
        <w:gridCol w:w="2897"/>
        <w:gridCol w:w="2259"/>
        <w:gridCol w:w="1274"/>
      </w:tblGrid>
      <w:tr w:rsidR="007E302E" w14:paraId="7B356047" w14:textId="77777777">
        <w:trPr>
          <w:tblHeader/>
          <w:jc w:val="center"/>
        </w:trPr>
        <w:tc>
          <w:tcPr>
            <w:tcW w:w="657" w:type="dxa"/>
            <w:shd w:val="clear" w:color="auto" w:fill="1F3A3D"/>
          </w:tcPr>
          <w:p w14:paraId="231DFE73" w14:textId="77777777" w:rsidR="007E302E" w:rsidRDefault="00D269B4">
            <w:pPr>
              <w:spacing w:before="20" w:after="20" w:line="252" w:lineRule="auto"/>
              <w:jc w:val="center"/>
            </w:pPr>
            <w:r>
              <w:rPr>
                <w:b/>
                <w:color w:val="FFFFFF"/>
                <w:sz w:val="17"/>
              </w:rPr>
              <w:t>Risk ID</w:t>
            </w:r>
          </w:p>
        </w:tc>
        <w:tc>
          <w:tcPr>
            <w:tcW w:w="2151" w:type="dxa"/>
            <w:shd w:val="clear" w:color="auto" w:fill="1F3A3D"/>
          </w:tcPr>
          <w:p w14:paraId="50B74450" w14:textId="77777777" w:rsidR="007E302E" w:rsidRDefault="00D269B4">
            <w:pPr>
              <w:spacing w:before="20" w:after="20" w:line="252" w:lineRule="auto"/>
            </w:pPr>
            <w:r>
              <w:rPr>
                <w:b/>
                <w:color w:val="FFFFFF"/>
                <w:sz w:val="17"/>
              </w:rPr>
              <w:t>Risk Description</w:t>
            </w:r>
          </w:p>
        </w:tc>
        <w:tc>
          <w:tcPr>
            <w:tcW w:w="1506" w:type="dxa"/>
            <w:shd w:val="clear" w:color="auto" w:fill="1F3A3D"/>
          </w:tcPr>
          <w:p w14:paraId="21C4964B" w14:textId="77777777" w:rsidR="007E302E" w:rsidRDefault="00D269B4">
            <w:pPr>
              <w:spacing w:before="20" w:after="20" w:line="252" w:lineRule="auto"/>
              <w:jc w:val="center"/>
            </w:pPr>
            <w:r>
              <w:rPr>
                <w:b/>
                <w:color w:val="FFFFFF"/>
                <w:sz w:val="17"/>
              </w:rPr>
              <w:t>Category</w:t>
            </w:r>
          </w:p>
        </w:tc>
        <w:tc>
          <w:tcPr>
            <w:tcW w:w="1326" w:type="dxa"/>
            <w:shd w:val="clear" w:color="auto" w:fill="1F3A3D"/>
          </w:tcPr>
          <w:p w14:paraId="0DC67DF0" w14:textId="77777777" w:rsidR="007E302E" w:rsidRDefault="00D269B4">
            <w:pPr>
              <w:spacing w:before="20" w:after="20" w:line="252" w:lineRule="auto"/>
              <w:jc w:val="center"/>
            </w:pPr>
            <w:r>
              <w:rPr>
                <w:b/>
                <w:color w:val="FFFFFF"/>
                <w:sz w:val="17"/>
              </w:rPr>
              <w:t>Likelihood</w:t>
            </w:r>
          </w:p>
        </w:tc>
        <w:tc>
          <w:tcPr>
            <w:tcW w:w="892" w:type="dxa"/>
            <w:shd w:val="clear" w:color="auto" w:fill="1F3A3D"/>
          </w:tcPr>
          <w:p w14:paraId="12DA06A1" w14:textId="77777777" w:rsidR="007E302E" w:rsidRDefault="00D269B4">
            <w:pPr>
              <w:spacing w:before="20" w:after="20" w:line="252" w:lineRule="auto"/>
              <w:jc w:val="center"/>
            </w:pPr>
            <w:r>
              <w:rPr>
                <w:b/>
                <w:color w:val="FFFFFF"/>
                <w:sz w:val="17"/>
              </w:rPr>
              <w:t>Impact</w:t>
            </w:r>
          </w:p>
        </w:tc>
        <w:tc>
          <w:tcPr>
            <w:tcW w:w="2897" w:type="dxa"/>
            <w:shd w:val="clear" w:color="auto" w:fill="1F3A3D"/>
          </w:tcPr>
          <w:p w14:paraId="513D08EE" w14:textId="77777777" w:rsidR="007E302E" w:rsidRDefault="00D269B4">
            <w:pPr>
              <w:spacing w:before="20" w:after="20" w:line="252" w:lineRule="auto"/>
            </w:pPr>
            <w:r>
              <w:rPr>
                <w:b/>
                <w:color w:val="FFFFFF"/>
                <w:sz w:val="17"/>
              </w:rPr>
              <w:t>Proactive Mitigation Strategy</w:t>
            </w:r>
          </w:p>
        </w:tc>
        <w:tc>
          <w:tcPr>
            <w:tcW w:w="2259" w:type="dxa"/>
            <w:shd w:val="clear" w:color="auto" w:fill="1F3A3D"/>
          </w:tcPr>
          <w:p w14:paraId="2D8C8660" w14:textId="77777777" w:rsidR="007E302E" w:rsidRDefault="00D269B4">
            <w:pPr>
              <w:spacing w:before="20" w:after="20" w:line="252" w:lineRule="auto"/>
            </w:pPr>
            <w:r>
              <w:rPr>
                <w:b/>
                <w:color w:val="FFFFFF"/>
                <w:sz w:val="17"/>
              </w:rPr>
              <w:t>Reactive Contingency Plan</w:t>
            </w:r>
          </w:p>
        </w:tc>
        <w:tc>
          <w:tcPr>
            <w:tcW w:w="1274" w:type="dxa"/>
            <w:shd w:val="clear" w:color="auto" w:fill="1F3A3D"/>
          </w:tcPr>
          <w:p w14:paraId="030BEAA5" w14:textId="77777777" w:rsidR="007E302E" w:rsidRDefault="00D269B4">
            <w:pPr>
              <w:spacing w:before="20" w:after="20" w:line="252" w:lineRule="auto"/>
              <w:jc w:val="center"/>
            </w:pPr>
            <w:r>
              <w:rPr>
                <w:b/>
                <w:color w:val="FFFFFF"/>
                <w:sz w:val="17"/>
              </w:rPr>
              <w:t>Owner</w:t>
            </w:r>
          </w:p>
        </w:tc>
      </w:tr>
      <w:tr w:rsidR="007E302E" w14:paraId="41A2F834" w14:textId="77777777">
        <w:trPr>
          <w:cantSplit/>
          <w:jc w:val="center"/>
        </w:trPr>
        <w:tc>
          <w:tcPr>
            <w:tcW w:w="657" w:type="dxa"/>
          </w:tcPr>
          <w:p w14:paraId="49BB87AB" w14:textId="77777777" w:rsidR="007E302E" w:rsidRDefault="00D269B4">
            <w:pPr>
              <w:spacing w:before="20" w:after="20" w:line="252" w:lineRule="auto"/>
              <w:jc w:val="center"/>
            </w:pPr>
            <w:r>
              <w:rPr>
                <w:b/>
                <w:sz w:val="17"/>
              </w:rPr>
              <w:t>R1</w:t>
            </w:r>
          </w:p>
        </w:tc>
        <w:tc>
          <w:tcPr>
            <w:tcW w:w="2151" w:type="dxa"/>
          </w:tcPr>
          <w:p w14:paraId="3A50900D" w14:textId="77777777" w:rsidR="007E302E" w:rsidRDefault="00D269B4">
            <w:pPr>
              <w:spacing w:before="20" w:after="20" w:line="252" w:lineRule="auto"/>
            </w:pPr>
            <w:r>
              <w:rPr>
                <w:sz w:val="17"/>
              </w:rPr>
              <w:t>Neural TTS cannot synthesize pure stop sounds without schwa ("buh" for /b/).</w:t>
            </w:r>
          </w:p>
        </w:tc>
        <w:tc>
          <w:tcPr>
            <w:tcW w:w="1506" w:type="dxa"/>
          </w:tcPr>
          <w:p w14:paraId="3FB30FE6" w14:textId="77777777" w:rsidR="007E302E" w:rsidRDefault="00D269B4">
            <w:pPr>
              <w:spacing w:before="20" w:after="20" w:line="252" w:lineRule="auto"/>
              <w:jc w:val="center"/>
            </w:pPr>
            <w:r>
              <w:rPr>
                <w:sz w:val="17"/>
              </w:rPr>
              <w:t>Technical / Audio</w:t>
            </w:r>
          </w:p>
        </w:tc>
        <w:tc>
          <w:tcPr>
            <w:tcW w:w="1326" w:type="dxa"/>
          </w:tcPr>
          <w:p w14:paraId="5375C7D7" w14:textId="77777777" w:rsidR="007E302E" w:rsidRDefault="00D269B4">
            <w:pPr>
              <w:spacing w:before="20" w:after="20" w:line="252" w:lineRule="auto"/>
              <w:jc w:val="center"/>
            </w:pPr>
            <w:r>
              <w:rPr>
                <w:b/>
                <w:sz w:val="17"/>
              </w:rPr>
              <w:t>High</w:t>
            </w:r>
          </w:p>
        </w:tc>
        <w:tc>
          <w:tcPr>
            <w:tcW w:w="892" w:type="dxa"/>
          </w:tcPr>
          <w:p w14:paraId="68806269" w14:textId="77777777" w:rsidR="007E302E" w:rsidRDefault="00D269B4">
            <w:pPr>
              <w:spacing w:before="20" w:after="20" w:line="252" w:lineRule="auto"/>
              <w:jc w:val="center"/>
            </w:pPr>
            <w:r>
              <w:rPr>
                <w:b/>
                <w:sz w:val="17"/>
              </w:rPr>
              <w:t>High</w:t>
            </w:r>
          </w:p>
        </w:tc>
        <w:tc>
          <w:tcPr>
            <w:tcW w:w="2897" w:type="dxa"/>
          </w:tcPr>
          <w:p w14:paraId="204C5826" w14:textId="77777777" w:rsidR="007E302E" w:rsidRDefault="00D269B4">
            <w:pPr>
              <w:spacing w:before="20" w:after="20" w:line="252" w:lineRule="auto"/>
            </w:pPr>
            <w:r>
              <w:rPr>
                <w:sz w:val="17"/>
              </w:rPr>
              <w:t>Continuous sounds generated via Kokoro/Chatterbox; short stops sourced directly from human reading specialist recordings; mandatory Gate 1 acoustic screening.</w:t>
            </w:r>
          </w:p>
        </w:tc>
        <w:tc>
          <w:tcPr>
            <w:tcW w:w="2259" w:type="dxa"/>
          </w:tcPr>
          <w:p w14:paraId="2BDE62E7" w14:textId="77777777" w:rsidR="007E302E" w:rsidRDefault="00D269B4">
            <w:pPr>
              <w:spacing w:before="20" w:after="20" w:line="252" w:lineRule="auto"/>
            </w:pPr>
            <w:r>
              <w:rPr>
                <w:sz w:val="17"/>
              </w:rPr>
              <w:t>If an AI clip fails Gate 3 twice, replace immediately with a validated human studio recording.</w:t>
            </w:r>
          </w:p>
        </w:tc>
        <w:tc>
          <w:tcPr>
            <w:tcW w:w="1274" w:type="dxa"/>
          </w:tcPr>
          <w:p w14:paraId="0D84FB22" w14:textId="77777777" w:rsidR="007E302E" w:rsidRDefault="00D269B4">
            <w:pPr>
              <w:spacing w:before="20" w:after="20" w:line="252" w:lineRule="auto"/>
              <w:jc w:val="center"/>
            </w:pPr>
            <w:r>
              <w:rPr>
                <w:sz w:val="17"/>
              </w:rPr>
              <w:t>Audio Lead</w:t>
            </w:r>
          </w:p>
        </w:tc>
      </w:tr>
      <w:tr w:rsidR="007E302E" w14:paraId="32B2996D" w14:textId="77777777">
        <w:trPr>
          <w:cantSplit/>
          <w:jc w:val="center"/>
        </w:trPr>
        <w:tc>
          <w:tcPr>
            <w:tcW w:w="657" w:type="dxa"/>
            <w:shd w:val="clear" w:color="auto" w:fill="F3F6F8"/>
          </w:tcPr>
          <w:p w14:paraId="2418CD37" w14:textId="77777777" w:rsidR="007E302E" w:rsidRDefault="00D269B4">
            <w:pPr>
              <w:spacing w:before="20" w:after="20" w:line="252" w:lineRule="auto"/>
              <w:jc w:val="center"/>
            </w:pPr>
            <w:r>
              <w:rPr>
                <w:b/>
                <w:sz w:val="17"/>
              </w:rPr>
              <w:t>R2</w:t>
            </w:r>
          </w:p>
        </w:tc>
        <w:tc>
          <w:tcPr>
            <w:tcW w:w="2151" w:type="dxa"/>
            <w:shd w:val="clear" w:color="auto" w:fill="F3F6F8"/>
          </w:tcPr>
          <w:p w14:paraId="66858727" w14:textId="77777777" w:rsidR="007E302E" w:rsidRDefault="00D269B4">
            <w:pPr>
              <w:spacing w:before="20" w:after="20" w:line="252" w:lineRule="auto"/>
            </w:pPr>
            <w:r>
              <w:rPr>
                <w:sz w:val="17"/>
              </w:rPr>
              <w:t>Vosk cannot reliably discriminate target phonemes from foils in isolated sounds.</w:t>
            </w:r>
          </w:p>
        </w:tc>
        <w:tc>
          <w:tcPr>
            <w:tcW w:w="1506" w:type="dxa"/>
            <w:shd w:val="clear" w:color="auto" w:fill="F3F6F8"/>
          </w:tcPr>
          <w:p w14:paraId="2B9ECAA5" w14:textId="77777777" w:rsidR="007E302E" w:rsidRDefault="00D269B4">
            <w:pPr>
              <w:spacing w:before="20" w:after="20" w:line="252" w:lineRule="auto"/>
              <w:jc w:val="center"/>
            </w:pPr>
            <w:r>
              <w:rPr>
                <w:sz w:val="17"/>
              </w:rPr>
              <w:t>Technical / ASR</w:t>
            </w:r>
          </w:p>
        </w:tc>
        <w:tc>
          <w:tcPr>
            <w:tcW w:w="1326" w:type="dxa"/>
            <w:shd w:val="clear" w:color="auto" w:fill="F3F6F8"/>
          </w:tcPr>
          <w:p w14:paraId="05D0EFDD" w14:textId="77777777" w:rsidR="007E302E" w:rsidRDefault="00D269B4">
            <w:pPr>
              <w:spacing w:before="20" w:after="20" w:line="252" w:lineRule="auto"/>
              <w:jc w:val="center"/>
            </w:pPr>
            <w:r>
              <w:rPr>
                <w:b/>
                <w:sz w:val="17"/>
              </w:rPr>
              <w:t>Medium</w:t>
            </w:r>
          </w:p>
        </w:tc>
        <w:tc>
          <w:tcPr>
            <w:tcW w:w="892" w:type="dxa"/>
            <w:shd w:val="clear" w:color="auto" w:fill="F3F6F8"/>
          </w:tcPr>
          <w:p w14:paraId="3B8EB58C" w14:textId="77777777" w:rsidR="007E302E" w:rsidRDefault="00D269B4">
            <w:pPr>
              <w:spacing w:before="20" w:after="20" w:line="252" w:lineRule="auto"/>
              <w:jc w:val="center"/>
            </w:pPr>
            <w:r>
              <w:rPr>
                <w:b/>
                <w:sz w:val="17"/>
              </w:rPr>
              <w:t>High</w:t>
            </w:r>
          </w:p>
        </w:tc>
        <w:tc>
          <w:tcPr>
            <w:tcW w:w="2897" w:type="dxa"/>
            <w:shd w:val="clear" w:color="auto" w:fill="F3F6F8"/>
          </w:tcPr>
          <w:p w14:paraId="6CD7818A" w14:textId="77777777" w:rsidR="007E302E" w:rsidRDefault="00D269B4">
            <w:pPr>
              <w:spacing w:before="20" w:after="20" w:line="252" w:lineRule="auto"/>
            </w:pPr>
            <w:r>
              <w:rPr>
                <w:sz w:val="17"/>
              </w:rPr>
              <w:t>Conduct Chapter 1 Vosk grammar spike; compile per-letter grammars (</w:t>
            </w:r>
            <w:r>
              <w:rPr>
                <w:rFonts w:ascii="Consolas" w:eastAsia="Consolas" w:hAnsi="Consolas" w:cs="Consolas"/>
                <w:color w:val="1F3A3D"/>
                <w:sz w:val="16"/>
              </w:rPr>
              <w:t>&lt;target&gt;</w:t>
            </w:r>
            <w:r>
              <w:rPr>
                <w:sz w:val="17"/>
              </w:rPr>
              <w:t xml:space="preserve">, foils, </w:t>
            </w:r>
            <w:r>
              <w:rPr>
                <w:rFonts w:ascii="Consolas" w:eastAsia="Consolas" w:hAnsi="Consolas" w:cs="Consolas"/>
                <w:color w:val="1F3A3D"/>
                <w:sz w:val="16"/>
              </w:rPr>
              <w:t>[unk]</w:t>
            </w:r>
            <w:r>
              <w:rPr>
                <w:sz w:val="17"/>
              </w:rPr>
              <w:t>); tune confidence thresholds on pilot child audio.</w:t>
            </w:r>
          </w:p>
        </w:tc>
        <w:tc>
          <w:tcPr>
            <w:tcW w:w="2259" w:type="dxa"/>
            <w:shd w:val="clear" w:color="auto" w:fill="F3F6F8"/>
          </w:tcPr>
          <w:p w14:paraId="2291887D" w14:textId="77777777" w:rsidR="007E302E" w:rsidRDefault="00D269B4">
            <w:pPr>
              <w:spacing w:before="20" w:after="20" w:line="252" w:lineRule="auto"/>
            </w:pPr>
            <w:r>
              <w:rPr>
                <w:sz w:val="17"/>
              </w:rPr>
              <w:t xml:space="preserve">Evaluate the key word for vocal scoring (e.g., </w:t>
            </w:r>
            <w:r>
              <w:rPr>
                <w:i/>
                <w:sz w:val="17"/>
              </w:rPr>
              <w:t>"mouse"</w:t>
            </w:r>
            <w:r>
              <w:rPr>
                <w:sz w:val="17"/>
              </w:rPr>
              <w:t>) while keeping the pure sound model for instruction; consult adviser.</w:t>
            </w:r>
          </w:p>
        </w:tc>
        <w:tc>
          <w:tcPr>
            <w:tcW w:w="1274" w:type="dxa"/>
            <w:shd w:val="clear" w:color="auto" w:fill="F3F6F8"/>
          </w:tcPr>
          <w:p w14:paraId="442DF8E7" w14:textId="77777777" w:rsidR="007E302E" w:rsidRDefault="00D269B4">
            <w:pPr>
              <w:spacing w:before="20" w:after="20" w:line="252" w:lineRule="auto"/>
              <w:jc w:val="center"/>
            </w:pPr>
            <w:r>
              <w:rPr>
                <w:sz w:val="17"/>
              </w:rPr>
              <w:t>Speech Lead</w:t>
            </w:r>
          </w:p>
        </w:tc>
      </w:tr>
      <w:tr w:rsidR="007E302E" w14:paraId="3741CB32" w14:textId="77777777">
        <w:trPr>
          <w:cantSplit/>
          <w:jc w:val="center"/>
        </w:trPr>
        <w:tc>
          <w:tcPr>
            <w:tcW w:w="657" w:type="dxa"/>
          </w:tcPr>
          <w:p w14:paraId="08B4A678" w14:textId="77777777" w:rsidR="007E302E" w:rsidRDefault="00D269B4">
            <w:pPr>
              <w:spacing w:before="20" w:after="20" w:line="252" w:lineRule="auto"/>
              <w:jc w:val="center"/>
            </w:pPr>
            <w:r>
              <w:rPr>
                <w:b/>
                <w:sz w:val="17"/>
              </w:rPr>
              <w:t>R3</w:t>
            </w:r>
          </w:p>
        </w:tc>
        <w:tc>
          <w:tcPr>
            <w:tcW w:w="2151" w:type="dxa"/>
          </w:tcPr>
          <w:p w14:paraId="15630218" w14:textId="77777777" w:rsidR="007E302E" w:rsidRDefault="00D269B4">
            <w:pPr>
              <w:spacing w:before="20" w:after="20" w:line="252" w:lineRule="auto"/>
            </w:pPr>
            <w:r>
              <w:rPr>
                <w:sz w:val="17"/>
              </w:rPr>
              <w:t>Grade 1 children cannot navigate English-only instructions independently.</w:t>
            </w:r>
          </w:p>
        </w:tc>
        <w:tc>
          <w:tcPr>
            <w:tcW w:w="1506" w:type="dxa"/>
          </w:tcPr>
          <w:p w14:paraId="1254048D" w14:textId="77777777" w:rsidR="007E302E" w:rsidRDefault="00D269B4">
            <w:pPr>
              <w:spacing w:before="20" w:after="20" w:line="252" w:lineRule="auto"/>
              <w:jc w:val="center"/>
            </w:pPr>
            <w:r>
              <w:rPr>
                <w:sz w:val="17"/>
              </w:rPr>
              <w:t>Pedagogical / UX</w:t>
            </w:r>
          </w:p>
        </w:tc>
        <w:tc>
          <w:tcPr>
            <w:tcW w:w="1326" w:type="dxa"/>
          </w:tcPr>
          <w:p w14:paraId="3C3F40AE" w14:textId="77777777" w:rsidR="007E302E" w:rsidRDefault="00D269B4">
            <w:pPr>
              <w:spacing w:before="20" w:after="20" w:line="252" w:lineRule="auto"/>
              <w:jc w:val="center"/>
            </w:pPr>
            <w:r>
              <w:rPr>
                <w:b/>
                <w:sz w:val="17"/>
              </w:rPr>
              <w:t>Medium</w:t>
            </w:r>
          </w:p>
        </w:tc>
        <w:tc>
          <w:tcPr>
            <w:tcW w:w="892" w:type="dxa"/>
          </w:tcPr>
          <w:p w14:paraId="61A13A89" w14:textId="77777777" w:rsidR="007E302E" w:rsidRDefault="00D269B4">
            <w:pPr>
              <w:spacing w:before="20" w:after="20" w:line="252" w:lineRule="auto"/>
              <w:jc w:val="center"/>
            </w:pPr>
            <w:r>
              <w:rPr>
                <w:b/>
                <w:sz w:val="17"/>
              </w:rPr>
              <w:t>High</w:t>
            </w:r>
          </w:p>
        </w:tc>
        <w:tc>
          <w:tcPr>
            <w:tcW w:w="2897" w:type="dxa"/>
          </w:tcPr>
          <w:p w14:paraId="014F861F" w14:textId="77777777" w:rsidR="007E302E" w:rsidRDefault="00D269B4">
            <w:pPr>
              <w:spacing w:before="20" w:after="20" w:line="252" w:lineRule="auto"/>
            </w:pPr>
            <w:r>
              <w:rPr>
                <w:sz w:val="17"/>
              </w:rPr>
              <w:t>Implement dual-coding: short spoken carrier prompts (≤ 8</w:t>
            </w:r>
            <w:r>
              <w:rPr>
                <w:sz w:val="17"/>
              </w:rPr>
              <w:t xml:space="preserve"> words) paired with vector icons; mascot first-use demos; 10s idle re-prompt.</w:t>
            </w:r>
          </w:p>
        </w:tc>
        <w:tc>
          <w:tcPr>
            <w:tcW w:w="2259" w:type="dxa"/>
          </w:tcPr>
          <w:p w14:paraId="62D8F966" w14:textId="77777777" w:rsidR="007E302E" w:rsidRDefault="00D269B4">
            <w:pPr>
              <w:spacing w:before="20" w:after="20" w:line="252" w:lineRule="auto"/>
            </w:pPr>
            <w:r>
              <w:rPr>
                <w:sz w:val="17"/>
              </w:rPr>
              <w:t>Deploy an optional auxiliary audio track with Filipino/Cebuano carrier explanations for remedial centers.</w:t>
            </w:r>
          </w:p>
        </w:tc>
        <w:tc>
          <w:tcPr>
            <w:tcW w:w="1274" w:type="dxa"/>
          </w:tcPr>
          <w:p w14:paraId="38E4A95B" w14:textId="77777777" w:rsidR="007E302E" w:rsidRDefault="00D269B4">
            <w:pPr>
              <w:spacing w:before="20" w:after="20" w:line="252" w:lineRule="auto"/>
              <w:jc w:val="center"/>
            </w:pPr>
            <w:r>
              <w:rPr>
                <w:sz w:val="17"/>
              </w:rPr>
              <w:t>Pedagogy Lead</w:t>
            </w:r>
          </w:p>
        </w:tc>
      </w:tr>
      <w:tr w:rsidR="007E302E" w14:paraId="3482D547" w14:textId="77777777">
        <w:trPr>
          <w:cantSplit/>
          <w:jc w:val="center"/>
        </w:trPr>
        <w:tc>
          <w:tcPr>
            <w:tcW w:w="657" w:type="dxa"/>
            <w:shd w:val="clear" w:color="auto" w:fill="F3F6F8"/>
          </w:tcPr>
          <w:p w14:paraId="721D0D69" w14:textId="77777777" w:rsidR="007E302E" w:rsidRDefault="00D269B4">
            <w:pPr>
              <w:spacing w:before="20" w:after="20" w:line="252" w:lineRule="auto"/>
              <w:jc w:val="center"/>
            </w:pPr>
            <w:r>
              <w:rPr>
                <w:b/>
                <w:sz w:val="17"/>
              </w:rPr>
              <w:t>R4</w:t>
            </w:r>
          </w:p>
        </w:tc>
        <w:tc>
          <w:tcPr>
            <w:tcW w:w="2151" w:type="dxa"/>
            <w:shd w:val="clear" w:color="auto" w:fill="F3F6F8"/>
          </w:tcPr>
          <w:p w14:paraId="5F986396" w14:textId="77777777" w:rsidR="007E302E" w:rsidRDefault="00D269B4">
            <w:pPr>
              <w:spacing w:before="20" w:after="20" w:line="252" w:lineRule="auto"/>
            </w:pPr>
            <w:r>
              <w:rPr>
                <w:sz w:val="17"/>
              </w:rPr>
              <w:t>ASR false rejections induce frustration in young children without an adult present.</w:t>
            </w:r>
          </w:p>
        </w:tc>
        <w:tc>
          <w:tcPr>
            <w:tcW w:w="1506" w:type="dxa"/>
            <w:shd w:val="clear" w:color="auto" w:fill="F3F6F8"/>
          </w:tcPr>
          <w:p w14:paraId="743167CD" w14:textId="77777777" w:rsidR="007E302E" w:rsidRDefault="00D269B4">
            <w:pPr>
              <w:spacing w:before="20" w:after="20" w:line="252" w:lineRule="auto"/>
              <w:jc w:val="center"/>
            </w:pPr>
            <w:r>
              <w:rPr>
                <w:sz w:val="17"/>
              </w:rPr>
              <w:t>User Affect / Gamification</w:t>
            </w:r>
          </w:p>
        </w:tc>
        <w:tc>
          <w:tcPr>
            <w:tcW w:w="1326" w:type="dxa"/>
            <w:shd w:val="clear" w:color="auto" w:fill="F3F6F8"/>
          </w:tcPr>
          <w:p w14:paraId="26681C69" w14:textId="77777777" w:rsidR="007E302E" w:rsidRDefault="00D269B4">
            <w:pPr>
              <w:spacing w:before="20" w:after="20" w:line="252" w:lineRule="auto"/>
              <w:jc w:val="center"/>
            </w:pPr>
            <w:r>
              <w:rPr>
                <w:b/>
                <w:sz w:val="17"/>
              </w:rPr>
              <w:t>Medium</w:t>
            </w:r>
          </w:p>
        </w:tc>
        <w:tc>
          <w:tcPr>
            <w:tcW w:w="892" w:type="dxa"/>
            <w:shd w:val="clear" w:color="auto" w:fill="F3F6F8"/>
          </w:tcPr>
          <w:p w14:paraId="0316A238" w14:textId="77777777" w:rsidR="007E302E" w:rsidRDefault="00D269B4">
            <w:pPr>
              <w:spacing w:before="20" w:after="20" w:line="252" w:lineRule="auto"/>
              <w:jc w:val="center"/>
            </w:pPr>
            <w:r>
              <w:rPr>
                <w:b/>
                <w:sz w:val="17"/>
              </w:rPr>
              <w:t>High</w:t>
            </w:r>
          </w:p>
        </w:tc>
        <w:tc>
          <w:tcPr>
            <w:tcW w:w="2897" w:type="dxa"/>
            <w:shd w:val="clear" w:color="auto" w:fill="F3F6F8"/>
          </w:tcPr>
          <w:p w14:paraId="1659E90E" w14:textId="77777777" w:rsidR="007E302E" w:rsidRDefault="00D269B4">
            <w:pPr>
              <w:spacing w:before="20" w:after="20" w:line="252" w:lineRule="auto"/>
            </w:pPr>
            <w:r>
              <w:rPr>
                <w:sz w:val="17"/>
              </w:rPr>
              <w:t>Completely eliminate heart penalties in Say It; implement progressive 3-tier prompt ladder; enforce ≤ 15% false reject ceiling.</w:t>
            </w:r>
          </w:p>
        </w:tc>
        <w:tc>
          <w:tcPr>
            <w:tcW w:w="2259" w:type="dxa"/>
            <w:shd w:val="clear" w:color="auto" w:fill="F3F6F8"/>
          </w:tcPr>
          <w:p w14:paraId="124E8619" w14:textId="77777777" w:rsidR="007E302E" w:rsidRDefault="00D269B4">
            <w:pPr>
              <w:spacing w:before="20" w:after="20" w:line="252" w:lineRule="auto"/>
            </w:pPr>
            <w:r>
              <w:rPr>
                <w:sz w:val="17"/>
              </w:rPr>
              <w:t>Broaden acoustic grammar tolerances or widen phonetic acceptance windows for Philippine English variants.</w:t>
            </w:r>
          </w:p>
        </w:tc>
        <w:tc>
          <w:tcPr>
            <w:tcW w:w="1274" w:type="dxa"/>
            <w:shd w:val="clear" w:color="auto" w:fill="F3F6F8"/>
          </w:tcPr>
          <w:p w14:paraId="697B268D" w14:textId="77777777" w:rsidR="007E302E" w:rsidRDefault="00D269B4">
            <w:pPr>
              <w:spacing w:before="20" w:after="20" w:line="252" w:lineRule="auto"/>
              <w:jc w:val="center"/>
            </w:pPr>
            <w:r>
              <w:rPr>
                <w:sz w:val="17"/>
              </w:rPr>
              <w:t>Android Lead</w:t>
            </w:r>
          </w:p>
        </w:tc>
      </w:tr>
      <w:tr w:rsidR="007E302E" w14:paraId="02CE9DFE" w14:textId="77777777">
        <w:trPr>
          <w:cantSplit/>
          <w:jc w:val="center"/>
        </w:trPr>
        <w:tc>
          <w:tcPr>
            <w:tcW w:w="657" w:type="dxa"/>
          </w:tcPr>
          <w:p w14:paraId="1A3CC768" w14:textId="77777777" w:rsidR="007E302E" w:rsidRDefault="00D269B4">
            <w:pPr>
              <w:spacing w:before="20" w:after="20" w:line="252" w:lineRule="auto"/>
              <w:jc w:val="center"/>
            </w:pPr>
            <w:r>
              <w:rPr>
                <w:b/>
                <w:sz w:val="17"/>
              </w:rPr>
              <w:t>R5</w:t>
            </w:r>
          </w:p>
        </w:tc>
        <w:tc>
          <w:tcPr>
            <w:tcW w:w="2151" w:type="dxa"/>
          </w:tcPr>
          <w:p w14:paraId="28BAA69E" w14:textId="77777777" w:rsidR="007E302E" w:rsidRDefault="00D269B4">
            <w:pPr>
              <w:spacing w:before="20" w:after="20" w:line="252" w:lineRule="auto"/>
            </w:pPr>
            <w:r>
              <w:rPr>
                <w:sz w:val="17"/>
              </w:rPr>
              <w:t>Producing scripts, art, and audio for all 26 letters causes schedule overruns.</w:t>
            </w:r>
          </w:p>
        </w:tc>
        <w:tc>
          <w:tcPr>
            <w:tcW w:w="1506" w:type="dxa"/>
          </w:tcPr>
          <w:p w14:paraId="1B96B9F7" w14:textId="77777777" w:rsidR="007E302E" w:rsidRDefault="00D269B4">
            <w:pPr>
              <w:spacing w:before="20" w:after="20" w:line="252" w:lineRule="auto"/>
              <w:jc w:val="center"/>
            </w:pPr>
            <w:r>
              <w:rPr>
                <w:sz w:val="17"/>
              </w:rPr>
              <w:t>Project Schedule</w:t>
            </w:r>
          </w:p>
        </w:tc>
        <w:tc>
          <w:tcPr>
            <w:tcW w:w="1326" w:type="dxa"/>
          </w:tcPr>
          <w:p w14:paraId="006905E9" w14:textId="77777777" w:rsidR="007E302E" w:rsidRDefault="00D269B4">
            <w:pPr>
              <w:spacing w:before="20" w:after="20" w:line="252" w:lineRule="auto"/>
              <w:jc w:val="center"/>
            </w:pPr>
            <w:r>
              <w:rPr>
                <w:b/>
                <w:sz w:val="17"/>
              </w:rPr>
              <w:t>High</w:t>
            </w:r>
          </w:p>
        </w:tc>
        <w:tc>
          <w:tcPr>
            <w:tcW w:w="892" w:type="dxa"/>
          </w:tcPr>
          <w:p w14:paraId="58147291" w14:textId="77777777" w:rsidR="007E302E" w:rsidRDefault="00D269B4">
            <w:pPr>
              <w:spacing w:before="20" w:after="20" w:line="252" w:lineRule="auto"/>
              <w:jc w:val="center"/>
            </w:pPr>
            <w:r>
              <w:rPr>
                <w:b/>
                <w:sz w:val="17"/>
              </w:rPr>
              <w:t>Medium</w:t>
            </w:r>
          </w:p>
        </w:tc>
        <w:tc>
          <w:tcPr>
            <w:tcW w:w="2897" w:type="dxa"/>
          </w:tcPr>
          <w:p w14:paraId="237C03FD" w14:textId="77777777" w:rsidR="007E302E" w:rsidRDefault="00D269B4">
            <w:pPr>
              <w:spacing w:before="20" w:after="20" w:line="252" w:lineRule="auto"/>
            </w:pPr>
            <w:r>
              <w:rPr>
                <w:sz w:val="17"/>
              </w:rPr>
              <w:t>Implement Chapter 1 (</w:t>
            </w:r>
            <w:r>
              <w:rPr>
                <w:i/>
                <w:sz w:val="17"/>
              </w:rPr>
              <w:t>m, s, a, i</w:t>
            </w:r>
            <w:r>
              <w:rPr>
                <w:sz w:val="17"/>
              </w:rPr>
              <w:t>) as the complete vertical slice for Round 2; establish standardized JSON script templates.</w:t>
            </w:r>
          </w:p>
        </w:tc>
        <w:tc>
          <w:tcPr>
            <w:tcW w:w="2259" w:type="dxa"/>
          </w:tcPr>
          <w:p w14:paraId="67B1C491" w14:textId="77777777" w:rsidR="007E302E" w:rsidRDefault="00D269B4">
            <w:pPr>
              <w:spacing w:before="20" w:after="20" w:line="252" w:lineRule="auto"/>
            </w:pPr>
            <w:r>
              <w:rPr>
                <w:sz w:val="17"/>
              </w:rPr>
              <w:t>Move Chapters 2 to 7 production to sprint immediately following Round 2 validation.</w:t>
            </w:r>
          </w:p>
        </w:tc>
        <w:tc>
          <w:tcPr>
            <w:tcW w:w="1274" w:type="dxa"/>
          </w:tcPr>
          <w:p w14:paraId="29CEEFB4" w14:textId="77777777" w:rsidR="007E302E" w:rsidRDefault="00D269B4">
            <w:pPr>
              <w:spacing w:before="20" w:after="20" w:line="252" w:lineRule="auto"/>
              <w:jc w:val="center"/>
            </w:pPr>
            <w:r>
              <w:rPr>
                <w:sz w:val="17"/>
              </w:rPr>
              <w:t>Project Manager</w:t>
            </w:r>
          </w:p>
        </w:tc>
      </w:tr>
      <w:tr w:rsidR="007E302E" w14:paraId="64F21A9B" w14:textId="77777777">
        <w:trPr>
          <w:cantSplit/>
          <w:jc w:val="center"/>
        </w:trPr>
        <w:tc>
          <w:tcPr>
            <w:tcW w:w="657" w:type="dxa"/>
            <w:shd w:val="clear" w:color="auto" w:fill="F3F6F8"/>
          </w:tcPr>
          <w:p w14:paraId="4B8FC555" w14:textId="77777777" w:rsidR="007E302E" w:rsidRDefault="00D269B4">
            <w:pPr>
              <w:spacing w:before="20" w:after="20" w:line="252" w:lineRule="auto"/>
              <w:jc w:val="center"/>
            </w:pPr>
            <w:r>
              <w:rPr>
                <w:b/>
                <w:sz w:val="17"/>
              </w:rPr>
              <w:t>R6</w:t>
            </w:r>
          </w:p>
        </w:tc>
        <w:tc>
          <w:tcPr>
            <w:tcW w:w="2151" w:type="dxa"/>
            <w:shd w:val="clear" w:color="auto" w:fill="F3F6F8"/>
          </w:tcPr>
          <w:p w14:paraId="6592203A" w14:textId="77777777" w:rsidR="007E302E" w:rsidRDefault="00D269B4">
            <w:pPr>
              <w:spacing w:before="20" w:after="20" w:line="252" w:lineRule="auto"/>
            </w:pPr>
            <w:r>
              <w:rPr>
                <w:sz w:val="17"/>
              </w:rPr>
              <w:t>Administrative delays in parental consent and school scheduling for Round 2.</w:t>
            </w:r>
          </w:p>
        </w:tc>
        <w:tc>
          <w:tcPr>
            <w:tcW w:w="1506" w:type="dxa"/>
            <w:shd w:val="clear" w:color="auto" w:fill="F3F6F8"/>
          </w:tcPr>
          <w:p w14:paraId="31EB3374" w14:textId="77777777" w:rsidR="007E302E" w:rsidRDefault="00D269B4">
            <w:pPr>
              <w:spacing w:before="20" w:after="20" w:line="252" w:lineRule="auto"/>
              <w:jc w:val="center"/>
            </w:pPr>
            <w:r>
              <w:rPr>
                <w:sz w:val="17"/>
              </w:rPr>
              <w:t>Operational / Logistics</w:t>
            </w:r>
          </w:p>
        </w:tc>
        <w:tc>
          <w:tcPr>
            <w:tcW w:w="1326" w:type="dxa"/>
            <w:shd w:val="clear" w:color="auto" w:fill="F3F6F8"/>
          </w:tcPr>
          <w:p w14:paraId="2721AF93" w14:textId="77777777" w:rsidR="007E302E" w:rsidRDefault="00D269B4">
            <w:pPr>
              <w:spacing w:before="20" w:after="20" w:line="252" w:lineRule="auto"/>
              <w:jc w:val="center"/>
            </w:pPr>
            <w:r>
              <w:rPr>
                <w:b/>
                <w:sz w:val="17"/>
              </w:rPr>
              <w:t>Medium</w:t>
            </w:r>
          </w:p>
        </w:tc>
        <w:tc>
          <w:tcPr>
            <w:tcW w:w="892" w:type="dxa"/>
            <w:shd w:val="clear" w:color="auto" w:fill="F3F6F8"/>
          </w:tcPr>
          <w:p w14:paraId="52596A5A" w14:textId="77777777" w:rsidR="007E302E" w:rsidRDefault="00D269B4">
            <w:pPr>
              <w:spacing w:before="20" w:after="20" w:line="252" w:lineRule="auto"/>
              <w:jc w:val="center"/>
            </w:pPr>
            <w:r>
              <w:rPr>
                <w:b/>
                <w:sz w:val="17"/>
              </w:rPr>
              <w:t>High</w:t>
            </w:r>
          </w:p>
        </w:tc>
        <w:tc>
          <w:tcPr>
            <w:tcW w:w="2897" w:type="dxa"/>
            <w:shd w:val="clear" w:color="auto" w:fill="F3F6F8"/>
          </w:tcPr>
          <w:p w14:paraId="4B51D144" w14:textId="77777777" w:rsidR="007E302E" w:rsidRDefault="00D269B4">
            <w:pPr>
              <w:spacing w:before="20" w:after="20" w:line="252" w:lineRule="auto"/>
            </w:pPr>
            <w:r>
              <w:rPr>
                <w:sz w:val="17"/>
              </w:rPr>
              <w:t>Distribute parental consent forms and school coordination letters during Week 4; pre-book testing sessions early.</w:t>
            </w:r>
          </w:p>
        </w:tc>
        <w:tc>
          <w:tcPr>
            <w:tcW w:w="2259" w:type="dxa"/>
            <w:shd w:val="clear" w:color="auto" w:fill="F3F6F8"/>
          </w:tcPr>
          <w:p w14:paraId="1CD5FDFD" w14:textId="77777777" w:rsidR="007E302E" w:rsidRDefault="00D269B4">
            <w:pPr>
              <w:spacing w:before="20" w:after="20" w:line="252" w:lineRule="auto"/>
            </w:pPr>
            <w:r>
              <w:rPr>
                <w:sz w:val="17"/>
              </w:rPr>
              <w:t>Shift Round 2 by 1 week, utilize community reading centers, and compress data analysis window.</w:t>
            </w:r>
          </w:p>
        </w:tc>
        <w:tc>
          <w:tcPr>
            <w:tcW w:w="1274" w:type="dxa"/>
            <w:shd w:val="clear" w:color="auto" w:fill="F3F6F8"/>
          </w:tcPr>
          <w:p w14:paraId="587D960B" w14:textId="77777777" w:rsidR="007E302E" w:rsidRDefault="00D269B4">
            <w:pPr>
              <w:spacing w:before="20" w:after="20" w:line="252" w:lineRule="auto"/>
              <w:jc w:val="center"/>
            </w:pPr>
            <w:r>
              <w:rPr>
                <w:sz w:val="17"/>
              </w:rPr>
              <w:t>QA / Validation Lead</w:t>
            </w:r>
          </w:p>
        </w:tc>
      </w:tr>
      <w:tr w:rsidR="007E302E" w14:paraId="4DA9769E" w14:textId="77777777">
        <w:trPr>
          <w:cantSplit/>
          <w:jc w:val="center"/>
        </w:trPr>
        <w:tc>
          <w:tcPr>
            <w:tcW w:w="657" w:type="dxa"/>
          </w:tcPr>
          <w:p w14:paraId="36F39AC1" w14:textId="77777777" w:rsidR="007E302E" w:rsidRDefault="00D269B4">
            <w:pPr>
              <w:spacing w:before="20" w:after="20" w:line="252" w:lineRule="auto"/>
              <w:jc w:val="center"/>
            </w:pPr>
            <w:r>
              <w:rPr>
                <w:b/>
                <w:sz w:val="17"/>
              </w:rPr>
              <w:t>R7</w:t>
            </w:r>
          </w:p>
        </w:tc>
        <w:tc>
          <w:tcPr>
            <w:tcW w:w="2151" w:type="dxa"/>
          </w:tcPr>
          <w:p w14:paraId="3A84ADEA" w14:textId="77777777" w:rsidR="007E302E" w:rsidRDefault="00D269B4">
            <w:pPr>
              <w:spacing w:before="20" w:after="20" w:line="252" w:lineRule="auto"/>
            </w:pPr>
            <w:r>
              <w:rPr>
                <w:sz w:val="17"/>
              </w:rPr>
              <w:t>Third-party neural voice models present open-source licensing ambiguities.</w:t>
            </w:r>
          </w:p>
        </w:tc>
        <w:tc>
          <w:tcPr>
            <w:tcW w:w="1506" w:type="dxa"/>
          </w:tcPr>
          <w:p w14:paraId="0F10AEA5" w14:textId="77777777" w:rsidR="007E302E" w:rsidRDefault="00D269B4">
            <w:pPr>
              <w:spacing w:before="20" w:after="20" w:line="252" w:lineRule="auto"/>
              <w:jc w:val="center"/>
            </w:pPr>
            <w:r>
              <w:rPr>
                <w:sz w:val="17"/>
              </w:rPr>
              <w:t>Legal / Compliance</w:t>
            </w:r>
          </w:p>
        </w:tc>
        <w:tc>
          <w:tcPr>
            <w:tcW w:w="1326" w:type="dxa"/>
          </w:tcPr>
          <w:p w14:paraId="0E08B21B" w14:textId="77777777" w:rsidR="007E302E" w:rsidRDefault="00D269B4">
            <w:pPr>
              <w:spacing w:before="20" w:after="20" w:line="252" w:lineRule="auto"/>
              <w:jc w:val="center"/>
            </w:pPr>
            <w:r>
              <w:rPr>
                <w:b/>
                <w:sz w:val="17"/>
              </w:rPr>
              <w:t>Low</w:t>
            </w:r>
          </w:p>
        </w:tc>
        <w:tc>
          <w:tcPr>
            <w:tcW w:w="892" w:type="dxa"/>
          </w:tcPr>
          <w:p w14:paraId="7EA57831" w14:textId="77777777" w:rsidR="007E302E" w:rsidRDefault="00D269B4">
            <w:pPr>
              <w:spacing w:before="20" w:after="20" w:line="252" w:lineRule="auto"/>
              <w:jc w:val="center"/>
            </w:pPr>
            <w:r>
              <w:rPr>
                <w:b/>
                <w:sz w:val="17"/>
              </w:rPr>
              <w:t>Medium</w:t>
            </w:r>
          </w:p>
        </w:tc>
        <w:tc>
          <w:tcPr>
            <w:tcW w:w="2897" w:type="dxa"/>
          </w:tcPr>
          <w:p w14:paraId="2D00ED75" w14:textId="77777777" w:rsidR="007E302E" w:rsidRDefault="00D269B4">
            <w:pPr>
              <w:spacing w:before="20" w:after="20" w:line="252" w:lineRule="auto"/>
            </w:pPr>
            <w:r>
              <w:rPr>
                <w:sz w:val="17"/>
              </w:rPr>
              <w:t>Strictly enforce Apache-2.0 (Kokoro-82M) and MIT (Chatterbox-Turbo) licenses; log licenses in asset manifest; avoid GPL runtime dependencies.</w:t>
            </w:r>
          </w:p>
        </w:tc>
        <w:tc>
          <w:tcPr>
            <w:tcW w:w="2259" w:type="dxa"/>
          </w:tcPr>
          <w:p w14:paraId="17A26C83" w14:textId="77777777" w:rsidR="007E302E" w:rsidRDefault="00D269B4">
            <w:pPr>
              <w:spacing w:before="20" w:after="20" w:line="252" w:lineRule="auto"/>
            </w:pPr>
            <w:r>
              <w:rPr>
                <w:sz w:val="17"/>
              </w:rPr>
              <w:t>Revert exclusively to human voice recordings if licensing disputes arise.</w:t>
            </w:r>
          </w:p>
        </w:tc>
        <w:tc>
          <w:tcPr>
            <w:tcW w:w="1274" w:type="dxa"/>
          </w:tcPr>
          <w:p w14:paraId="4D298A3F" w14:textId="77777777" w:rsidR="007E302E" w:rsidRDefault="00D269B4">
            <w:pPr>
              <w:spacing w:before="20" w:after="20" w:line="252" w:lineRule="auto"/>
              <w:jc w:val="center"/>
            </w:pPr>
            <w:r>
              <w:rPr>
                <w:sz w:val="17"/>
              </w:rPr>
              <w:t>Audio Lead</w:t>
            </w:r>
          </w:p>
        </w:tc>
      </w:tr>
      <w:tr w:rsidR="007E302E" w14:paraId="5E69CEE7" w14:textId="77777777">
        <w:trPr>
          <w:cantSplit/>
          <w:jc w:val="center"/>
        </w:trPr>
        <w:tc>
          <w:tcPr>
            <w:tcW w:w="657" w:type="dxa"/>
            <w:shd w:val="clear" w:color="auto" w:fill="F3F6F8"/>
          </w:tcPr>
          <w:p w14:paraId="79385C2B" w14:textId="77777777" w:rsidR="007E302E" w:rsidRDefault="00D269B4">
            <w:pPr>
              <w:spacing w:before="20" w:after="20" w:line="252" w:lineRule="auto"/>
              <w:jc w:val="center"/>
            </w:pPr>
            <w:r>
              <w:rPr>
                <w:b/>
                <w:sz w:val="17"/>
              </w:rPr>
              <w:t>R8</w:t>
            </w:r>
          </w:p>
        </w:tc>
        <w:tc>
          <w:tcPr>
            <w:tcW w:w="2151" w:type="dxa"/>
            <w:shd w:val="clear" w:color="auto" w:fill="F3F6F8"/>
          </w:tcPr>
          <w:p w14:paraId="0234D67C" w14:textId="77777777" w:rsidR="007E302E" w:rsidRDefault="00D269B4">
            <w:pPr>
              <w:spacing w:before="20" w:after="20" w:line="252" w:lineRule="auto"/>
            </w:pPr>
            <w:r>
              <w:rPr>
                <w:sz w:val="17"/>
              </w:rPr>
              <w:t>Team availability drops during midterm examination period.</w:t>
            </w:r>
          </w:p>
        </w:tc>
        <w:tc>
          <w:tcPr>
            <w:tcW w:w="1506" w:type="dxa"/>
            <w:shd w:val="clear" w:color="auto" w:fill="F3F6F8"/>
          </w:tcPr>
          <w:p w14:paraId="40150613" w14:textId="77777777" w:rsidR="007E302E" w:rsidRDefault="00D269B4">
            <w:pPr>
              <w:spacing w:before="20" w:after="20" w:line="252" w:lineRule="auto"/>
              <w:jc w:val="center"/>
            </w:pPr>
            <w:r>
              <w:rPr>
                <w:sz w:val="17"/>
              </w:rPr>
              <w:t>Team Resources</w:t>
            </w:r>
          </w:p>
        </w:tc>
        <w:tc>
          <w:tcPr>
            <w:tcW w:w="1326" w:type="dxa"/>
            <w:shd w:val="clear" w:color="auto" w:fill="F3F6F8"/>
          </w:tcPr>
          <w:p w14:paraId="0196D522" w14:textId="77777777" w:rsidR="007E302E" w:rsidRDefault="00D269B4">
            <w:pPr>
              <w:spacing w:before="20" w:after="20" w:line="252" w:lineRule="auto"/>
              <w:jc w:val="center"/>
            </w:pPr>
            <w:r>
              <w:rPr>
                <w:b/>
                <w:sz w:val="17"/>
              </w:rPr>
              <w:t>Medium</w:t>
            </w:r>
          </w:p>
        </w:tc>
        <w:tc>
          <w:tcPr>
            <w:tcW w:w="892" w:type="dxa"/>
            <w:shd w:val="clear" w:color="auto" w:fill="F3F6F8"/>
          </w:tcPr>
          <w:p w14:paraId="127B35BF" w14:textId="77777777" w:rsidR="007E302E" w:rsidRDefault="00D269B4">
            <w:pPr>
              <w:spacing w:before="20" w:after="20" w:line="252" w:lineRule="auto"/>
              <w:jc w:val="center"/>
            </w:pPr>
            <w:r>
              <w:rPr>
                <w:b/>
                <w:sz w:val="17"/>
              </w:rPr>
              <w:t>Medium</w:t>
            </w:r>
          </w:p>
        </w:tc>
        <w:tc>
          <w:tcPr>
            <w:tcW w:w="2897" w:type="dxa"/>
            <w:shd w:val="clear" w:color="auto" w:fill="F3F6F8"/>
          </w:tcPr>
          <w:p w14:paraId="1BC9A34D" w14:textId="77777777" w:rsidR="007E302E" w:rsidRDefault="00D269B4">
            <w:pPr>
              <w:spacing w:before="20" w:after="20" w:line="252" w:lineRule="auto"/>
            </w:pPr>
            <w:r>
              <w:rPr>
                <w:sz w:val="17"/>
              </w:rPr>
              <w:t>Cross-train pairs on critical paths (Audio+Speech; Android+QA); maintain buffer days prior to milestones.</w:t>
            </w:r>
          </w:p>
        </w:tc>
        <w:tc>
          <w:tcPr>
            <w:tcW w:w="2259" w:type="dxa"/>
            <w:shd w:val="clear" w:color="auto" w:fill="F3F6F8"/>
          </w:tcPr>
          <w:p w14:paraId="218A87D2" w14:textId="77777777" w:rsidR="007E302E" w:rsidRDefault="00D269B4">
            <w:pPr>
              <w:spacing w:before="20" w:after="20" w:line="252" w:lineRule="auto"/>
            </w:pPr>
            <w:r>
              <w:rPr>
                <w:sz w:val="17"/>
              </w:rPr>
              <w:t>Reassign non-critical tasks during weekly sprint check-ins to protect primary deliverables.</w:t>
            </w:r>
          </w:p>
        </w:tc>
        <w:tc>
          <w:tcPr>
            <w:tcW w:w="1274" w:type="dxa"/>
            <w:shd w:val="clear" w:color="auto" w:fill="F3F6F8"/>
          </w:tcPr>
          <w:p w14:paraId="5A894004" w14:textId="77777777" w:rsidR="007E302E" w:rsidRDefault="00D269B4">
            <w:pPr>
              <w:spacing w:before="20" w:after="20" w:line="252" w:lineRule="auto"/>
              <w:jc w:val="center"/>
            </w:pPr>
            <w:r>
              <w:rPr>
                <w:sz w:val="17"/>
              </w:rPr>
              <w:t>Project Manager</w:t>
            </w:r>
          </w:p>
        </w:tc>
      </w:tr>
    </w:tbl>
    <w:p w14:paraId="1C33563A" w14:textId="77777777" w:rsidR="007E302E" w:rsidRDefault="007E302E">
      <w:pPr>
        <w:spacing w:after="40" w:line="240" w:lineRule="auto"/>
      </w:pPr>
    </w:p>
    <w:p w14:paraId="787FAE88" w14:textId="77777777" w:rsidR="007E302E" w:rsidRDefault="007E302E">
      <w:pPr>
        <w:sectPr w:rsidR="007E302E">
          <w:pgSz w:w="15840" w:h="12240" w:orient="landscape"/>
          <w:pgMar w:top="1440" w:right="1440" w:bottom="1440" w:left="1440" w:header="648" w:footer="648" w:gutter="0"/>
          <w:cols w:space="720"/>
          <w:docGrid w:linePitch="360"/>
        </w:sectPr>
      </w:pPr>
    </w:p>
    <w:p w14:paraId="555791D7" w14:textId="77777777" w:rsidR="007E302E" w:rsidRDefault="00D269B4">
      <w:pPr>
        <w:pStyle w:val="Heading1"/>
      </w:pPr>
      <w:bookmarkStart w:id="13" w:name="_Toc242634365"/>
      <w:r>
        <w:t>7. Configuration Management &amp; Quality Assurance</w:t>
      </w:r>
      <w:bookmarkEnd w:id="13"/>
    </w:p>
    <w:p w14:paraId="1B82B774" w14:textId="77777777" w:rsidR="007E302E" w:rsidRDefault="00D269B4">
      <w:pPr>
        <w:pStyle w:val="Heading2"/>
      </w:pPr>
      <w:bookmarkStart w:id="14" w:name="_Toc242634366"/>
      <w:r>
        <w:t>7.1 Configuration Management &amp; Asset Versioning</w:t>
      </w:r>
      <w:bookmarkEnd w:id="14"/>
    </w:p>
    <w:p w14:paraId="00C4A886" w14:textId="77777777" w:rsidR="007E302E" w:rsidRDefault="00D269B4">
      <w:pPr>
        <w:tabs>
          <w:tab w:val="left" w:pos="432"/>
        </w:tabs>
        <w:spacing w:before="20" w:after="40"/>
        <w:ind w:left="432" w:hanging="317"/>
      </w:pPr>
      <w:r>
        <w:t>•</w:t>
      </w:r>
      <w:r>
        <w:tab/>
      </w:r>
      <w:r>
        <w:rPr>
          <w:b/>
        </w:rPr>
        <w:t>Source Code Repository:</w:t>
      </w:r>
      <w:r>
        <w:t xml:space="preserve"> Git version control hosted on GitHub (</w:t>
      </w:r>
      <w:r>
        <w:rPr>
          <w:rFonts w:ascii="Consolas" w:eastAsia="Consolas" w:hAnsi="Consolas" w:cs="Consolas"/>
          <w:color w:val="1F3A3D"/>
          <w:sz w:val="19"/>
        </w:rPr>
        <w:t>refactor/hear-say-it</w:t>
      </w:r>
      <w:r>
        <w:t xml:space="preserve"> feature branch merged via reviewed pull requests).</w:t>
      </w:r>
    </w:p>
    <w:p w14:paraId="1381C5D2" w14:textId="77777777" w:rsidR="007E302E" w:rsidRDefault="00D269B4">
      <w:pPr>
        <w:tabs>
          <w:tab w:val="left" w:pos="432"/>
        </w:tabs>
        <w:spacing w:before="20" w:after="40"/>
        <w:ind w:left="432" w:hanging="317"/>
      </w:pPr>
      <w:r>
        <w:t>•</w:t>
      </w:r>
      <w:r>
        <w:tab/>
      </w:r>
      <w:r>
        <w:rPr>
          <w:b/>
        </w:rPr>
        <w:t>Release Tagging:</w:t>
      </w:r>
      <w:r>
        <w:t xml:space="preserve"> Every deployable APK build tested in the field is assigned a semantic tag (e.g., </w:t>
      </w:r>
      <w:r>
        <w:rPr>
          <w:rFonts w:ascii="Consolas" w:eastAsia="Consolas" w:hAnsi="Consolas" w:cs="Consolas"/>
          <w:color w:val="1F3A3D"/>
          <w:sz w:val="19"/>
        </w:rPr>
        <w:t>v2.0.0-rc1-round2</w:t>
      </w:r>
      <w:r>
        <w:t>).</w:t>
      </w:r>
    </w:p>
    <w:p w14:paraId="748EB20C" w14:textId="77777777" w:rsidR="007E302E" w:rsidRDefault="00D269B4">
      <w:pPr>
        <w:tabs>
          <w:tab w:val="left" w:pos="432"/>
        </w:tabs>
        <w:spacing w:before="20" w:after="40"/>
        <w:ind w:left="432" w:hanging="317"/>
      </w:pPr>
      <w:r>
        <w:t>•</w:t>
      </w:r>
      <w:r>
        <w:tab/>
      </w:r>
      <w:r>
        <w:rPr>
          <w:b/>
        </w:rPr>
        <w:t>Asset Manifest Control:</w:t>
      </w:r>
      <w:r>
        <w:t xml:space="preserve"> Audio and image assets enter </w:t>
      </w:r>
      <w:r>
        <w:rPr>
          <w:rFonts w:ascii="Consolas" w:eastAsia="Consolas" w:hAnsi="Consolas" w:cs="Consolas"/>
          <w:color w:val="1F3A3D"/>
          <w:sz w:val="19"/>
        </w:rPr>
        <w:t>app/src/main/assets/</w:t>
      </w:r>
      <w:r>
        <w:t xml:space="preserve"> only through a dated release manifest (</w:t>
      </w:r>
      <w:r>
        <w:rPr>
          <w:rFonts w:ascii="Consolas" w:eastAsia="Consolas" w:hAnsi="Consolas" w:cs="Consolas"/>
          <w:color w:val="1F3A3D"/>
          <w:sz w:val="19"/>
        </w:rPr>
        <w:t>docs/audio-release/&lt;date&gt;/manifest.json</w:t>
      </w:r>
      <w:r>
        <w:t xml:space="preserve">, </w:t>
      </w:r>
      <w:r>
        <w:rPr>
          <w:rFonts w:ascii="Consolas" w:eastAsia="Consolas" w:hAnsi="Consolas" w:cs="Consolas"/>
          <w:color w:val="1F3A3D"/>
          <w:sz w:val="19"/>
        </w:rPr>
        <w:t>docs/image-release/&lt;date&gt;/manifest.json</w:t>
      </w:r>
      <w:r>
        <w:t>) that records each file's SHA-256 hash after the team approves it on a review page. Unit tests check the shipped pictures against the image manifest (</w:t>
      </w:r>
      <w:r>
        <w:rPr>
          <w:rFonts w:ascii="Consolas" w:eastAsia="Consolas" w:hAnsi="Consolas" w:cs="Consolas"/>
          <w:color w:val="1F3A3D"/>
          <w:sz w:val="19"/>
        </w:rPr>
        <w:t>PictureAssetsTest</w:t>
      </w:r>
      <w:r>
        <w:t xml:space="preserve">), and the Gate 3 teacher audit of every shipped clip is required before merging to </w:t>
      </w:r>
      <w:r>
        <w:rPr>
          <w:rFonts w:ascii="Consolas" w:eastAsia="Consolas" w:hAnsi="Consolas" w:cs="Consolas"/>
          <w:color w:val="1F3A3D"/>
          <w:sz w:val="19"/>
        </w:rPr>
        <w:t>main</w:t>
      </w:r>
      <w:r>
        <w:t>.</w:t>
      </w:r>
    </w:p>
    <w:p w14:paraId="21517ADF" w14:textId="77777777" w:rsidR="007E302E" w:rsidRDefault="00D269B4">
      <w:pPr>
        <w:tabs>
          <w:tab w:val="left" w:pos="432"/>
        </w:tabs>
        <w:spacing w:before="20" w:after="40"/>
        <w:ind w:left="432" w:hanging="317"/>
      </w:pPr>
      <w:r>
        <w:t>•</w:t>
      </w:r>
      <w:r>
        <w:tab/>
      </w:r>
      <w:r>
        <w:rPr>
          <w:b/>
        </w:rPr>
        <w:t>Document Synchronization:</w:t>
      </w:r>
      <w:r>
        <w:t xml:space="preserve"> SRS v3.0, SDD v2.0, RTM v3.0, and SPMP v2.0 are versioned and released concurrently as an integrated specification bundle.</w:t>
      </w:r>
    </w:p>
    <w:p w14:paraId="4DE38CA9" w14:textId="77777777" w:rsidR="007E302E" w:rsidRDefault="00D269B4">
      <w:pPr>
        <w:pStyle w:val="Heading2"/>
      </w:pPr>
      <w:bookmarkStart w:id="15" w:name="_Toc242634367"/>
      <w:r>
        <w:t>7.2 Quality Assurance &amp; Verification Protocol</w:t>
      </w:r>
      <w:bookmarkEnd w:id="15"/>
    </w:p>
    <w:p w14:paraId="2D980C75" w14:textId="77777777" w:rsidR="007E302E" w:rsidRDefault="00D269B4">
      <w:pPr>
        <w:tabs>
          <w:tab w:val="left" w:pos="432"/>
        </w:tabs>
        <w:spacing w:before="20" w:after="40"/>
        <w:ind w:left="432" w:hanging="317"/>
      </w:pPr>
      <w:r>
        <w:t>1.</w:t>
      </w:r>
      <w:r>
        <w:tab/>
      </w:r>
      <w:r>
        <w:rPr>
          <w:b/>
        </w:rPr>
        <w:t>Continuous Integration (CI):</w:t>
      </w:r>
      <w:r>
        <w:t xml:space="preserve"> Every commit to the repository triggers automated Gradle verification (</w:t>
      </w:r>
      <w:r>
        <w:rPr>
          <w:rFonts w:ascii="Consolas" w:eastAsia="Consolas" w:hAnsi="Consolas" w:cs="Consolas"/>
          <w:color w:val="1F3A3D"/>
          <w:sz w:val="19"/>
        </w:rPr>
        <w:t>./gradlew testDebugUnitTest</w:t>
      </w:r>
      <w:r>
        <w:t>) executing unit tests across DAOs, ViewModels, and state machines.</w:t>
      </w:r>
    </w:p>
    <w:p w14:paraId="3D22AEE8" w14:textId="77777777" w:rsidR="007E302E" w:rsidRDefault="00D269B4">
      <w:pPr>
        <w:tabs>
          <w:tab w:val="left" w:pos="432"/>
        </w:tabs>
        <w:spacing w:before="20" w:after="40"/>
        <w:ind w:left="432" w:hanging="317"/>
      </w:pPr>
      <w:r>
        <w:t>2.</w:t>
      </w:r>
      <w:r>
        <w:tab/>
      </w:r>
      <w:r>
        <w:rPr>
          <w:b/>
        </w:rPr>
        <w:t>Audio Verification Gates (Gates 1, 2, 3):</w:t>
      </w:r>
    </w:p>
    <w:p w14:paraId="769CE247" w14:textId="77777777" w:rsidR="007E302E" w:rsidRDefault="00D269B4">
      <w:pPr>
        <w:tabs>
          <w:tab w:val="left" w:pos="835"/>
        </w:tabs>
        <w:spacing w:before="20" w:after="40"/>
        <w:ind w:left="835" w:hanging="317"/>
      </w:pPr>
      <w:r>
        <w:t>◦</w:t>
      </w:r>
      <w:r>
        <w:tab/>
      </w:r>
      <w:r>
        <w:rPr>
          <w:i/>
        </w:rPr>
        <w:t>Gate 1 (Internal):</w:t>
      </w:r>
      <w:r>
        <w:t xml:space="preserve"> Waveform duration and acoustic purity audit via Praat.</w:t>
      </w:r>
    </w:p>
    <w:p w14:paraId="7BA1C27D" w14:textId="77777777" w:rsidR="007E302E" w:rsidRDefault="00D269B4">
      <w:pPr>
        <w:tabs>
          <w:tab w:val="left" w:pos="835"/>
        </w:tabs>
        <w:spacing w:before="20" w:after="40"/>
        <w:ind w:left="835" w:hanging="317"/>
      </w:pPr>
      <w:r>
        <w:t>◦</w:t>
      </w:r>
      <w:r>
        <w:tab/>
      </w:r>
      <w:r>
        <w:rPr>
          <w:i/>
        </w:rPr>
        <w:t>Gate 2 (Technical):</w:t>
      </w:r>
      <w:r>
        <w:t xml:space="preserve"> Automated Vosk batch recognition testing.</w:t>
      </w:r>
    </w:p>
    <w:p w14:paraId="07AF29A1" w14:textId="77777777" w:rsidR="007E302E" w:rsidRDefault="00D269B4">
      <w:pPr>
        <w:tabs>
          <w:tab w:val="left" w:pos="835"/>
        </w:tabs>
        <w:spacing w:before="20" w:after="40"/>
        <w:ind w:left="835" w:hanging="317"/>
      </w:pPr>
      <w:r>
        <w:t>◦</w:t>
      </w:r>
      <w:r>
        <w:tab/>
      </w:r>
      <w:r>
        <w:rPr>
          <w:i/>
        </w:rPr>
        <w:t>Gate 3 (Pedagogical):</w:t>
      </w:r>
      <w:r>
        <w:t xml:space="preserve"> Blind listening audit by ≥ 3 DepEd reading teachers.</w:t>
      </w:r>
    </w:p>
    <w:p w14:paraId="65DCAE79" w14:textId="77777777" w:rsidR="007E302E" w:rsidRDefault="00D269B4">
      <w:pPr>
        <w:tabs>
          <w:tab w:val="left" w:pos="432"/>
        </w:tabs>
        <w:spacing w:before="20" w:after="40"/>
        <w:ind w:left="432" w:hanging="317"/>
      </w:pPr>
      <w:r>
        <w:t>3.</w:t>
      </w:r>
      <w:r>
        <w:tab/>
      </w:r>
      <w:r>
        <w:rPr>
          <w:b/>
        </w:rPr>
        <w:t>Round 2 Field Validation (Silent-Observer Protocol):</w:t>
      </w:r>
      <w:r>
        <w:t xml:space="preserve"> Field testing conducted with N ≥ 30 Grade 1 learners to verify unprompted completion (≥ 85%) and true phonetic recall (≥ 70%).</w:t>
      </w:r>
    </w:p>
    <w:sectPr w:rsidR="007E302E" w:rsidSect="00034616">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E1D20" w14:textId="77777777" w:rsidR="00D269B4" w:rsidRDefault="00D269B4">
      <w:pPr>
        <w:spacing w:after="0" w:line="240" w:lineRule="auto"/>
      </w:pPr>
      <w:r>
        <w:separator/>
      </w:r>
    </w:p>
  </w:endnote>
  <w:endnote w:type="continuationSeparator" w:id="0">
    <w:p w14:paraId="54B5FA8F" w14:textId="77777777" w:rsidR="00D269B4" w:rsidRDefault="00D2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F7D2" w14:textId="77777777" w:rsidR="007E302E" w:rsidRDefault="00D269B4">
    <w:pPr>
      <w:pStyle w:val="Footer"/>
      <w:jc w:val="center"/>
    </w:pPr>
    <w:r>
      <w:rPr>
        <w:color w:val="718096"/>
        <w:sz w:val="16"/>
      </w:rPr>
      <w:t xml:space="preserve">IT411 Capstone &amp; Research 2  ·  CIT-U College of Computer Studies  ·  Page </w:t>
    </w:r>
    <w:r>
      <w:rPr>
        <w:color w:val="718096"/>
        <w:sz w:val="16"/>
      </w:rPr>
      <w:fldChar w:fldCharType="begin"/>
    </w:r>
    <w:r>
      <w:rPr>
        <w:color w:val="718096"/>
        <w:sz w:val="16"/>
      </w:rPr>
      <w:instrText xml:space="preserve"> PAGE \* MERGEFORMAT </w:instrText>
    </w:r>
    <w:r>
      <w:rPr>
        <w:color w:val="718096"/>
        <w:sz w:val="16"/>
      </w:rPr>
      <w:fldChar w:fldCharType="separate"/>
    </w:r>
    <w:r>
      <w:rPr>
        <w:color w:val="718096"/>
        <w:sz w:val="16"/>
      </w:rPr>
      <w:t>1</w:t>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 MERGEFORMAT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5A3AE" w14:textId="77777777" w:rsidR="00D269B4" w:rsidRDefault="00D269B4">
      <w:pPr>
        <w:spacing w:after="0" w:line="240" w:lineRule="auto"/>
      </w:pPr>
      <w:r>
        <w:separator/>
      </w:r>
    </w:p>
  </w:footnote>
  <w:footnote w:type="continuationSeparator" w:id="0">
    <w:p w14:paraId="5BE54EC5" w14:textId="77777777" w:rsidR="00D269B4" w:rsidRDefault="00D2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3331" w14:textId="77777777" w:rsidR="007E302E" w:rsidRDefault="00D269B4">
    <w:pPr>
      <w:pStyle w:val="Header"/>
      <w:pBdr>
        <w:bottom w:val="single" w:sz="4" w:space="4" w:color="C8D0D8"/>
      </w:pBdr>
      <w:jc w:val="right"/>
    </w:pPr>
    <w:r>
      <w:rPr>
        <w:color w:val="718096"/>
        <w:sz w:val="16"/>
      </w:rPr>
      <w:t>PlayIT  |  SPMP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643047">
    <w:abstractNumId w:val="8"/>
  </w:num>
  <w:num w:numId="2" w16cid:durableId="1928885158">
    <w:abstractNumId w:val="6"/>
  </w:num>
  <w:num w:numId="3" w16cid:durableId="999651822">
    <w:abstractNumId w:val="5"/>
  </w:num>
  <w:num w:numId="4" w16cid:durableId="1854688908">
    <w:abstractNumId w:val="4"/>
  </w:num>
  <w:num w:numId="5" w16cid:durableId="1481076733">
    <w:abstractNumId w:val="7"/>
  </w:num>
  <w:num w:numId="6" w16cid:durableId="1615406233">
    <w:abstractNumId w:val="3"/>
  </w:num>
  <w:num w:numId="7" w16cid:durableId="1109742133">
    <w:abstractNumId w:val="2"/>
  </w:num>
  <w:num w:numId="8" w16cid:durableId="1994139134">
    <w:abstractNumId w:val="1"/>
  </w:num>
  <w:num w:numId="9" w16cid:durableId="1151411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1F59"/>
    <w:rsid w:val="007E302E"/>
    <w:rsid w:val="00AA1D8D"/>
    <w:rsid w:val="00B47730"/>
    <w:rsid w:val="00B610FD"/>
    <w:rsid w:val="00CB0664"/>
    <w:rsid w:val="00D269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3EE09"/>
  <w14:defaultImageDpi w14:val="300"/>
  <w15:docId w15:val="{5FDD6A57-9488-4E7A-A140-B2BB84928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eastAsia="Arial" w:hAnsi="Arial" w:cs="Arial"/>
      <w:color w:val="2D3748"/>
      <w:sz w:val="20"/>
    </w:rPr>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b/>
      <w:bCs/>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b/>
      <w:bCs/>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b/>
      <w:bCs/>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b/>
      <w:bCs/>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51F59"/>
    <w:pPr>
      <w:spacing w:after="100"/>
    </w:pPr>
  </w:style>
  <w:style w:type="paragraph" w:styleId="TOC2">
    <w:name w:val="toc 2"/>
    <w:basedOn w:val="Normal"/>
    <w:next w:val="Normal"/>
    <w:autoRedefine/>
    <w:uiPriority w:val="39"/>
    <w:unhideWhenUsed/>
    <w:rsid w:val="00751F59"/>
    <w:pPr>
      <w:spacing w:after="100"/>
      <w:ind w:left="200"/>
    </w:pPr>
  </w:style>
  <w:style w:type="character" w:styleId="Hyperlink">
    <w:name w:val="Hyperlink"/>
    <w:basedOn w:val="DefaultParagraphFont"/>
    <w:uiPriority w:val="99"/>
    <w:unhideWhenUsed/>
    <w:rsid w:val="00751F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3422</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Zendrix B. Riva</cp:lastModifiedBy>
  <cp:revision>2</cp:revision>
  <dcterms:created xsi:type="dcterms:W3CDTF">2013-12-23T23:15:00Z</dcterms:created>
  <dcterms:modified xsi:type="dcterms:W3CDTF">2026-10-11T10:05:00Z</dcterms:modified>
  <cp:category/>
</cp:coreProperties>
</file>