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2916E" w14:textId="4C86BBF5" w:rsidR="00D37FCC" w:rsidRDefault="00DE2D18">
      <w:pPr>
        <w:rPr>
          <w:rFonts w:hint="eastAsia"/>
        </w:rPr>
      </w:pPr>
      <w:r>
        <w:rPr>
          <w:rFonts w:hint="eastAsia"/>
        </w:rPr>
        <w:t>为了计算方便我把经过数据预处理后的附件1</w:t>
      </w:r>
      <w:r>
        <w:t>.csv</w:t>
      </w:r>
      <w:r>
        <w:rPr>
          <w:rFonts w:hint="eastAsia"/>
        </w:rPr>
        <w:t>文件保存为o</w:t>
      </w:r>
      <w:r>
        <w:t>nefinal.csv</w:t>
      </w:r>
      <w:r>
        <w:rPr>
          <w:rFonts w:hint="eastAsia"/>
        </w:rPr>
        <w:t>，附件1.</w:t>
      </w:r>
      <w:r>
        <w:t>csv</w:t>
      </w:r>
      <w:r>
        <w:rPr>
          <w:rFonts w:hint="eastAsia"/>
        </w:rPr>
        <w:t>文件</w:t>
      </w:r>
      <w:bookmarkStart w:id="0" w:name="_GoBack"/>
      <w:bookmarkEnd w:id="0"/>
      <w:r>
        <w:rPr>
          <w:rFonts w:hint="eastAsia"/>
        </w:rPr>
        <w:t>保持不变。</w:t>
      </w:r>
    </w:p>
    <w:sectPr w:rsidR="00D3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5E"/>
    <w:rsid w:val="0011205E"/>
    <w:rsid w:val="00D37FCC"/>
    <w:rsid w:val="00D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AC38"/>
  <w15:chartTrackingRefBased/>
  <w15:docId w15:val="{8DE0DD4B-81BE-4B89-B1BD-70A205EF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ch</dc:creator>
  <cp:keywords/>
  <dc:description/>
  <cp:lastModifiedBy>z ch</cp:lastModifiedBy>
  <cp:revision>2</cp:revision>
  <dcterms:created xsi:type="dcterms:W3CDTF">2019-08-29T12:31:00Z</dcterms:created>
  <dcterms:modified xsi:type="dcterms:W3CDTF">2019-08-29T12:33:00Z</dcterms:modified>
</cp:coreProperties>
</file>