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5948F269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，继续2024年8月对统计学内容的学习。以统计考试作为目标导向，计划2026年阅读完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、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统计相关知识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两本教材的内容，并且2027年正式开始准备统计考试，争取通过。</w:t>
      </w:r>
      <w:r w:rsidR="009E5D5D">
        <w:rPr>
          <w:rFonts w:ascii="宋体" w:eastAsia="宋体" w:hAnsi="宋体" w:hint="eastAsia"/>
          <w:sz w:val="24"/>
          <w:szCs w:val="24"/>
        </w:rPr>
        <w:t>《</w:t>
      </w:r>
      <w:r w:rsidR="00547337">
        <w:rPr>
          <w:rFonts w:ascii="宋体" w:eastAsia="宋体" w:hAnsi="宋体" w:hint="eastAsia"/>
          <w:sz w:val="24"/>
          <w:szCs w:val="24"/>
        </w:rPr>
        <w:t>统计业务知识</w:t>
      </w:r>
      <w:r w:rsidR="009E5D5D">
        <w:rPr>
          <w:rFonts w:ascii="宋体" w:eastAsia="宋体" w:hAnsi="宋体" w:hint="eastAsia"/>
          <w:sz w:val="24"/>
          <w:szCs w:val="24"/>
        </w:rPr>
        <w:t>》</w:t>
      </w:r>
      <w:r w:rsidR="00547337">
        <w:rPr>
          <w:rFonts w:ascii="宋体" w:eastAsia="宋体" w:hAnsi="宋体" w:hint="eastAsia"/>
          <w:sz w:val="24"/>
          <w:szCs w:val="24"/>
        </w:rPr>
        <w:t>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9E5D5D">
        <w:rPr>
          <w:rFonts w:ascii="宋体" w:eastAsia="宋体" w:hAnsi="宋体" w:hint="eastAsia"/>
          <w:sz w:val="24"/>
          <w:szCs w:val="24"/>
        </w:rPr>
        <w:t xml:space="preserve"> 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126CF85" w:rsidR="00937FEE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《</w:t>
      </w:r>
      <w:r w:rsidR="00937FEE">
        <w:rPr>
          <w:rFonts w:ascii="宋体" w:eastAsia="宋体" w:hAnsi="宋体" w:hint="eastAsia"/>
          <w:sz w:val="24"/>
          <w:szCs w:val="24"/>
        </w:rPr>
        <w:t>统计业务知识</w:t>
      </w:r>
      <w:r>
        <w:rPr>
          <w:rFonts w:ascii="宋体" w:eastAsia="宋体" w:hAnsi="宋体" w:hint="eastAsia"/>
          <w:sz w:val="24"/>
          <w:szCs w:val="24"/>
        </w:rPr>
        <w:t>》</w:t>
      </w:r>
      <w:r w:rsidR="00937FEE">
        <w:rPr>
          <w:rFonts w:ascii="宋体" w:eastAsia="宋体" w:hAnsi="宋体" w:hint="eastAsia"/>
          <w:sz w:val="24"/>
          <w:szCs w:val="24"/>
        </w:rPr>
        <w:t>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2026-08-11</w:t>
      </w:r>
    </w:p>
    <w:p w14:paraId="4F04A142" w14:textId="14FAA719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</w:t>
      </w:r>
      <w:r w:rsidR="00921E13">
        <w:rPr>
          <w:rFonts w:ascii="宋体" w:eastAsia="宋体" w:hAnsi="宋体" w:hint="eastAsia"/>
          <w:sz w:val="24"/>
          <w:szCs w:val="24"/>
        </w:rPr>
        <w:t>连续</w:t>
      </w:r>
      <w:r w:rsidR="00C50AD5">
        <w:rPr>
          <w:rFonts w:ascii="宋体" w:eastAsia="宋体" w:hAnsi="宋体" w:hint="eastAsia"/>
          <w:sz w:val="24"/>
          <w:szCs w:val="24"/>
        </w:rPr>
        <w:t>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r w:rsidR="00182AE4">
        <w:rPr>
          <w:rFonts w:ascii="宋体" w:eastAsia="宋体" w:hAnsi="宋体" w:hint="eastAsia"/>
          <w:sz w:val="24"/>
          <w:szCs w:val="24"/>
        </w:rPr>
        <w:t>doubleml、</w:t>
      </w:r>
      <w:r w:rsidR="008673FF" w:rsidRPr="008673FF">
        <w:rPr>
          <w:rFonts w:ascii="宋体" w:eastAsia="宋体" w:hAnsi="宋体"/>
          <w:sz w:val="24"/>
          <w:szCs w:val="24"/>
        </w:rPr>
        <w:t>econml</w:t>
      </w:r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r w:rsidR="00182AE4">
        <w:rPr>
          <w:rFonts w:ascii="宋体" w:eastAsia="宋体" w:hAnsi="宋体" w:hint="eastAsia"/>
          <w:sz w:val="24"/>
          <w:szCs w:val="24"/>
        </w:rPr>
        <w:t>doubleml处理y是二元变量、treatment是连续变量的时候有问题，暂时不再使用。</w:t>
      </w:r>
    </w:p>
    <w:p w14:paraId="786A47DB" w14:textId="3F957A7C" w:rsidR="00AD2A7E" w:rsidRPr="008A0A56" w:rsidRDefault="00AD2A7E" w:rsidP="00AD2A7E">
      <w:pPr>
        <w:pStyle w:val="1"/>
        <w:rPr>
          <w:rFonts w:hint="eastAsia"/>
        </w:rPr>
      </w:pPr>
      <w:r w:rsidRPr="008A0A56">
        <w:rPr>
          <w:rFonts w:hint="eastAsia"/>
        </w:rPr>
        <w:t>2026-08-1</w:t>
      </w:r>
      <w:r>
        <w:rPr>
          <w:rFonts w:hint="eastAsia"/>
        </w:rPr>
        <w:t>3</w:t>
      </w:r>
    </w:p>
    <w:p w14:paraId="0D03F37A" w14:textId="7552FC79" w:rsidR="008A0A56" w:rsidRDefault="00AD2A7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8673FF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库实现DML的示例。</w:t>
      </w:r>
      <w:r w:rsidR="00921E13">
        <w:rPr>
          <w:rFonts w:ascii="宋体" w:eastAsia="宋体" w:hAnsi="宋体" w:hint="eastAsia"/>
          <w:sz w:val="24"/>
          <w:szCs w:val="24"/>
        </w:rPr>
        <w:t>阅读《</w:t>
      </w:r>
      <w:r w:rsidR="00921E13" w:rsidRPr="00486419">
        <w:rPr>
          <w:rFonts w:ascii="宋体" w:eastAsia="宋体" w:hAnsi="宋体"/>
          <w:sz w:val="24"/>
          <w:szCs w:val="24"/>
        </w:rPr>
        <w:t>Causal Inference in Python</w:t>
      </w:r>
      <w:r w:rsidR="00921E13">
        <w:rPr>
          <w:rFonts w:ascii="宋体" w:eastAsia="宋体" w:hAnsi="宋体" w:hint="eastAsia"/>
          <w:sz w:val="24"/>
          <w:szCs w:val="24"/>
        </w:rPr>
        <w:t>》中PSM倾向评分匹配的章节，分析y是连续变量、treatment也是连续变量的情况的处理方式。</w:t>
      </w:r>
    </w:p>
    <w:p w14:paraId="04E91C48" w14:textId="4A4D023C" w:rsidR="005526EF" w:rsidRPr="008A0A56" w:rsidRDefault="005526EF" w:rsidP="005526EF">
      <w:pPr>
        <w:pStyle w:val="1"/>
        <w:rPr>
          <w:rFonts w:hint="eastAsia"/>
        </w:rPr>
      </w:pPr>
      <w:r w:rsidRPr="008A0A56">
        <w:rPr>
          <w:rFonts w:hint="eastAsia"/>
        </w:rPr>
        <w:lastRenderedPageBreak/>
        <w:t>2026-08-1</w:t>
      </w:r>
      <w:r>
        <w:rPr>
          <w:rFonts w:hint="eastAsia"/>
        </w:rPr>
        <w:t>4</w:t>
      </w:r>
    </w:p>
    <w:p w14:paraId="66571141" w14:textId="5739943F" w:rsidR="00AD2A7E" w:rsidRDefault="00830F6D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基于相同的数据集，对比SHAP、DML、PSM对同一个变量的分析结果。</w:t>
      </w:r>
    </w:p>
    <w:p w14:paraId="3B2A7AE5" w14:textId="74D9D778" w:rsidR="00412715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605D0">
        <w:rPr>
          <w:rFonts w:ascii="宋体" w:eastAsia="宋体" w:hAnsi="宋体" w:hint="eastAsia"/>
          <w:sz w:val="24"/>
          <w:szCs w:val="24"/>
        </w:rPr>
        <w:t>《统计业务知识》第六章第一节一元线性回归分析。</w:t>
      </w:r>
    </w:p>
    <w:p w14:paraId="0AE65CB0" w14:textId="6E688752" w:rsidR="008605D0" w:rsidRDefault="00DC1464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分析贝叶斯网络怎样应用于因果推断。</w:t>
      </w:r>
    </w:p>
    <w:p w14:paraId="61F5D0FA" w14:textId="2D2F3CA0" w:rsidR="00C20E13" w:rsidRPr="00C20E13" w:rsidRDefault="00C20E13" w:rsidP="00C20E13">
      <w:pPr>
        <w:pStyle w:val="1"/>
        <w:rPr>
          <w:rFonts w:hint="eastAsia"/>
        </w:rPr>
      </w:pPr>
      <w:r w:rsidRPr="00C20E13">
        <w:rPr>
          <w:rFonts w:hint="eastAsia"/>
        </w:rPr>
        <w:t>2026-08-17</w:t>
      </w:r>
    </w:p>
    <w:p w14:paraId="392C2576" w14:textId="09FC40A8" w:rsidR="00C20E13" w:rsidRDefault="00C20E13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阅读《统计业务知识》第三章第一节统计量与抽样分布。</w:t>
      </w:r>
    </w:p>
    <w:p w14:paraId="3123CA39" w14:textId="2D7375C6" w:rsidR="00F81840" w:rsidRDefault="00A354A0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构建贝叶斯网络的示例。</w:t>
      </w:r>
    </w:p>
    <w:p w14:paraId="42BE9CCC" w14:textId="6FEFDF7B" w:rsidR="002F6A02" w:rsidRPr="00C20E13" w:rsidRDefault="002F6A02" w:rsidP="002F6A02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8</w:t>
      </w:r>
    </w:p>
    <w:p w14:paraId="22CAAFAE" w14:textId="444C773C" w:rsidR="002F6A02" w:rsidRDefault="002F6A02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构建贝叶斯网络的示例，使用分类数据集测试贝叶斯网络的使用效果。</w:t>
      </w:r>
    </w:p>
    <w:p w14:paraId="3F959F7F" w14:textId="4CA65CA0" w:rsidR="002F6A02" w:rsidRDefault="00AC5693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1A88CA02" w14:textId="7290E1F1" w:rsidR="00B6507E" w:rsidRDefault="00B6507E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回顾极大似然估计的计算过程。</w:t>
      </w:r>
    </w:p>
    <w:p w14:paraId="6799FBE5" w14:textId="484BC51E" w:rsidR="00D34344" w:rsidRPr="00C20E13" w:rsidRDefault="00D34344" w:rsidP="00D34344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9</w:t>
      </w:r>
    </w:p>
    <w:p w14:paraId="32F2554E" w14:textId="07D99A0C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4D94A7E1" w14:textId="182A808D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完善基于</w:t>
      </w:r>
      <w:r w:rsidRPr="00D34344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开发的DML应用的示例，新增对输出结果的可视化的部分。</w:t>
      </w:r>
    </w:p>
    <w:p w14:paraId="601EF585" w14:textId="0592A246" w:rsidR="00276FC8" w:rsidRPr="00C20E13" w:rsidRDefault="00276FC8" w:rsidP="00276FC8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20</w:t>
      </w:r>
    </w:p>
    <w:p w14:paraId="613571F2" w14:textId="5DD91877" w:rsidR="00276FC8" w:rsidRDefault="00276FC8" w:rsidP="00276FC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阅读《统计业务知识》统计实务第二章第二节统计分类标准。</w:t>
      </w:r>
    </w:p>
    <w:p w14:paraId="7C0D440B" w14:textId="09196EBE" w:rsidR="00E10C0A" w:rsidRPr="00C20E13" w:rsidRDefault="00E10C0A" w:rsidP="00E10C0A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2026-08-</w:t>
      </w:r>
      <w:r>
        <w:rPr>
          <w:rFonts w:hint="eastAsia"/>
        </w:rPr>
        <w:t>25</w:t>
      </w:r>
    </w:p>
    <w:p w14:paraId="74EF85F6" w14:textId="097F476B" w:rsidR="00276FC8" w:rsidRDefault="00E10C0A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阅读《统计业务知识》统计实务第三章第一节核算体系的基本框架、概念、分类和核算原则。</w:t>
      </w:r>
    </w:p>
    <w:p w14:paraId="3EB12531" w14:textId="480B2E84" w:rsidR="0051070E" w:rsidRPr="0051070E" w:rsidRDefault="0051070E" w:rsidP="0051070E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28</w:t>
      </w:r>
    </w:p>
    <w:p w14:paraId="73DEEEB8" w14:textId="4A790B5E" w:rsidR="0051070E" w:rsidRPr="0051070E" w:rsidRDefault="0051070E" w:rsidP="0051070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 w:rsidRPr="0051070E">
        <w:rPr>
          <w:rFonts w:ascii="宋体" w:eastAsia="宋体" w:hAnsi="宋体"/>
          <w:sz w:val="24"/>
          <w:szCs w:val="24"/>
        </w:rPr>
        <w:t>经过再一次综合考虑，决定先学习软件设计师教程的内容，这部分内容和当前工作的交叉更多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F7E3FB" w14:textId="239FB1AD" w:rsidR="0051070E" w:rsidRDefault="0051070E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阅读《软件设计师教程》第一章1.1计算机系统基础知识。</w:t>
      </w:r>
    </w:p>
    <w:p w14:paraId="51F73ECD" w14:textId="051A9FD7" w:rsidR="00892B41" w:rsidRPr="0051070E" w:rsidRDefault="00892B41" w:rsidP="00892B41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31</w:t>
      </w:r>
    </w:p>
    <w:p w14:paraId="5E468207" w14:textId="7111EBD6" w:rsidR="00892B41" w:rsidRDefault="00892B41" w:rsidP="00143D9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阅读《软件设计师教程》第一章1.1计算机系统基础知识，重点理解数据怎样进行表示。</w:t>
      </w:r>
    </w:p>
    <w:p w14:paraId="040933CA" w14:textId="55EDACB4" w:rsidR="000F5FA0" w:rsidRPr="0051070E" w:rsidRDefault="000F5FA0" w:rsidP="000F5FA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01</w:t>
      </w:r>
    </w:p>
    <w:p w14:paraId="25CDAF3B" w14:textId="5808DB40" w:rsidR="000F5FA0" w:rsidRDefault="000F5FA0" w:rsidP="000F5F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阅读《软件设计师教程》第一章1.1计算机系统基础知识，重点理解数据怎样进行表示、校验码。</w:t>
      </w:r>
    </w:p>
    <w:p w14:paraId="0D45AD4C" w14:textId="77D314B3" w:rsidR="00703B60" w:rsidRPr="0051070E" w:rsidRDefault="00703B60" w:rsidP="00703B6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04</w:t>
      </w:r>
    </w:p>
    <w:p w14:paraId="0BD072EA" w14:textId="213072C3" w:rsidR="000F5FA0" w:rsidRDefault="0064297D" w:rsidP="00143D9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</w:t>
      </w:r>
      <w:r w:rsidR="002E37C2">
        <w:rPr>
          <w:rFonts w:ascii="宋体" w:eastAsia="宋体" w:hAnsi="宋体" w:hint="eastAsia"/>
          <w:sz w:val="24"/>
          <w:szCs w:val="24"/>
        </w:rPr>
        <w:t xml:space="preserve"> 计算机体系结构。</w:t>
      </w:r>
    </w:p>
    <w:p w14:paraId="6AEC665A" w14:textId="23C96856" w:rsidR="00A54D73" w:rsidRPr="0051070E" w:rsidRDefault="00A54D73" w:rsidP="00A54D73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20</w:t>
      </w:r>
    </w:p>
    <w:p w14:paraId="1D654424" w14:textId="66A452F6" w:rsidR="00A54D73" w:rsidRDefault="00A54D73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 计算机体系结构的存储系统部分。</w:t>
      </w:r>
    </w:p>
    <w:p w14:paraId="780740C7" w14:textId="74436FA5" w:rsidR="008F4597" w:rsidRDefault="008F4597" w:rsidP="008F4597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21</w:t>
      </w:r>
    </w:p>
    <w:p w14:paraId="5D9F70B8" w14:textId="03BC012C" w:rsidR="008F4597" w:rsidRPr="008F4597" w:rsidRDefault="008F4597" w:rsidP="008F4597">
      <w:pPr>
        <w:spacing w:line="360" w:lineRule="auto"/>
        <w:ind w:firstLineChars="200" w:firstLine="480"/>
        <w:rPr>
          <w:rFonts w:hint="eastAsia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安全性、可靠性与系统性能评测基础知识。</w:t>
      </w:r>
    </w:p>
    <w:p w14:paraId="494D10FF" w14:textId="70CCFE47" w:rsidR="008F4597" w:rsidRPr="0051070E" w:rsidRDefault="008F4597" w:rsidP="008F4597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22</w:t>
      </w:r>
    </w:p>
    <w:p w14:paraId="7CE854B9" w14:textId="5B849F78" w:rsidR="008F4597" w:rsidRDefault="008F4597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</w:t>
      </w:r>
      <w:r w:rsidR="000B2638">
        <w:rPr>
          <w:rFonts w:ascii="宋体" w:eastAsia="宋体" w:hAnsi="宋体" w:hint="eastAsia"/>
          <w:sz w:val="24"/>
          <w:szCs w:val="24"/>
        </w:rPr>
        <w:t>的加密技术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E69AC2" w14:textId="6C7FA40D" w:rsidR="000B2638" w:rsidRPr="0051070E" w:rsidRDefault="000B2638" w:rsidP="000B2638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23</w:t>
      </w:r>
    </w:p>
    <w:p w14:paraId="6ECBC7FC" w14:textId="583F24FA" w:rsidR="000B2638" w:rsidRPr="00A54D73" w:rsidRDefault="000B2638" w:rsidP="000B263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安全性、可靠性与系统性能评测基础知识的认证技术。</w:t>
      </w:r>
    </w:p>
    <w:p w14:paraId="4A1BACAF" w14:textId="7DC920FF" w:rsidR="00A96F24" w:rsidRPr="0051070E" w:rsidRDefault="00A96F24" w:rsidP="00A96F24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24</w:t>
      </w:r>
    </w:p>
    <w:p w14:paraId="22BC81C7" w14:textId="327F9228" w:rsidR="00A96F24" w:rsidRPr="00A54D73" w:rsidRDefault="00A96F24" w:rsidP="00A96F2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安全性、可靠性与系统性能评测基础知识的计算机可靠性、计算机</w:t>
      </w:r>
      <w:r w:rsidR="00B8208F">
        <w:rPr>
          <w:rFonts w:ascii="宋体" w:eastAsia="宋体" w:hAnsi="宋体" w:hint="eastAsia"/>
          <w:sz w:val="24"/>
          <w:szCs w:val="24"/>
        </w:rPr>
        <w:t>系统的</w:t>
      </w:r>
      <w:r>
        <w:rPr>
          <w:rFonts w:ascii="宋体" w:eastAsia="宋体" w:hAnsi="宋体" w:hint="eastAsia"/>
          <w:sz w:val="24"/>
          <w:szCs w:val="24"/>
        </w:rPr>
        <w:t>性能评价。</w:t>
      </w:r>
    </w:p>
    <w:p w14:paraId="7409B5CF" w14:textId="7EDE579F" w:rsidR="00B9275C" w:rsidRPr="0051070E" w:rsidRDefault="00B9275C" w:rsidP="00B9275C">
      <w:pPr>
        <w:pStyle w:val="1"/>
        <w:rPr>
          <w:rFonts w:hint="eastAsia"/>
        </w:rPr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08</w:t>
      </w:r>
    </w:p>
    <w:p w14:paraId="72544C71" w14:textId="5D8A09B7" w:rsidR="000B2638" w:rsidRDefault="00B9275C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阅读《软件设计师教程》第二章2.</w:t>
      </w:r>
      <w:r w:rsidR="00BE5974">
        <w:rPr>
          <w:rFonts w:ascii="宋体" w:eastAsia="宋体" w:hAnsi="宋体" w:hint="eastAsia"/>
          <w:sz w:val="24"/>
          <w:szCs w:val="24"/>
        </w:rPr>
        <w:t>1</w:t>
      </w:r>
      <w:r>
        <w:rPr>
          <w:rFonts w:ascii="宋体" w:eastAsia="宋体" w:hAnsi="宋体" w:hint="eastAsia"/>
          <w:sz w:val="24"/>
          <w:szCs w:val="24"/>
        </w:rPr>
        <w:t>程序设计语言</w:t>
      </w:r>
      <w:r w:rsidR="003B255A">
        <w:rPr>
          <w:rFonts w:ascii="宋体" w:eastAsia="宋体" w:hAnsi="宋体" w:hint="eastAsia"/>
          <w:sz w:val="24"/>
          <w:szCs w:val="24"/>
        </w:rPr>
        <w:t>概述</w:t>
      </w:r>
      <w:r w:rsidR="00BE5974">
        <w:rPr>
          <w:rFonts w:ascii="宋体" w:eastAsia="宋体" w:hAnsi="宋体" w:hint="eastAsia"/>
          <w:sz w:val="24"/>
          <w:szCs w:val="24"/>
        </w:rPr>
        <w:t>。</w:t>
      </w:r>
    </w:p>
    <w:p w14:paraId="458D9E93" w14:textId="6A7AB6DF" w:rsidR="003B255A" w:rsidRPr="0051070E" w:rsidRDefault="003B255A" w:rsidP="003B255A">
      <w:pPr>
        <w:pStyle w:val="1"/>
        <w:rPr>
          <w:rFonts w:hint="eastAsia"/>
        </w:rPr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09</w:t>
      </w:r>
    </w:p>
    <w:p w14:paraId="650954BA" w14:textId="646F5B6C" w:rsidR="003B255A" w:rsidRPr="00A96F24" w:rsidRDefault="003B255A" w:rsidP="003B255A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阅读《软件设计师教程》第二章2.2语言处理程序基础。</w:t>
      </w:r>
    </w:p>
    <w:p w14:paraId="32DE3398" w14:textId="69D75B78" w:rsidR="007477DF" w:rsidRPr="0051070E" w:rsidRDefault="007477DF" w:rsidP="007477DF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12</w:t>
      </w:r>
    </w:p>
    <w:p w14:paraId="66A791B4" w14:textId="750AD174" w:rsidR="003B255A" w:rsidRPr="007477DF" w:rsidRDefault="007477DF" w:rsidP="007477D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</w:t>
      </w:r>
      <w:r>
        <w:rPr>
          <w:rFonts w:ascii="宋体" w:eastAsia="宋体" w:hAnsi="宋体" w:hint="eastAsia"/>
          <w:sz w:val="24"/>
          <w:szCs w:val="24"/>
        </w:rPr>
        <w:t>四</w:t>
      </w:r>
      <w:r>
        <w:rPr>
          <w:rFonts w:ascii="宋体" w:eastAsia="宋体" w:hAnsi="宋体" w:hint="eastAsia"/>
          <w:sz w:val="24"/>
          <w:szCs w:val="24"/>
        </w:rPr>
        <w:t>章</w:t>
      </w:r>
      <w:r>
        <w:rPr>
          <w:rFonts w:ascii="宋体" w:eastAsia="宋体" w:hAnsi="宋体" w:hint="eastAsia"/>
          <w:sz w:val="24"/>
          <w:szCs w:val="24"/>
        </w:rPr>
        <w:t>4</w:t>
      </w:r>
      <w:r>
        <w:rPr>
          <w:rFonts w:ascii="宋体" w:eastAsia="宋体" w:hAnsi="宋体" w:hint="eastAsia"/>
          <w:sz w:val="24"/>
          <w:szCs w:val="24"/>
        </w:rPr>
        <w:t>.</w:t>
      </w:r>
      <w:r>
        <w:rPr>
          <w:rFonts w:ascii="宋体" w:eastAsia="宋体" w:hAnsi="宋体" w:hint="eastAsia"/>
          <w:sz w:val="24"/>
          <w:szCs w:val="24"/>
        </w:rPr>
        <w:t>1操作系统概述</w:t>
      </w:r>
      <w:r>
        <w:rPr>
          <w:rFonts w:ascii="宋体" w:eastAsia="宋体" w:hAnsi="宋体" w:hint="eastAsia"/>
          <w:sz w:val="24"/>
          <w:szCs w:val="24"/>
        </w:rPr>
        <w:t>。</w:t>
      </w:r>
    </w:p>
    <w:sectPr w:rsidR="003B255A" w:rsidRPr="007477D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5263FA" w14:textId="77777777" w:rsidR="002D7377" w:rsidRDefault="002D7377" w:rsidP="00DC1464">
      <w:pPr>
        <w:rPr>
          <w:rFonts w:hint="eastAsia"/>
        </w:rPr>
      </w:pPr>
      <w:r>
        <w:separator/>
      </w:r>
    </w:p>
  </w:endnote>
  <w:endnote w:type="continuationSeparator" w:id="0">
    <w:p w14:paraId="6B47823A" w14:textId="77777777" w:rsidR="002D7377" w:rsidRDefault="002D7377" w:rsidP="00DC14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84D02" w14:textId="77777777" w:rsidR="002D7377" w:rsidRDefault="002D7377" w:rsidP="00DC1464">
      <w:pPr>
        <w:rPr>
          <w:rFonts w:hint="eastAsia"/>
        </w:rPr>
      </w:pPr>
      <w:r>
        <w:separator/>
      </w:r>
    </w:p>
  </w:footnote>
  <w:footnote w:type="continuationSeparator" w:id="0">
    <w:p w14:paraId="6E23795C" w14:textId="77777777" w:rsidR="002D7377" w:rsidRDefault="002D7377" w:rsidP="00DC14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2B78"/>
    <w:rsid w:val="00004D67"/>
    <w:rsid w:val="00033426"/>
    <w:rsid w:val="000B2638"/>
    <w:rsid w:val="000F5FA0"/>
    <w:rsid w:val="00143D9E"/>
    <w:rsid w:val="00182AE4"/>
    <w:rsid w:val="00191478"/>
    <w:rsid w:val="0019497B"/>
    <w:rsid w:val="00276FC8"/>
    <w:rsid w:val="002D7377"/>
    <w:rsid w:val="002E37C2"/>
    <w:rsid w:val="002F6A02"/>
    <w:rsid w:val="00305DF4"/>
    <w:rsid w:val="00371178"/>
    <w:rsid w:val="00392668"/>
    <w:rsid w:val="003B255A"/>
    <w:rsid w:val="003E3BB9"/>
    <w:rsid w:val="0041105B"/>
    <w:rsid w:val="00412715"/>
    <w:rsid w:val="00426865"/>
    <w:rsid w:val="004324CD"/>
    <w:rsid w:val="00446A9A"/>
    <w:rsid w:val="00486419"/>
    <w:rsid w:val="004D26F9"/>
    <w:rsid w:val="004D500B"/>
    <w:rsid w:val="004E2400"/>
    <w:rsid w:val="004E4159"/>
    <w:rsid w:val="004F062E"/>
    <w:rsid w:val="0051070E"/>
    <w:rsid w:val="00545251"/>
    <w:rsid w:val="00547337"/>
    <w:rsid w:val="005526EF"/>
    <w:rsid w:val="00561205"/>
    <w:rsid w:val="00570FB4"/>
    <w:rsid w:val="005974ED"/>
    <w:rsid w:val="005F1682"/>
    <w:rsid w:val="0060113F"/>
    <w:rsid w:val="00607009"/>
    <w:rsid w:val="00612380"/>
    <w:rsid w:val="00630062"/>
    <w:rsid w:val="0064297D"/>
    <w:rsid w:val="006F365D"/>
    <w:rsid w:val="00703B60"/>
    <w:rsid w:val="007477DF"/>
    <w:rsid w:val="007B4E51"/>
    <w:rsid w:val="008144A9"/>
    <w:rsid w:val="0081536E"/>
    <w:rsid w:val="00830F6D"/>
    <w:rsid w:val="0084422E"/>
    <w:rsid w:val="008605D0"/>
    <w:rsid w:val="008673FF"/>
    <w:rsid w:val="00886FFE"/>
    <w:rsid w:val="00892B41"/>
    <w:rsid w:val="00895527"/>
    <w:rsid w:val="008A0A56"/>
    <w:rsid w:val="008F4597"/>
    <w:rsid w:val="00921E13"/>
    <w:rsid w:val="00937FEE"/>
    <w:rsid w:val="00951CC3"/>
    <w:rsid w:val="009551E9"/>
    <w:rsid w:val="009C12E8"/>
    <w:rsid w:val="009E5D5D"/>
    <w:rsid w:val="009F0373"/>
    <w:rsid w:val="009F7A82"/>
    <w:rsid w:val="00A32309"/>
    <w:rsid w:val="00A354A0"/>
    <w:rsid w:val="00A54D73"/>
    <w:rsid w:val="00A848E5"/>
    <w:rsid w:val="00A914F9"/>
    <w:rsid w:val="00A96F24"/>
    <w:rsid w:val="00AB580D"/>
    <w:rsid w:val="00AC5693"/>
    <w:rsid w:val="00AD2A7E"/>
    <w:rsid w:val="00B21F90"/>
    <w:rsid w:val="00B26E45"/>
    <w:rsid w:val="00B40BCA"/>
    <w:rsid w:val="00B6507E"/>
    <w:rsid w:val="00B8208F"/>
    <w:rsid w:val="00B9275C"/>
    <w:rsid w:val="00B932F5"/>
    <w:rsid w:val="00BC7D39"/>
    <w:rsid w:val="00BD3921"/>
    <w:rsid w:val="00BE5974"/>
    <w:rsid w:val="00C20E13"/>
    <w:rsid w:val="00C437CA"/>
    <w:rsid w:val="00C50AD5"/>
    <w:rsid w:val="00CA7525"/>
    <w:rsid w:val="00CC47F6"/>
    <w:rsid w:val="00D15841"/>
    <w:rsid w:val="00D32FF0"/>
    <w:rsid w:val="00D34344"/>
    <w:rsid w:val="00D917DF"/>
    <w:rsid w:val="00DB6806"/>
    <w:rsid w:val="00DC1464"/>
    <w:rsid w:val="00DE19A4"/>
    <w:rsid w:val="00E10C0A"/>
    <w:rsid w:val="00E37EF9"/>
    <w:rsid w:val="00E622D1"/>
    <w:rsid w:val="00E874C9"/>
    <w:rsid w:val="00EC4707"/>
    <w:rsid w:val="00EE3AA6"/>
    <w:rsid w:val="00F2567C"/>
    <w:rsid w:val="00F81840"/>
    <w:rsid w:val="00FD66C2"/>
    <w:rsid w:val="00FD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4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4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4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464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354A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354A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902</TotalTime>
  <Pages>5</Pages>
  <Words>645</Words>
  <Characters>859</Characters>
  <Application>Microsoft Office Word</Application>
  <DocSecurity>0</DocSecurity>
  <Lines>42</Lines>
  <Paragraphs>55</Paragraphs>
  <ScaleCrop>false</ScaleCrop>
  <Company/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57</cp:revision>
  <dcterms:created xsi:type="dcterms:W3CDTF">2026-08-07T01:45:00Z</dcterms:created>
  <dcterms:modified xsi:type="dcterms:W3CDTF">2026-10-12T02:49:00Z</dcterms:modified>
</cp:coreProperties>
</file>