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eastAsia="仿宋_GB2312" w:hint="default"/>
          <w:sz w:val="32"/>
          <w:szCs w:val="32"/>
        </w:rPr>
      </w:pPr>
    </w:p>
    <w:p>
      <w:pPr>
        <w:pStyle w:val="style0"/>
        <w:spacing w:lineRule="exact" w:line="560"/>
        <w:jc w:val="center"/>
        <w:rPr>
          <w:rFonts w:eastAsia="方正小标宋简体" w:hint="default"/>
          <w:sz w:val="44"/>
          <w:szCs w:val="44"/>
        </w:rPr>
      </w:pPr>
      <w:r>
        <w:rPr>
          <w:rFonts w:eastAsia="方正小标宋简体" w:hint="default"/>
          <w:sz w:val="44"/>
          <w:szCs w:val="44"/>
        </w:rPr>
        <w:t>贵州理工学院人工智能与电气工程学院</w:t>
      </w:r>
    </w:p>
    <w:p>
      <w:pPr>
        <w:pStyle w:val="style0"/>
        <w:spacing w:lineRule="exact" w:line="560"/>
        <w:jc w:val="center"/>
        <w:rPr>
          <w:rFonts w:eastAsia="方正小标宋简体" w:hint="default"/>
          <w:sz w:val="44"/>
          <w:szCs w:val="44"/>
        </w:rPr>
      </w:pPr>
      <w:r>
        <w:rPr>
          <w:rFonts w:eastAsia="方正小标宋简体" w:hint="default"/>
          <w:sz w:val="44"/>
          <w:szCs w:val="44"/>
        </w:rPr>
        <w:t>第</w:t>
      </w:r>
      <w:r>
        <w:rPr>
          <w:rFonts w:eastAsia="方正小标宋简体"/>
          <w:sz w:val="44"/>
          <w:szCs w:val="44"/>
        </w:rPr>
        <w:t>二</w:t>
      </w:r>
      <w:r>
        <w:rPr>
          <w:rFonts w:eastAsia="方正小标宋简体" w:hint="default"/>
          <w:sz w:val="44"/>
          <w:szCs w:val="44"/>
        </w:rPr>
        <w:t>届</w:t>
      </w:r>
      <w:r>
        <w:rPr>
          <w:rFonts w:eastAsia="方正小标宋简体" w:hint="default"/>
          <w:sz w:val="44"/>
          <w:szCs w:val="44"/>
        </w:rPr>
        <w:t>“</w:t>
      </w:r>
      <w:r>
        <w:rPr>
          <w:rFonts w:eastAsia="方正小标宋简体" w:hint="default"/>
          <w:sz w:val="44"/>
          <w:szCs w:val="44"/>
        </w:rPr>
        <w:t>绿色环保，健康生活</w:t>
      </w:r>
      <w:r>
        <w:rPr>
          <w:rFonts w:eastAsia="方正小标宋简体" w:hint="default"/>
          <w:sz w:val="44"/>
          <w:szCs w:val="44"/>
        </w:rPr>
        <w:t>”</w:t>
      </w:r>
      <w:r>
        <w:rPr>
          <w:rFonts w:eastAsia="方正小标宋简体" w:hint="default"/>
          <w:sz w:val="44"/>
          <w:szCs w:val="44"/>
        </w:rPr>
        <w:t>之</w:t>
      </w:r>
      <w:r>
        <w:rPr>
          <w:rFonts w:eastAsia="方正小标宋简体" w:hint="default"/>
          <w:sz w:val="44"/>
          <w:szCs w:val="44"/>
        </w:rPr>
        <w:t>“</w:t>
      </w:r>
      <w:r>
        <w:rPr>
          <w:rFonts w:eastAsia="方正小标宋简体" w:hint="default"/>
          <w:sz w:val="44"/>
          <w:szCs w:val="44"/>
        </w:rPr>
        <w:t>公益林</w:t>
      </w:r>
      <w:r>
        <w:rPr>
          <w:rFonts w:eastAsia="方正小标宋简体" w:hint="default"/>
          <w:sz w:val="44"/>
          <w:szCs w:val="44"/>
        </w:rPr>
        <w:t>”</w:t>
      </w:r>
      <w:r>
        <w:rPr>
          <w:rFonts w:eastAsia="方正小标宋简体" w:hint="default"/>
          <w:sz w:val="44"/>
          <w:szCs w:val="44"/>
        </w:rPr>
        <w:t>活动</w:t>
      </w:r>
      <w:r>
        <w:rPr>
          <w:rFonts w:eastAsia="方正小标宋简体"/>
          <w:sz w:val="44"/>
          <w:szCs w:val="44"/>
        </w:rPr>
        <w:t>通知</w:t>
      </w:r>
    </w:p>
    <w:p>
      <w:pPr>
        <w:pStyle w:val="style0"/>
        <w:spacing w:lineRule="exact" w:line="560"/>
        <w:ind w:left="420" w:leftChars="200" w:firstLine="640" w:firstLineChars="200"/>
        <w:jc w:val="left"/>
        <w:rPr>
          <w:rFonts w:eastAsia="仿宋_GB2312" w:hint="default"/>
          <w:sz w:val="32"/>
          <w:szCs w:val="32"/>
        </w:rPr>
      </w:pPr>
    </w:p>
    <w:p>
      <w:pPr>
        <w:pStyle w:val="style179"/>
        <w:numPr>
          <w:ilvl w:val="0"/>
          <w:numId w:val="1"/>
        </w:numPr>
        <w:tabs>
          <w:tab w:val="left" w:leader="none" w:pos="1418"/>
        </w:tabs>
        <w:spacing w:lineRule="exact" w:line="560"/>
        <w:ind w:left="0" w:firstLine="707" w:firstLineChars="221"/>
        <w:jc w:val="left"/>
        <w:rPr>
          <w:rFonts w:eastAsia="仿宋_GB2312" w:hint="default"/>
          <w:sz w:val="32"/>
          <w:szCs w:val="32"/>
        </w:rPr>
      </w:pPr>
      <w:r>
        <w:rPr>
          <w:rFonts w:eastAsia="黑体" w:hint="default"/>
          <w:sz w:val="32"/>
          <w:szCs w:val="32"/>
        </w:rPr>
        <w:t>活动目的</w:t>
      </w:r>
    </w:p>
    <w:p>
      <w:pPr>
        <w:pStyle w:val="style0"/>
        <w:spacing w:lineRule="exact" w:line="560"/>
        <w:ind w:firstLine="640" w:firstLineChars="200"/>
        <w:jc w:val="left"/>
        <w:rPr>
          <w:rFonts w:eastAsia="方正姚体" w:hint="default"/>
          <w:sz w:val="36"/>
          <w:szCs w:val="36"/>
        </w:rPr>
      </w:pPr>
      <w:r>
        <w:rPr>
          <w:rFonts w:eastAsia="仿宋_GB2312" w:hint="default"/>
          <w:sz w:val="32"/>
          <w:szCs w:val="32"/>
        </w:rPr>
        <w:t>旨在增强我</w:t>
      </w:r>
      <w:r>
        <w:rPr>
          <w:rFonts w:eastAsia="仿宋_GB2312"/>
          <w:sz w:val="32"/>
          <w:szCs w:val="32"/>
        </w:rPr>
        <w:t>校</w:t>
      </w:r>
      <w:r>
        <w:rPr>
          <w:rFonts w:eastAsia="仿宋_GB2312" w:hint="default"/>
          <w:sz w:val="32"/>
          <w:szCs w:val="32"/>
        </w:rPr>
        <w:t>学生节能减排意识、积极参与环保事业中来，勇于承担起作为当代大学生应尽的义务责任。营造良好的</w:t>
      </w:r>
      <w:r>
        <w:rPr>
          <w:rFonts w:eastAsia="仿宋_GB2312" w:hint="default"/>
          <w:sz w:val="32"/>
          <w:szCs w:val="32"/>
        </w:rPr>
        <w:t>的</w:t>
      </w:r>
      <w:r>
        <w:rPr>
          <w:rFonts w:eastAsia="仿宋_GB2312" w:hint="default"/>
          <w:sz w:val="32"/>
          <w:szCs w:val="32"/>
        </w:rPr>
        <w:t>竞争氛围，提高自身综合素质。</w:t>
      </w:r>
    </w:p>
    <w:p>
      <w:pPr>
        <w:pStyle w:val="style179"/>
        <w:numPr>
          <w:ilvl w:val="0"/>
          <w:numId w:val="1"/>
        </w:numPr>
        <w:tabs>
          <w:tab w:val="left" w:leader="none" w:pos="1418"/>
        </w:tabs>
        <w:spacing w:lineRule="exact" w:line="560"/>
        <w:ind w:left="0" w:firstLine="707" w:firstLineChars="221"/>
        <w:jc w:val="left"/>
        <w:rPr>
          <w:rFonts w:eastAsia="黑体" w:hint="default"/>
          <w:sz w:val="32"/>
          <w:szCs w:val="32"/>
        </w:rPr>
      </w:pPr>
      <w:r>
        <w:rPr>
          <w:rFonts w:eastAsia="黑体" w:hint="default"/>
          <w:sz w:val="32"/>
          <w:szCs w:val="32"/>
        </w:rPr>
        <w:t>活动主题</w:t>
      </w:r>
    </w:p>
    <w:p>
      <w:pPr>
        <w:pStyle w:val="style0"/>
        <w:spacing w:lineRule="exact" w:line="560"/>
        <w:ind w:firstLine="640" w:firstLineChars="200"/>
        <w:jc w:val="left"/>
        <w:rPr>
          <w:rFonts w:eastAsia="仿宋_GB2312" w:hint="default"/>
          <w:sz w:val="32"/>
          <w:szCs w:val="32"/>
        </w:rPr>
      </w:pPr>
      <w:r>
        <w:rPr>
          <w:rFonts w:eastAsia="仿宋_GB2312" w:hint="default"/>
          <w:sz w:val="32"/>
          <w:szCs w:val="32"/>
        </w:rPr>
        <w:t>绿色环保，健康生活</w:t>
      </w:r>
    </w:p>
    <w:p>
      <w:pPr>
        <w:pStyle w:val="style179"/>
        <w:numPr>
          <w:ilvl w:val="0"/>
          <w:numId w:val="1"/>
        </w:numPr>
        <w:tabs>
          <w:tab w:val="left" w:leader="none" w:pos="1418"/>
        </w:tabs>
        <w:spacing w:lineRule="exact" w:line="560"/>
        <w:ind w:left="0" w:firstLine="707" w:firstLineChars="221"/>
        <w:jc w:val="left"/>
        <w:rPr>
          <w:rFonts w:eastAsia="黑体" w:hint="default"/>
          <w:sz w:val="32"/>
          <w:szCs w:val="32"/>
        </w:rPr>
      </w:pPr>
      <w:r>
        <w:rPr>
          <w:rFonts w:eastAsia="黑体" w:hint="default"/>
          <w:sz w:val="32"/>
          <w:szCs w:val="32"/>
        </w:rPr>
        <w:t>活动时间</w:t>
      </w:r>
    </w:p>
    <w:p>
      <w:pPr>
        <w:pStyle w:val="style0"/>
        <w:spacing w:lineRule="exact" w:line="560"/>
        <w:ind w:firstLine="640" w:firstLineChars="200"/>
        <w:jc w:val="left"/>
        <w:rPr>
          <w:rFonts w:eastAsia="仿宋_GB2312" w:hint="default"/>
          <w:sz w:val="32"/>
          <w:szCs w:val="32"/>
        </w:rPr>
      </w:pPr>
      <w:r>
        <w:rPr>
          <w:rFonts w:eastAsia="仿宋_GB2312" w:hint="default"/>
          <w:sz w:val="32"/>
          <w:szCs w:val="32"/>
        </w:rPr>
        <w:t>202</w:t>
      </w:r>
      <w:r>
        <w:rPr>
          <w:rFonts w:eastAsia="仿宋_GB2312" w:hint="default"/>
          <w:sz w:val="32"/>
          <w:szCs w:val="32"/>
        </w:rPr>
        <w:t>1</w:t>
      </w:r>
      <w:r>
        <w:rPr>
          <w:rFonts w:eastAsia="仿宋_GB2312" w:hint="default"/>
          <w:sz w:val="32"/>
          <w:szCs w:val="32"/>
        </w:rPr>
        <w:t>年</w:t>
      </w:r>
      <w:r>
        <w:rPr>
          <w:rFonts w:eastAsia="仿宋_GB2312" w:hint="default"/>
          <w:sz w:val="32"/>
          <w:szCs w:val="32"/>
        </w:rPr>
        <w:t>11</w:t>
      </w:r>
      <w:r>
        <w:rPr>
          <w:rFonts w:eastAsia="仿宋_GB2312" w:hint="eastAsia"/>
          <w:sz w:val="32"/>
          <w:szCs w:val="32"/>
          <w:lang w:eastAsia="zh-CN"/>
        </w:rPr>
        <w:t>月</w:t>
      </w:r>
      <w:r>
        <w:rPr>
          <w:rFonts w:eastAsia="仿宋_GB2312" w:hint="default"/>
          <w:sz w:val="32"/>
          <w:szCs w:val="32"/>
        </w:rPr>
        <w:t>-202</w:t>
      </w:r>
      <w:r>
        <w:rPr>
          <w:rFonts w:eastAsia="仿宋_GB2312" w:hint="default"/>
          <w:sz w:val="32"/>
          <w:szCs w:val="32"/>
        </w:rPr>
        <w:t>1</w:t>
      </w:r>
      <w:r>
        <w:rPr>
          <w:rFonts w:eastAsia="仿宋_GB2312" w:hint="default"/>
          <w:sz w:val="32"/>
          <w:szCs w:val="32"/>
        </w:rPr>
        <w:t>年</w:t>
      </w:r>
      <w:r>
        <w:rPr>
          <w:rFonts w:eastAsia="仿宋_GB2312" w:hint="default"/>
          <w:sz w:val="32"/>
          <w:szCs w:val="32"/>
        </w:rPr>
        <w:t>12</w:t>
      </w:r>
      <w:r>
        <w:rPr>
          <w:rFonts w:eastAsia="仿宋_GB2312" w:hint="default"/>
          <w:sz w:val="32"/>
          <w:szCs w:val="32"/>
        </w:rPr>
        <w:t>月</w:t>
      </w:r>
    </w:p>
    <w:p>
      <w:pPr>
        <w:pStyle w:val="style179"/>
        <w:numPr>
          <w:ilvl w:val="0"/>
          <w:numId w:val="1"/>
        </w:numPr>
        <w:tabs>
          <w:tab w:val="left" w:leader="none" w:pos="1418"/>
        </w:tabs>
        <w:spacing w:lineRule="exact" w:line="560"/>
        <w:ind w:left="0" w:firstLine="707" w:firstLineChars="221"/>
        <w:jc w:val="left"/>
        <w:rPr>
          <w:rFonts w:eastAsia="黑体" w:hint="default"/>
          <w:sz w:val="32"/>
          <w:szCs w:val="32"/>
        </w:rPr>
      </w:pPr>
      <w:r>
        <w:rPr>
          <w:rFonts w:eastAsia="黑体" w:hint="default"/>
          <w:sz w:val="32"/>
          <w:szCs w:val="32"/>
        </w:rPr>
        <w:t>主办方及承办方</w:t>
      </w:r>
    </w:p>
    <w:p>
      <w:pPr>
        <w:pStyle w:val="style0"/>
        <w:spacing w:lineRule="exact" w:line="560"/>
        <w:ind w:firstLine="640" w:firstLineChars="200"/>
        <w:jc w:val="left"/>
        <w:rPr>
          <w:rFonts w:eastAsia="仿宋_GB2312" w:hint="default"/>
          <w:sz w:val="32"/>
          <w:szCs w:val="32"/>
        </w:rPr>
      </w:pPr>
      <w:r>
        <w:rPr>
          <w:rFonts w:eastAsia="仿宋_GB2312" w:hint="default"/>
          <w:sz w:val="32"/>
          <w:szCs w:val="32"/>
        </w:rPr>
        <w:t>主办方：</w:t>
      </w:r>
      <w:r>
        <w:rPr>
          <w:rFonts w:eastAsia="仿宋_GB2312"/>
          <w:sz w:val="32"/>
          <w:szCs w:val="32"/>
        </w:rPr>
        <w:t>贵州理工学院</w:t>
      </w:r>
    </w:p>
    <w:p>
      <w:pPr>
        <w:pStyle w:val="style0"/>
        <w:spacing w:lineRule="exact" w:line="560"/>
        <w:ind w:firstLine="640" w:firstLineChars="200"/>
        <w:jc w:val="left"/>
        <w:rPr>
          <w:rFonts w:eastAsia="仿宋_GB2312" w:hint="default"/>
          <w:sz w:val="32"/>
          <w:szCs w:val="32"/>
        </w:rPr>
      </w:pPr>
      <w:r>
        <w:rPr>
          <w:rFonts w:eastAsia="仿宋_GB2312" w:hint="default"/>
          <w:sz w:val="32"/>
          <w:szCs w:val="32"/>
        </w:rPr>
        <w:t>承办方：人工智能与电气工程学院团总支学生会</w:t>
      </w:r>
    </w:p>
    <w:p>
      <w:pPr>
        <w:pStyle w:val="style179"/>
        <w:numPr>
          <w:ilvl w:val="0"/>
          <w:numId w:val="1"/>
        </w:numPr>
        <w:tabs>
          <w:tab w:val="left" w:leader="none" w:pos="1418"/>
        </w:tabs>
        <w:spacing w:lineRule="exact" w:line="560"/>
        <w:ind w:left="0" w:firstLine="707" w:firstLineChars="221"/>
        <w:jc w:val="left"/>
        <w:rPr>
          <w:rFonts w:eastAsia="黑体" w:hint="default"/>
          <w:sz w:val="32"/>
          <w:szCs w:val="32"/>
        </w:rPr>
      </w:pPr>
      <w:r>
        <w:rPr>
          <w:rFonts w:eastAsia="黑体" w:hint="default"/>
          <w:sz w:val="32"/>
          <w:szCs w:val="32"/>
        </w:rPr>
        <w:t>参加对象</w:t>
      </w:r>
    </w:p>
    <w:p>
      <w:pPr>
        <w:pStyle w:val="style0"/>
        <w:spacing w:lineRule="exact" w:line="560"/>
        <w:ind w:firstLine="640" w:firstLineChars="200"/>
        <w:jc w:val="left"/>
        <w:rPr>
          <w:rFonts w:eastAsia="仿宋_GB2312" w:hint="default"/>
          <w:sz w:val="32"/>
          <w:szCs w:val="32"/>
        </w:rPr>
      </w:pPr>
      <w:r>
        <w:rPr>
          <w:rFonts w:eastAsia="仿宋_GB2312" w:hint="default"/>
          <w:sz w:val="32"/>
          <w:szCs w:val="32"/>
        </w:rPr>
        <w:t>贵州理工学院在校学生均可参加</w:t>
      </w:r>
    </w:p>
    <w:p>
      <w:pPr>
        <w:pStyle w:val="style179"/>
        <w:numPr>
          <w:ilvl w:val="0"/>
          <w:numId w:val="1"/>
        </w:numPr>
        <w:tabs>
          <w:tab w:val="left" w:leader="none" w:pos="1418"/>
        </w:tabs>
        <w:spacing w:lineRule="exact" w:line="560"/>
        <w:ind w:left="0" w:firstLine="707" w:firstLineChars="221"/>
        <w:jc w:val="left"/>
        <w:rPr>
          <w:rFonts w:eastAsia="黑体" w:hint="default"/>
          <w:sz w:val="32"/>
          <w:szCs w:val="32"/>
        </w:rPr>
      </w:pPr>
      <w:r>
        <w:rPr>
          <w:rFonts w:eastAsia="黑体" w:hint="default"/>
          <w:sz w:val="32"/>
          <w:szCs w:val="32"/>
        </w:rPr>
        <w:t>活动流程</w:t>
      </w:r>
    </w:p>
    <w:p>
      <w:pPr>
        <w:pStyle w:val="style0"/>
        <w:spacing w:lineRule="exact" w:line="560"/>
        <w:ind w:firstLine="643" w:firstLineChars="200"/>
        <w:jc w:val="left"/>
        <w:rPr>
          <w:rFonts w:eastAsia="楷体_GB2312" w:hint="default"/>
          <w:b/>
          <w:bCs/>
          <w:sz w:val="32"/>
          <w:szCs w:val="32"/>
        </w:rPr>
      </w:pPr>
      <w:r>
        <w:rPr>
          <w:rFonts w:eastAsia="楷体_GB2312" w:hint="default"/>
          <w:b/>
          <w:bCs/>
          <w:sz w:val="32"/>
          <w:szCs w:val="32"/>
        </w:rPr>
        <w:t>（一）宣传动员报名阶段（时间：</w:t>
      </w:r>
      <w:r>
        <w:rPr>
          <w:rFonts w:eastAsia="楷体_GB2312" w:hint="default"/>
          <w:b/>
          <w:bCs/>
          <w:sz w:val="32"/>
          <w:szCs w:val="32"/>
        </w:rPr>
        <w:t>10</w:t>
      </w:r>
      <w:r>
        <w:rPr>
          <w:rFonts w:eastAsia="楷体_GB2312" w:hint="default"/>
          <w:b/>
          <w:bCs/>
          <w:sz w:val="32"/>
          <w:szCs w:val="32"/>
        </w:rPr>
        <w:t>月</w:t>
      </w:r>
      <w:r>
        <w:rPr>
          <w:rFonts w:eastAsia="楷体_GB2312" w:hint="default"/>
          <w:b/>
          <w:bCs/>
          <w:sz w:val="32"/>
          <w:szCs w:val="32"/>
        </w:rPr>
        <w:t>2</w:t>
      </w:r>
      <w:r>
        <w:rPr>
          <w:rFonts w:eastAsia="楷体_GB2312" w:hint="default"/>
          <w:b/>
          <w:bCs/>
          <w:sz w:val="32"/>
          <w:szCs w:val="32"/>
        </w:rPr>
        <w:t>8</w:t>
      </w:r>
      <w:r>
        <w:rPr>
          <w:rFonts w:eastAsia="楷体_GB2312" w:hint="default"/>
          <w:b/>
          <w:bCs/>
          <w:sz w:val="32"/>
          <w:szCs w:val="32"/>
        </w:rPr>
        <w:t>日</w:t>
      </w:r>
      <w:r>
        <w:rPr>
          <w:rFonts w:eastAsia="楷体_GB2312" w:hint="default"/>
          <w:b/>
          <w:bCs/>
          <w:sz w:val="32"/>
          <w:szCs w:val="32"/>
        </w:rPr>
        <w:t>-</w:t>
      </w:r>
      <w:r>
        <w:rPr>
          <w:rFonts w:eastAsia="楷体_GB2312" w:hint="default"/>
          <w:b/>
          <w:bCs/>
          <w:sz w:val="32"/>
          <w:szCs w:val="32"/>
        </w:rPr>
        <w:t>10</w:t>
      </w:r>
      <w:r>
        <w:rPr>
          <w:rFonts w:eastAsia="楷体_GB2312" w:hint="default"/>
          <w:b/>
          <w:bCs/>
          <w:sz w:val="32"/>
          <w:szCs w:val="32"/>
        </w:rPr>
        <w:t>月</w:t>
      </w:r>
      <w:r>
        <w:rPr>
          <w:rFonts w:eastAsia="楷体_GB2312" w:hint="default"/>
          <w:b/>
          <w:bCs/>
          <w:sz w:val="32"/>
          <w:szCs w:val="32"/>
        </w:rPr>
        <w:t>31</w:t>
      </w:r>
      <w:r>
        <w:rPr>
          <w:rFonts w:eastAsia="楷体_GB2312" w:hint="default"/>
          <w:b/>
          <w:bCs/>
          <w:sz w:val="32"/>
          <w:szCs w:val="32"/>
        </w:rPr>
        <w:t>日）</w:t>
      </w:r>
    </w:p>
    <w:p>
      <w:pPr>
        <w:pStyle w:val="style0"/>
        <w:spacing w:lineRule="exact" w:line="560"/>
        <w:ind w:firstLine="640" w:firstLineChars="200"/>
        <w:jc w:val="left"/>
        <w:rPr>
          <w:rFonts w:eastAsia="仿宋_GB2312" w:hint="default"/>
          <w:sz w:val="32"/>
          <w:szCs w:val="32"/>
        </w:rPr>
      </w:pPr>
      <w:r>
        <w:rPr>
          <w:rFonts w:eastAsia="仿宋_GB2312" w:hint="default"/>
          <w:sz w:val="32"/>
          <w:szCs w:val="32"/>
        </w:rPr>
        <w:t>建立活动报名群并统计参加人数，按照人数完成建立合种、选择负责人等工作。组织同学们规范参加活动的形式，改名等。</w:t>
      </w:r>
    </w:p>
    <w:p>
      <w:pPr>
        <w:pStyle w:val="style0"/>
        <w:spacing w:lineRule="exact" w:line="560"/>
        <w:ind w:firstLine="643" w:firstLineChars="200"/>
        <w:jc w:val="left"/>
        <w:rPr>
          <w:rFonts w:eastAsia="楷体_GB2312" w:hint="default"/>
          <w:b/>
          <w:bCs/>
          <w:sz w:val="32"/>
          <w:szCs w:val="32"/>
        </w:rPr>
      </w:pPr>
      <w:r>
        <w:rPr>
          <w:rFonts w:eastAsia="楷体_GB2312" w:hint="default"/>
          <w:b/>
          <w:bCs/>
          <w:sz w:val="32"/>
          <w:szCs w:val="32"/>
        </w:rPr>
        <w:t>（二）活动参加方式</w:t>
      </w:r>
    </w:p>
    <w:p>
      <w:pPr>
        <w:pStyle w:val="style0"/>
        <w:numPr>
          <w:ilvl w:val="0"/>
          <w:numId w:val="2"/>
        </w:numPr>
        <w:spacing w:lineRule="exact" w:line="560"/>
        <w:ind w:firstLine="640" w:firstLineChars="200"/>
        <w:jc w:val="left"/>
        <w:rPr>
          <w:rFonts w:eastAsia="仿宋_GB2312"/>
          <w:sz w:val="32"/>
          <w:szCs w:val="32"/>
        </w:rPr>
      </w:pPr>
      <w:r>
        <w:rPr>
          <w:rFonts w:eastAsia="仿宋_GB2312"/>
          <w:sz w:val="32"/>
          <w:szCs w:val="32"/>
        </w:rPr>
        <w:t>加入</w:t>
      </w:r>
      <w:r>
        <w:rPr>
          <w:rFonts w:eastAsia="仿宋_GB2312"/>
          <w:sz w:val="32"/>
          <w:szCs w:val="32"/>
        </w:rPr>
        <w:t>qq</w:t>
      </w:r>
      <w:r>
        <w:rPr>
          <w:rFonts w:eastAsia="仿宋_GB2312"/>
          <w:sz w:val="32"/>
          <w:szCs w:val="32"/>
        </w:rPr>
        <w:t>群</w:t>
      </w:r>
    </w:p>
    <w:p>
      <w:pPr>
        <w:pStyle w:val="style0"/>
        <w:spacing w:lineRule="exact" w:line="560"/>
        <w:ind w:firstLine="640" w:firstLineChars="200"/>
        <w:jc w:val="left"/>
        <w:rPr>
          <w:rFonts w:eastAsia="仿宋_GB2312"/>
          <w:sz w:val="32"/>
          <w:szCs w:val="32"/>
        </w:rPr>
      </w:pPr>
      <w:r>
        <w:rPr>
          <w:rFonts w:eastAsia="仿宋_GB2312"/>
          <w:sz w:val="32"/>
          <w:szCs w:val="32"/>
        </w:rPr>
        <w:drawing>
          <wp:anchor distT="0" distB="0" distL="0" distR="0" simplePos="false" relativeHeight="2" behindDoc="false" locked="false" layoutInCell="true" allowOverlap="true">
            <wp:simplePos x="0" y="0"/>
            <wp:positionH relativeFrom="column">
              <wp:posOffset>856614</wp:posOffset>
            </wp:positionH>
            <wp:positionV relativeFrom="paragraph">
              <wp:posOffset>809625</wp:posOffset>
            </wp:positionV>
            <wp:extent cx="2713989" cy="3022600"/>
            <wp:effectExtent l="0" t="0" r="0" b="6350"/>
            <wp:wrapTopAndBottom/>
            <wp:docPr id="1026"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2" cstate="print"/>
                    <a:srcRect l="0" t="0" r="0" b="0"/>
                    <a:stretch/>
                  </pic:blipFill>
                  <pic:spPr>
                    <a:xfrm rot="0">
                      <a:off x="0" y="0"/>
                      <a:ext cx="2713989" cy="3022600"/>
                    </a:xfrm>
                    <a:prstGeom prst="rect"/>
                  </pic:spPr>
                </pic:pic>
              </a:graphicData>
            </a:graphic>
          </wp:anchor>
        </w:drawing>
      </w:r>
      <w:r>
        <w:rPr>
          <w:rFonts w:eastAsia="仿宋_GB2312"/>
          <w:sz w:val="32"/>
          <w:szCs w:val="32"/>
        </w:rPr>
        <w:t>参与活动得同学加入</w:t>
      </w:r>
      <w:r>
        <w:rPr>
          <w:rFonts w:eastAsia="仿宋_GB2312"/>
          <w:sz w:val="32"/>
          <w:szCs w:val="32"/>
        </w:rPr>
        <w:t>qq</w:t>
      </w:r>
      <w:r>
        <w:rPr>
          <w:rFonts w:eastAsia="仿宋_GB2312"/>
          <w:sz w:val="32"/>
          <w:szCs w:val="32"/>
        </w:rPr>
        <w:t>群</w:t>
      </w:r>
      <w:r>
        <w:rPr>
          <w:rFonts w:eastAsia="仿宋_GB2312"/>
          <w:sz w:val="32"/>
          <w:szCs w:val="32"/>
        </w:rPr>
        <w:t>439691926</w:t>
      </w:r>
      <w:r>
        <w:rPr>
          <w:rFonts w:eastAsia="仿宋_GB2312"/>
          <w:sz w:val="32"/>
          <w:szCs w:val="32"/>
        </w:rPr>
        <w:t>，以便接收后续的消息。</w:t>
      </w:r>
    </w:p>
    <w:p>
      <w:pPr>
        <w:pStyle w:val="style0"/>
        <w:numPr>
          <w:ilvl w:val="0"/>
          <w:numId w:val="2"/>
        </w:numPr>
        <w:spacing w:lineRule="exact" w:line="560"/>
        <w:ind w:firstLine="640" w:firstLineChars="200"/>
        <w:jc w:val="left"/>
        <w:rPr>
          <w:rFonts w:eastAsia="仿宋_GB2312"/>
          <w:sz w:val="32"/>
          <w:szCs w:val="32"/>
        </w:rPr>
      </w:pPr>
      <w:r>
        <w:rPr>
          <w:rFonts w:eastAsia="仿宋_GB2312"/>
          <w:sz w:val="32"/>
          <w:szCs w:val="32"/>
        </w:rPr>
        <w:t>加入合种群</w:t>
      </w:r>
    </w:p>
    <w:p>
      <w:pPr>
        <w:pStyle w:val="style0"/>
        <w:spacing w:lineRule="exact" w:line="560"/>
        <w:ind w:firstLine="640" w:firstLineChars="200"/>
        <w:jc w:val="left"/>
        <w:rPr>
          <w:rFonts w:eastAsia="仿宋_GB2312"/>
          <w:sz w:val="32"/>
          <w:szCs w:val="32"/>
        </w:rPr>
      </w:pPr>
      <w:r>
        <w:rPr>
          <w:rFonts w:eastAsia="仿宋_GB2312"/>
          <w:sz w:val="32"/>
          <w:szCs w:val="32"/>
        </w:rPr>
        <w:t>在蚂蚁森林中加入由我们创建的合种群。</w:t>
      </w:r>
    </w:p>
    <w:p>
      <w:pPr>
        <w:pStyle w:val="style0"/>
        <w:numPr>
          <w:ilvl w:val="0"/>
          <w:numId w:val="2"/>
        </w:numPr>
        <w:spacing w:lineRule="exact" w:line="560"/>
        <w:ind w:firstLine="640" w:firstLineChars="200"/>
        <w:jc w:val="left"/>
        <w:rPr>
          <w:rFonts w:eastAsia="仿宋_GB2312"/>
          <w:sz w:val="32"/>
          <w:szCs w:val="32"/>
        </w:rPr>
      </w:pPr>
      <w:r>
        <w:rPr>
          <w:rFonts w:eastAsia="仿宋_GB2312"/>
          <w:sz w:val="32"/>
          <w:szCs w:val="32"/>
        </w:rPr>
        <w:t>每日浇水</w:t>
      </w:r>
    </w:p>
    <w:p>
      <w:pPr>
        <w:pStyle w:val="style0"/>
        <w:spacing w:lineRule="exact" w:line="560"/>
        <w:ind w:firstLine="640" w:firstLineChars="200"/>
        <w:jc w:val="left"/>
        <w:rPr>
          <w:rFonts w:eastAsia="仿宋_GB2312"/>
          <w:sz w:val="32"/>
          <w:szCs w:val="32"/>
        </w:rPr>
      </w:pPr>
      <w:r>
        <w:rPr>
          <w:rFonts w:eastAsia="仿宋_GB2312"/>
          <w:sz w:val="32"/>
          <w:szCs w:val="32"/>
        </w:rPr>
        <w:t>通过每日的低碳生活方式</w:t>
      </w:r>
      <w:r>
        <w:rPr>
          <w:rFonts w:eastAsia="仿宋_GB2312"/>
          <w:sz w:val="32"/>
          <w:szCs w:val="32"/>
        </w:rPr>
        <w:t>(</w:t>
      </w:r>
      <w:r>
        <w:rPr>
          <w:rFonts w:eastAsia="仿宋_GB2312"/>
          <w:sz w:val="32"/>
          <w:szCs w:val="32"/>
        </w:rPr>
        <w:t>附件一</w:t>
      </w:r>
      <w:r>
        <w:rPr>
          <w:rFonts w:eastAsia="仿宋_GB2312"/>
          <w:sz w:val="32"/>
          <w:szCs w:val="32"/>
        </w:rPr>
        <w:t>)</w:t>
      </w:r>
      <w:r>
        <w:rPr>
          <w:rFonts w:eastAsia="仿宋_GB2312"/>
          <w:sz w:val="32"/>
          <w:szCs w:val="32"/>
        </w:rPr>
        <w:t>积累能量，之后在合种群中进行浇水。</w:t>
      </w:r>
    </w:p>
    <w:p>
      <w:pPr>
        <w:pStyle w:val="style0"/>
        <w:numPr>
          <w:ilvl w:val="0"/>
          <w:numId w:val="2"/>
        </w:numPr>
        <w:spacing w:lineRule="exact" w:line="560"/>
        <w:ind w:firstLine="640" w:firstLineChars="200"/>
        <w:jc w:val="left"/>
        <w:rPr>
          <w:rFonts w:eastAsia="仿宋_GB2312"/>
          <w:sz w:val="32"/>
          <w:szCs w:val="32"/>
        </w:rPr>
      </w:pPr>
      <w:r>
        <w:rPr>
          <w:rFonts w:eastAsia="仿宋_GB2312"/>
          <w:sz w:val="32"/>
          <w:szCs w:val="32"/>
        </w:rPr>
        <w:t>填写数据</w:t>
      </w:r>
    </w:p>
    <w:p>
      <w:pPr>
        <w:pStyle w:val="style0"/>
        <w:spacing w:lineRule="exact" w:line="560"/>
        <w:ind w:firstLine="640" w:firstLineChars="200"/>
        <w:jc w:val="left"/>
        <w:rPr>
          <w:rFonts w:eastAsia="仿宋_GB2312"/>
          <w:sz w:val="32"/>
          <w:szCs w:val="32"/>
        </w:rPr>
      </w:pPr>
      <w:r>
        <w:rPr>
          <w:rFonts w:eastAsia="仿宋_GB2312"/>
          <w:sz w:val="32"/>
          <w:szCs w:val="32"/>
        </w:rPr>
        <w:t>在活动结束后自行填写在线表格，记录下浇水量等信息。由对</w:t>
      </w:r>
      <w:r>
        <w:rPr>
          <w:rFonts w:eastAsia="仿宋_GB2312"/>
          <w:sz w:val="32"/>
          <w:szCs w:val="32"/>
        </w:rPr>
        <w:t>应合种</w:t>
      </w:r>
      <w:r>
        <w:rPr>
          <w:rFonts w:eastAsia="仿宋_GB2312"/>
          <w:sz w:val="32"/>
          <w:szCs w:val="32"/>
        </w:rPr>
        <w:t>负责人进行核查浇水量并累计积分。</w:t>
      </w:r>
    </w:p>
    <w:p>
      <w:pPr>
        <w:pStyle w:val="style0"/>
        <w:numPr>
          <w:ilvl w:val="0"/>
          <w:numId w:val="2"/>
        </w:numPr>
        <w:spacing w:lineRule="exact" w:line="560"/>
        <w:ind w:firstLine="640" w:firstLineChars="200"/>
        <w:jc w:val="left"/>
        <w:rPr>
          <w:rFonts w:eastAsia="仿宋_GB2312"/>
          <w:sz w:val="32"/>
          <w:szCs w:val="32"/>
        </w:rPr>
      </w:pPr>
      <w:r>
        <w:rPr>
          <w:rFonts w:eastAsia="仿宋_GB2312"/>
          <w:sz w:val="32"/>
          <w:szCs w:val="32"/>
        </w:rPr>
        <w:t>兑换奖品</w:t>
      </w:r>
    </w:p>
    <w:p>
      <w:pPr>
        <w:pStyle w:val="style0"/>
        <w:spacing w:lineRule="exact" w:line="560"/>
        <w:ind w:firstLine="640" w:firstLineChars="200"/>
        <w:jc w:val="left"/>
        <w:rPr>
          <w:rFonts w:eastAsia="仿宋_GB2312"/>
          <w:sz w:val="32"/>
          <w:szCs w:val="32"/>
        </w:rPr>
      </w:pPr>
      <w:r>
        <w:rPr>
          <w:rFonts w:eastAsia="仿宋_GB2312"/>
          <w:sz w:val="32"/>
          <w:szCs w:val="32"/>
        </w:rPr>
        <w:t>用自己累计的积分去兑换自己心仪的物品吧！</w:t>
      </w:r>
    </w:p>
    <w:p>
      <w:pPr>
        <w:pStyle w:val="style0"/>
        <w:spacing w:lineRule="exact" w:line="560"/>
        <w:ind w:firstLine="643" w:firstLineChars="200"/>
        <w:jc w:val="left"/>
        <w:rPr>
          <w:rFonts w:eastAsia="楷体_GB2312"/>
          <w:b/>
          <w:bCs/>
          <w:sz w:val="32"/>
          <w:szCs w:val="32"/>
        </w:rPr>
      </w:pPr>
      <w:r>
        <w:rPr>
          <w:rFonts w:eastAsia="楷体_GB2312" w:hint="default"/>
          <w:b/>
          <w:bCs/>
          <w:sz w:val="32"/>
          <w:szCs w:val="32"/>
        </w:rPr>
        <w:t>（三）</w:t>
      </w:r>
      <w:r>
        <w:rPr>
          <w:rFonts w:eastAsia="楷体_GB2312"/>
          <w:b/>
          <w:bCs/>
          <w:sz w:val="32"/>
          <w:szCs w:val="32"/>
        </w:rPr>
        <w:t>积分方法</w:t>
      </w:r>
    </w:p>
    <w:p>
      <w:pPr>
        <w:pStyle w:val="style0"/>
        <w:numPr>
          <w:ilvl w:val="0"/>
          <w:numId w:val="3"/>
        </w:numPr>
        <w:spacing w:lineRule="exact" w:line="560"/>
        <w:ind w:left="839" w:firstLine="0"/>
        <w:rPr>
          <w:rFonts w:ascii="等线" w:cs="宋体" w:eastAsia="仿宋" w:hAnsi="等线"/>
          <w:sz w:val="32"/>
          <w:szCs w:val="22"/>
        </w:rPr>
      </w:pPr>
      <w:r>
        <w:rPr>
          <w:rFonts w:ascii="等线" w:cs="宋体" w:eastAsia="仿宋" w:hAnsi="等线"/>
          <w:sz w:val="32"/>
          <w:szCs w:val="22"/>
        </w:rPr>
        <w:t>在活动结束后自行填写在线表格，记录下浇水量等信息。</w:t>
      </w:r>
    </w:p>
    <w:p>
      <w:pPr>
        <w:pStyle w:val="style0"/>
        <w:numPr>
          <w:ilvl w:val="0"/>
          <w:numId w:val="3"/>
        </w:numPr>
        <w:spacing w:lineRule="exact" w:line="560"/>
        <w:ind w:left="839" w:firstLine="0"/>
        <w:rPr>
          <w:rFonts w:ascii="等线" w:cs="宋体" w:eastAsia="仿宋" w:hAnsi="等线"/>
          <w:sz w:val="32"/>
          <w:szCs w:val="22"/>
        </w:rPr>
      </w:pPr>
      <w:r>
        <w:rPr>
          <w:rFonts w:ascii="等线" w:cs="宋体" w:eastAsia="仿宋" w:hAnsi="等线"/>
          <w:sz w:val="32"/>
          <w:szCs w:val="22"/>
        </w:rPr>
        <w:t>对</w:t>
      </w:r>
      <w:r>
        <w:rPr>
          <w:rFonts w:ascii="等线" w:cs="宋体" w:eastAsia="仿宋" w:hAnsi="等线"/>
          <w:sz w:val="32"/>
          <w:szCs w:val="22"/>
        </w:rPr>
        <w:t>应合种</w:t>
      </w:r>
      <w:r>
        <w:rPr>
          <w:rFonts w:ascii="等线" w:cs="宋体" w:eastAsia="仿宋" w:hAnsi="等线"/>
          <w:sz w:val="32"/>
          <w:szCs w:val="22"/>
        </w:rPr>
        <w:t>负责人进行核查浇水量并累计积分。</w:t>
      </w:r>
    </w:p>
    <w:p>
      <w:pPr>
        <w:pStyle w:val="style0"/>
        <w:numPr>
          <w:ilvl w:val="0"/>
          <w:numId w:val="3"/>
        </w:numPr>
        <w:spacing w:lineRule="exact" w:line="560"/>
        <w:ind w:left="839" w:firstLine="0"/>
        <w:rPr>
          <w:rFonts w:ascii="等线" w:cs="宋体" w:eastAsia="仿宋" w:hAnsi="等线"/>
          <w:sz w:val="32"/>
          <w:szCs w:val="22"/>
        </w:rPr>
      </w:pPr>
      <w:r>
        <w:rPr>
          <w:rFonts w:ascii="等线" w:cs="宋体" w:eastAsia="仿宋" w:hAnsi="等线"/>
          <w:sz w:val="32"/>
          <w:szCs w:val="22"/>
        </w:rPr>
        <w:t>在活动结束时我们将按照有效积分计算方式公示出大家获得的有效积分。</w:t>
      </w:r>
    </w:p>
    <w:p>
      <w:pPr>
        <w:pStyle w:val="style0"/>
        <w:spacing w:lineRule="exact" w:line="560"/>
        <w:ind w:firstLine="640" w:firstLineChars="200"/>
        <w:rPr>
          <w:rFonts w:eastAsia="仿宋_GB2312" w:hint="default"/>
          <w:sz w:val="32"/>
          <w:szCs w:val="32"/>
        </w:rPr>
      </w:pPr>
      <w:r>
        <w:rPr>
          <w:rFonts w:ascii="等线" w:cs="宋体" w:eastAsia="仿宋" w:hAnsi="等线"/>
          <w:sz w:val="32"/>
          <w:szCs w:val="22"/>
        </w:rPr>
        <w:t>注：有效积分是指被成功使用的能量所算积分。如</w:t>
      </w:r>
      <w:r>
        <w:rPr>
          <w:rFonts w:ascii="等线" w:cs="宋体" w:eastAsia="仿宋" w:hAnsi="等线"/>
          <w:sz w:val="32"/>
          <w:szCs w:val="22"/>
        </w:rPr>
        <w:t>A</w:t>
      </w:r>
      <w:r>
        <w:rPr>
          <w:rFonts w:ascii="等线" w:cs="宋体" w:eastAsia="仿宋" w:hAnsi="等线"/>
          <w:sz w:val="32"/>
          <w:szCs w:val="22"/>
        </w:rPr>
        <w:t>同学浇水</w:t>
      </w:r>
      <w:r>
        <w:rPr>
          <w:rFonts w:ascii="等线" w:cs="宋体" w:eastAsia="仿宋" w:hAnsi="等线"/>
          <w:sz w:val="32"/>
          <w:szCs w:val="22"/>
        </w:rPr>
        <w:t>9000</w:t>
      </w:r>
      <w:r>
        <w:rPr>
          <w:rFonts w:ascii="等线" w:cs="宋体" w:eastAsia="仿宋" w:hAnsi="等线"/>
          <w:sz w:val="32"/>
          <w:szCs w:val="22"/>
        </w:rPr>
        <w:t>克、</w:t>
      </w:r>
      <w:r>
        <w:rPr>
          <w:rFonts w:ascii="等线" w:cs="宋体" w:eastAsia="仿宋" w:hAnsi="等线"/>
          <w:sz w:val="32"/>
          <w:szCs w:val="22"/>
        </w:rPr>
        <w:t>B</w:t>
      </w:r>
      <w:r>
        <w:rPr>
          <w:rFonts w:ascii="等线" w:cs="宋体" w:eastAsia="仿宋" w:hAnsi="等线"/>
          <w:sz w:val="32"/>
          <w:szCs w:val="22"/>
        </w:rPr>
        <w:t>浇水</w:t>
      </w:r>
      <w:r>
        <w:rPr>
          <w:rFonts w:ascii="等线" w:cs="宋体" w:eastAsia="仿宋" w:hAnsi="等线"/>
          <w:sz w:val="32"/>
          <w:szCs w:val="22"/>
        </w:rPr>
        <w:t>3000</w:t>
      </w:r>
      <w:r>
        <w:rPr>
          <w:rFonts w:ascii="等线" w:cs="宋体" w:eastAsia="仿宋" w:hAnsi="等线"/>
          <w:sz w:val="32"/>
          <w:szCs w:val="22"/>
        </w:rPr>
        <w:t>克，我们使用掉</w:t>
      </w:r>
      <w:r>
        <w:rPr>
          <w:rFonts w:ascii="等线" w:cs="宋体" w:eastAsia="仿宋" w:hAnsi="等线"/>
          <w:sz w:val="32"/>
          <w:szCs w:val="22"/>
        </w:rPr>
        <w:t>9000</w:t>
      </w:r>
      <w:r>
        <w:rPr>
          <w:rFonts w:ascii="等线" w:cs="宋体" w:eastAsia="仿宋" w:hAnsi="等线"/>
          <w:sz w:val="32"/>
          <w:szCs w:val="22"/>
        </w:rPr>
        <w:t>克能量进行种树。则剩下的</w:t>
      </w:r>
      <w:r>
        <w:rPr>
          <w:rFonts w:ascii="等线" w:cs="宋体" w:eastAsia="仿宋" w:hAnsi="等线"/>
          <w:sz w:val="32"/>
          <w:szCs w:val="22"/>
        </w:rPr>
        <w:t>3000</w:t>
      </w:r>
      <w:r>
        <w:rPr>
          <w:rFonts w:ascii="等线" w:cs="宋体" w:eastAsia="仿宋" w:hAnsi="等线"/>
          <w:sz w:val="32"/>
          <w:szCs w:val="22"/>
        </w:rPr>
        <w:t>克能量</w:t>
      </w:r>
      <w:r>
        <w:rPr>
          <w:rFonts w:ascii="等线" w:cs="宋体" w:eastAsia="仿宋" w:hAnsi="等线"/>
          <w:sz w:val="32"/>
          <w:szCs w:val="22"/>
        </w:rPr>
        <w:t>2000</w:t>
      </w:r>
      <w:r>
        <w:rPr>
          <w:rFonts w:ascii="等线" w:cs="宋体" w:eastAsia="仿宋" w:hAnsi="等线"/>
          <w:sz w:val="32"/>
          <w:szCs w:val="22"/>
        </w:rPr>
        <w:t>属于</w:t>
      </w:r>
      <w:r>
        <w:rPr>
          <w:rFonts w:ascii="等线" w:cs="宋体" w:eastAsia="仿宋" w:hAnsi="等线"/>
          <w:sz w:val="32"/>
          <w:szCs w:val="22"/>
        </w:rPr>
        <w:t>A</w:t>
      </w:r>
      <w:r>
        <w:rPr>
          <w:rFonts w:ascii="等线" w:cs="宋体" w:eastAsia="仿宋" w:hAnsi="等线"/>
          <w:sz w:val="32"/>
          <w:szCs w:val="22"/>
        </w:rPr>
        <w:t>、</w:t>
      </w:r>
      <w:r>
        <w:rPr>
          <w:rFonts w:ascii="等线" w:cs="宋体" w:eastAsia="仿宋" w:hAnsi="等线"/>
          <w:sz w:val="32"/>
          <w:szCs w:val="22"/>
        </w:rPr>
        <w:t>1000</w:t>
      </w:r>
      <w:r>
        <w:rPr>
          <w:rFonts w:ascii="等线" w:cs="宋体" w:eastAsia="仿宋" w:hAnsi="等线"/>
          <w:sz w:val="32"/>
          <w:szCs w:val="22"/>
        </w:rPr>
        <w:t>属于</w:t>
      </w:r>
      <w:r>
        <w:rPr>
          <w:rFonts w:ascii="等线" w:cs="宋体" w:eastAsia="仿宋" w:hAnsi="等线"/>
          <w:sz w:val="32"/>
          <w:szCs w:val="22"/>
        </w:rPr>
        <w:t>B</w:t>
      </w:r>
      <w:r>
        <w:rPr>
          <w:rFonts w:ascii="等线" w:cs="宋体" w:eastAsia="仿宋" w:hAnsi="等线"/>
          <w:sz w:val="32"/>
          <w:szCs w:val="22"/>
        </w:rPr>
        <w:t>，所以</w:t>
      </w:r>
      <w:r>
        <w:rPr>
          <w:rFonts w:ascii="等线" w:cs="宋体" w:eastAsia="仿宋" w:hAnsi="等线"/>
          <w:sz w:val="32"/>
          <w:szCs w:val="22"/>
        </w:rPr>
        <w:t>A</w:t>
      </w:r>
      <w:r>
        <w:rPr>
          <w:rFonts w:ascii="等线" w:cs="宋体" w:eastAsia="仿宋" w:hAnsi="等线"/>
          <w:sz w:val="32"/>
          <w:szCs w:val="22"/>
        </w:rPr>
        <w:t>的有效积分即为使用掉的</w:t>
      </w:r>
      <w:r>
        <w:rPr>
          <w:rFonts w:ascii="等线" w:cs="宋体" w:eastAsia="仿宋" w:hAnsi="等线"/>
          <w:sz w:val="32"/>
          <w:szCs w:val="22"/>
        </w:rPr>
        <w:t>7000</w:t>
      </w:r>
      <w:r>
        <w:rPr>
          <w:rFonts w:ascii="等线" w:cs="宋体" w:eastAsia="仿宋" w:hAnsi="等线"/>
          <w:sz w:val="32"/>
          <w:szCs w:val="22"/>
        </w:rPr>
        <w:t>克能量对应的</w:t>
      </w:r>
      <w:r>
        <w:rPr>
          <w:rFonts w:ascii="等线" w:cs="宋体" w:eastAsia="仿宋" w:hAnsi="等线"/>
          <w:sz w:val="32"/>
          <w:szCs w:val="22"/>
        </w:rPr>
        <w:t>7000</w:t>
      </w:r>
      <w:r>
        <w:rPr>
          <w:rFonts w:ascii="等线" w:cs="宋体" w:eastAsia="仿宋" w:hAnsi="等线"/>
          <w:sz w:val="32"/>
          <w:szCs w:val="22"/>
        </w:rPr>
        <w:t>分，</w:t>
      </w:r>
      <w:r>
        <w:rPr>
          <w:rFonts w:ascii="等线" w:cs="宋体" w:eastAsia="仿宋" w:hAnsi="等线"/>
          <w:sz w:val="32"/>
          <w:szCs w:val="22"/>
        </w:rPr>
        <w:t>B</w:t>
      </w:r>
      <w:r>
        <w:rPr>
          <w:rFonts w:ascii="等线" w:cs="宋体" w:eastAsia="仿宋" w:hAnsi="等线"/>
          <w:sz w:val="32"/>
          <w:szCs w:val="22"/>
        </w:rPr>
        <w:t>的有效能量为</w:t>
      </w:r>
      <w:r>
        <w:rPr>
          <w:rFonts w:ascii="等线" w:cs="宋体" w:eastAsia="仿宋" w:hAnsi="等线"/>
          <w:sz w:val="32"/>
          <w:szCs w:val="22"/>
        </w:rPr>
        <w:t>2000</w:t>
      </w:r>
      <w:r>
        <w:rPr>
          <w:rFonts w:ascii="等线" w:cs="宋体" w:eastAsia="仿宋" w:hAnsi="等线"/>
          <w:sz w:val="32"/>
          <w:szCs w:val="22"/>
        </w:rPr>
        <w:t>分</w:t>
      </w:r>
      <w:r>
        <w:rPr>
          <w:rFonts w:eastAsia="仿宋_GB2312" w:hint="default"/>
          <w:sz w:val="32"/>
          <w:szCs w:val="32"/>
        </w:rPr>
        <w:t>。</w:t>
      </w:r>
    </w:p>
    <w:bookmarkStart w:id="0" w:name="_Hlk85019027"/>
    <w:p>
      <w:pPr>
        <w:pStyle w:val="style0"/>
        <w:spacing w:lineRule="exact" w:line="560"/>
        <w:ind w:firstLine="643" w:firstLineChars="200"/>
        <w:jc w:val="left"/>
        <w:rPr>
          <w:rFonts w:eastAsia="楷体_GB2312" w:hint="default"/>
          <w:b/>
          <w:bCs/>
          <w:sz w:val="32"/>
          <w:szCs w:val="32"/>
        </w:rPr>
      </w:pPr>
      <w:r>
        <w:rPr>
          <w:rFonts w:eastAsia="楷体_GB2312" w:hint="default"/>
          <w:b/>
          <w:bCs/>
          <w:sz w:val="32"/>
          <w:szCs w:val="32"/>
        </w:rPr>
        <w:t>（四）</w:t>
      </w:r>
      <w:bookmarkEnd w:id="0"/>
      <w:r>
        <w:rPr>
          <w:rFonts w:eastAsia="楷体_GB2312"/>
          <w:b/>
          <w:bCs/>
          <w:sz w:val="32"/>
          <w:szCs w:val="32"/>
        </w:rPr>
        <w:t>奖品兑换</w:t>
      </w:r>
    </w:p>
    <w:p>
      <w:pPr>
        <w:pStyle w:val="style0"/>
        <w:spacing w:lineRule="exact" w:line="560"/>
        <w:ind w:firstLine="640" w:firstLineChars="200"/>
        <w:rPr>
          <w:rFonts w:eastAsia="仿宋_GB2312"/>
          <w:sz w:val="32"/>
          <w:szCs w:val="32"/>
        </w:rPr>
      </w:pPr>
      <w:r>
        <w:rPr>
          <w:rFonts w:eastAsia="仿宋_GB2312"/>
          <w:sz w:val="32"/>
          <w:szCs w:val="32"/>
        </w:rPr>
        <w:t>在积分清算结束后，同学们可以通过自己的有效积分在我们的兑换商店中换取自己心仪的物品</w:t>
      </w:r>
      <w:r>
        <w:rPr>
          <w:rFonts w:eastAsia="仿宋_GB2312"/>
          <w:sz w:val="32"/>
          <w:szCs w:val="32"/>
        </w:rPr>
        <w:t>，可多人叠加使用积分。</w:t>
      </w:r>
    </w:p>
    <w:bookmarkStart w:id="1" w:name="_Hlk85019050"/>
    <w:p>
      <w:pPr>
        <w:pStyle w:val="style0"/>
        <w:spacing w:lineRule="exact" w:line="560"/>
        <w:ind w:firstLine="643" w:firstLineChars="200"/>
        <w:jc w:val="left"/>
        <w:rPr>
          <w:rFonts w:eastAsia="楷体_GB2312" w:hint="default"/>
          <w:b/>
          <w:bCs/>
          <w:sz w:val="32"/>
          <w:szCs w:val="32"/>
        </w:rPr>
      </w:pPr>
      <w:r>
        <w:rPr>
          <w:rFonts w:eastAsia="楷体_GB2312" w:hint="default"/>
          <w:b/>
          <w:bCs/>
          <w:sz w:val="32"/>
          <w:szCs w:val="32"/>
        </w:rPr>
        <w:t>（</w:t>
      </w:r>
      <w:r>
        <w:rPr>
          <w:rFonts w:eastAsia="楷体_GB2312"/>
          <w:b/>
          <w:bCs/>
          <w:sz w:val="32"/>
          <w:szCs w:val="32"/>
        </w:rPr>
        <w:t>五</w:t>
      </w:r>
      <w:r>
        <w:rPr>
          <w:rFonts w:eastAsia="楷体_GB2312" w:hint="default"/>
          <w:b/>
          <w:bCs/>
          <w:sz w:val="32"/>
          <w:szCs w:val="32"/>
        </w:rPr>
        <w:t>）</w:t>
      </w:r>
      <w:bookmarkEnd w:id="1"/>
      <w:r>
        <w:rPr>
          <w:rFonts w:eastAsia="楷体_GB2312" w:hint="default"/>
          <w:b/>
          <w:bCs/>
          <w:sz w:val="32"/>
          <w:szCs w:val="32"/>
        </w:rPr>
        <w:t>总结颁奖</w:t>
      </w:r>
    </w:p>
    <w:p>
      <w:pPr>
        <w:pStyle w:val="style0"/>
        <w:spacing w:lineRule="exact" w:line="560"/>
        <w:ind w:left="223" w:firstLine="420"/>
        <w:rPr>
          <w:rFonts w:eastAsia="黑体" w:hint="default"/>
          <w:sz w:val="32"/>
          <w:szCs w:val="32"/>
        </w:rPr>
      </w:pPr>
      <w:r>
        <w:rPr>
          <w:rFonts w:eastAsia="楷体_GB2312" w:hint="default"/>
          <w:b/>
          <w:bCs/>
          <w:sz w:val="32"/>
          <w:szCs w:val="32"/>
        </w:rPr>
        <w:t>（</w:t>
      </w:r>
      <w:r>
        <w:rPr>
          <w:rFonts w:eastAsia="楷体_GB2312"/>
          <w:b/>
          <w:bCs/>
          <w:sz w:val="32"/>
          <w:szCs w:val="32"/>
        </w:rPr>
        <w:t>六</w:t>
      </w:r>
      <w:r>
        <w:rPr>
          <w:rFonts w:eastAsia="楷体_GB2312" w:hint="default"/>
          <w:b/>
          <w:bCs/>
          <w:sz w:val="32"/>
          <w:szCs w:val="32"/>
        </w:rPr>
        <w:t>）</w:t>
      </w:r>
      <w:r>
        <w:rPr>
          <w:rFonts w:eastAsia="黑体" w:hint="default"/>
          <w:sz w:val="32"/>
          <w:szCs w:val="32"/>
        </w:rPr>
        <w:t>奖项设置</w:t>
      </w:r>
    </w:p>
    <w:p>
      <w:pPr>
        <w:pStyle w:val="style0"/>
        <w:spacing w:lineRule="exact" w:line="560"/>
        <w:ind w:left="640"/>
        <w:rPr>
          <w:rFonts w:ascii="仿宋_GB2312" w:eastAsia="仿宋_GB2312"/>
          <w:sz w:val="32"/>
          <w:szCs w:val="32"/>
        </w:rPr>
      </w:pPr>
      <w:r>
        <w:rPr>
          <w:rFonts w:ascii="仿宋_GB2312" w:eastAsia="仿宋_GB2312"/>
          <w:sz w:val="32"/>
          <w:szCs w:val="32"/>
        </w:rPr>
        <w:t>兑换的物品由同学们自己决定，我们将在同学们最受欢迎的物品之间选择合适的物品作为兑换物品</w:t>
      </w:r>
      <w:r>
        <w:rPr>
          <w:rFonts w:ascii="仿宋_GB2312" w:eastAsia="仿宋_GB2312"/>
          <w:sz w:val="32"/>
          <w:szCs w:val="32"/>
        </w:rPr>
        <w:t>。</w:t>
      </w:r>
      <w:r>
        <w:rPr>
          <w:rFonts w:ascii="仿宋_GB2312" w:eastAsia="仿宋_GB2312" w:hint="eastAsia"/>
          <w:sz w:val="32"/>
          <w:szCs w:val="32"/>
          <w:lang w:eastAsia="zh-CN"/>
        </w:rPr>
        <w:t>成功参与的同学根据实际情况加</w:t>
      </w:r>
      <w:r>
        <w:rPr>
          <w:rFonts w:ascii="仿宋_GB2312" w:eastAsia="仿宋_GB2312" w:hint="default"/>
          <w:sz w:val="32"/>
          <w:szCs w:val="32"/>
          <w:lang w:val="en-US" w:eastAsia="zh-CN"/>
        </w:rPr>
        <w:t>0.1-0.3</w:t>
      </w:r>
      <w:r>
        <w:rPr>
          <w:rFonts w:ascii="仿宋_GB2312" w:eastAsia="仿宋_GB2312" w:hint="eastAsia"/>
          <w:sz w:val="32"/>
          <w:szCs w:val="32"/>
          <w:lang w:val="en-US" w:eastAsia="zh-CN"/>
        </w:rPr>
        <w:t>创新分。</w:t>
      </w:r>
    </w:p>
    <w:p>
      <w:pPr>
        <w:pStyle w:val="style179"/>
        <w:numPr>
          <w:ilvl w:val="0"/>
          <w:numId w:val="1"/>
        </w:numPr>
        <w:tabs>
          <w:tab w:val="left" w:leader="none" w:pos="1418"/>
        </w:tabs>
        <w:spacing w:lineRule="exact" w:line="560"/>
        <w:ind w:left="0" w:firstLine="707" w:firstLineChars="221"/>
        <w:jc w:val="left"/>
        <w:rPr>
          <w:rFonts w:eastAsia="黑体" w:hint="default"/>
          <w:sz w:val="32"/>
          <w:szCs w:val="32"/>
        </w:rPr>
      </w:pPr>
      <w:r>
        <w:rPr>
          <w:rFonts w:eastAsia="黑体" w:hint="default"/>
          <w:sz w:val="32"/>
          <w:szCs w:val="32"/>
        </w:rPr>
        <w:t>注意事项</w:t>
      </w:r>
      <w:r>
        <w:rPr>
          <w:rFonts w:eastAsia="仿宋_GB2312" w:hint="default"/>
          <w:sz w:val="32"/>
          <w:szCs w:val="32"/>
        </w:rPr>
        <w:t xml:space="preserve"> </w:t>
      </w:r>
    </w:p>
    <w:p>
      <w:pPr>
        <w:pStyle w:val="style179"/>
        <w:numPr>
          <w:ilvl w:val="0"/>
          <w:numId w:val="4"/>
        </w:numPr>
        <w:spacing w:lineRule="exact" w:line="560"/>
        <w:ind w:firstLineChars="0"/>
        <w:jc w:val="left"/>
        <w:rPr>
          <w:rFonts w:eastAsia="仿宋_GB2312" w:hint="default"/>
          <w:sz w:val="32"/>
          <w:szCs w:val="32"/>
        </w:rPr>
      </w:pPr>
      <w:r>
        <w:rPr>
          <w:rFonts w:eastAsia="仿宋_GB2312"/>
          <w:sz w:val="32"/>
          <w:szCs w:val="32"/>
        </w:rPr>
        <w:t>每日完成收取能量后应当将其在合种中完成浇水才算成功参与活动。</w:t>
      </w:r>
    </w:p>
    <w:p>
      <w:pPr>
        <w:pStyle w:val="style179"/>
        <w:numPr>
          <w:ilvl w:val="0"/>
          <w:numId w:val="4"/>
        </w:numPr>
        <w:spacing w:lineRule="exact" w:line="560"/>
        <w:ind w:firstLineChars="0"/>
        <w:jc w:val="left"/>
        <w:rPr>
          <w:rFonts w:eastAsia="仿宋_GB2312" w:hint="default"/>
          <w:sz w:val="32"/>
          <w:szCs w:val="32"/>
        </w:rPr>
      </w:pPr>
      <w:r>
        <w:rPr>
          <w:rFonts w:eastAsia="仿宋_GB2312" w:hint="default"/>
          <w:sz w:val="32"/>
          <w:szCs w:val="32"/>
        </w:rPr>
        <w:t>在</w:t>
      </w:r>
      <w:r>
        <w:rPr>
          <w:rFonts w:eastAsia="仿宋_GB2312"/>
          <w:sz w:val="32"/>
          <w:szCs w:val="32"/>
        </w:rPr>
        <w:t>12</w:t>
      </w:r>
      <w:r>
        <w:rPr>
          <w:rFonts w:eastAsia="仿宋_GB2312" w:hint="default"/>
          <w:sz w:val="32"/>
          <w:szCs w:val="32"/>
        </w:rPr>
        <w:t>月</w:t>
      </w:r>
      <w:r>
        <w:rPr>
          <w:rFonts w:eastAsia="仿宋_GB2312"/>
          <w:sz w:val="32"/>
          <w:szCs w:val="32"/>
        </w:rPr>
        <w:t>2</w:t>
      </w:r>
      <w:r>
        <w:rPr>
          <w:rFonts w:eastAsia="仿宋_GB2312" w:hint="default"/>
          <w:sz w:val="32"/>
          <w:szCs w:val="32"/>
        </w:rPr>
        <w:t>6</w:t>
      </w:r>
      <w:r>
        <w:rPr>
          <w:rFonts w:eastAsia="仿宋_GB2312" w:hint="default"/>
          <w:sz w:val="32"/>
          <w:szCs w:val="32"/>
        </w:rPr>
        <w:t>日总结大会结束前退出合种的同学将取消活动资格。</w:t>
      </w:r>
    </w:p>
    <w:p>
      <w:pPr>
        <w:pStyle w:val="style179"/>
        <w:numPr>
          <w:ilvl w:val="0"/>
          <w:numId w:val="4"/>
        </w:numPr>
        <w:spacing w:lineRule="exact" w:line="560"/>
        <w:ind w:firstLineChars="0"/>
        <w:jc w:val="left"/>
        <w:rPr>
          <w:rFonts w:eastAsia="仿宋_GB2312" w:hint="default"/>
          <w:sz w:val="32"/>
          <w:szCs w:val="32"/>
        </w:rPr>
      </w:pPr>
      <w:r>
        <w:rPr>
          <w:rFonts w:eastAsia="仿宋_GB2312" w:hint="default"/>
          <w:sz w:val="32"/>
          <w:szCs w:val="32"/>
        </w:rPr>
        <w:t>参赛者在参赛期间贡献的能量我们有权将其使用。</w:t>
      </w:r>
    </w:p>
    <w:p>
      <w:pPr>
        <w:pStyle w:val="style179"/>
        <w:numPr>
          <w:ilvl w:val="0"/>
          <w:numId w:val="4"/>
        </w:numPr>
        <w:spacing w:lineRule="exact" w:line="560"/>
        <w:ind w:firstLineChars="0"/>
        <w:jc w:val="left"/>
        <w:rPr>
          <w:rFonts w:eastAsia="仿宋_GB2312"/>
          <w:sz w:val="32"/>
          <w:szCs w:val="32"/>
        </w:rPr>
      </w:pPr>
      <w:r>
        <w:rPr>
          <w:rFonts w:eastAsia="仿宋_GB2312"/>
          <w:sz w:val="32"/>
          <w:szCs w:val="32"/>
        </w:rPr>
        <w:t>对于该活动的最终解释权归人工智能与电气工程学生会所有。</w:t>
      </w:r>
    </w:p>
    <w:p>
      <w:pPr>
        <w:pStyle w:val="style179"/>
        <w:numPr>
          <w:ilvl w:val="0"/>
          <w:numId w:val="1"/>
        </w:numPr>
        <w:tabs>
          <w:tab w:val="left" w:leader="none" w:pos="1418"/>
        </w:tabs>
        <w:spacing w:lineRule="exact" w:line="560"/>
        <w:ind w:left="0" w:firstLine="707" w:firstLineChars="221"/>
        <w:jc w:val="left"/>
        <w:rPr>
          <w:rFonts w:eastAsia="黑体" w:hint="default"/>
          <w:sz w:val="32"/>
          <w:szCs w:val="32"/>
        </w:rPr>
      </w:pPr>
      <w:r>
        <w:rPr>
          <w:rFonts w:eastAsia="黑体" w:hint="default"/>
          <w:sz w:val="32"/>
          <w:szCs w:val="32"/>
        </w:rPr>
        <w:t>联系方式</w:t>
      </w:r>
    </w:p>
    <w:p>
      <w:pPr>
        <w:pStyle w:val="style0"/>
        <w:spacing w:lineRule="exact" w:line="560"/>
        <w:ind w:firstLine="640" w:firstLineChars="200"/>
        <w:jc w:val="left"/>
        <w:rPr>
          <w:rFonts w:eastAsia="仿宋_GB2312" w:hint="default"/>
          <w:sz w:val="32"/>
          <w:szCs w:val="32"/>
        </w:rPr>
      </w:pPr>
      <w:r>
        <w:rPr>
          <w:rFonts w:eastAsia="仿宋_GB2312"/>
          <w:sz w:val="32"/>
          <w:szCs w:val="32"/>
        </w:rPr>
        <w:t>张欣</w:t>
      </w:r>
      <w:r>
        <w:rPr>
          <w:rFonts w:eastAsia="仿宋_GB2312" w:hint="default"/>
          <w:sz w:val="32"/>
          <w:szCs w:val="32"/>
        </w:rPr>
        <w:t xml:space="preserve">   </w:t>
      </w:r>
      <w:r>
        <w:rPr>
          <w:rFonts w:eastAsia="仿宋_GB2312" w:hint="default"/>
          <w:sz w:val="32"/>
          <w:szCs w:val="32"/>
        </w:rPr>
        <w:t>qq</w:t>
      </w:r>
      <w:r>
        <w:rPr>
          <w:rFonts w:eastAsia="仿宋_GB2312" w:hint="default"/>
          <w:sz w:val="32"/>
          <w:szCs w:val="32"/>
        </w:rPr>
        <w:t>：</w:t>
      </w:r>
      <w:r>
        <w:rPr>
          <w:rFonts w:eastAsia="仿宋_GB2312" w:hint="default"/>
          <w:sz w:val="32"/>
          <w:szCs w:val="32"/>
        </w:rPr>
        <w:t>1258366226</w:t>
      </w:r>
    </w:p>
    <w:p>
      <w:pPr>
        <w:pStyle w:val="style0"/>
        <w:spacing w:lineRule="exact" w:line="560"/>
        <w:ind w:firstLine="640" w:firstLineChars="200"/>
        <w:jc w:val="left"/>
        <w:rPr>
          <w:rFonts w:eastAsia="仿宋_GB2312" w:hint="default"/>
          <w:sz w:val="32"/>
          <w:szCs w:val="32"/>
        </w:rPr>
      </w:pPr>
      <w:r>
        <w:rPr>
          <w:rFonts w:eastAsia="仿宋_GB2312" w:hint="default"/>
          <w:sz w:val="32"/>
          <w:szCs w:val="32"/>
        </w:rPr>
        <w:t xml:space="preserve">       </w:t>
      </w:r>
      <w:r>
        <w:rPr>
          <w:rFonts w:eastAsia="仿宋_GB2312" w:hint="default"/>
          <w:sz w:val="32"/>
          <w:szCs w:val="32"/>
        </w:rPr>
        <w:t>电话</w:t>
      </w:r>
      <w:r>
        <w:rPr>
          <w:rFonts w:eastAsia="仿宋_GB2312"/>
          <w:sz w:val="32"/>
          <w:szCs w:val="32"/>
        </w:rPr>
        <w:t>：</w:t>
      </w:r>
      <w:r>
        <w:rPr>
          <w:rFonts w:eastAsia="仿宋_GB2312"/>
          <w:sz w:val="32"/>
          <w:szCs w:val="32"/>
        </w:rPr>
        <w:t>1</w:t>
      </w:r>
      <w:r>
        <w:rPr>
          <w:rFonts w:eastAsia="仿宋_GB2312" w:hint="default"/>
          <w:sz w:val="32"/>
          <w:szCs w:val="32"/>
        </w:rPr>
        <w:t>8934490488</w:t>
      </w:r>
    </w:p>
    <w:p>
      <w:pPr>
        <w:pStyle w:val="style0"/>
        <w:spacing w:lineRule="exact" w:line="560"/>
        <w:ind w:firstLine="640" w:firstLineChars="200"/>
        <w:rPr>
          <w:rFonts w:eastAsia="仿宋_GB2312" w:hint="default"/>
          <w:sz w:val="32"/>
          <w:szCs w:val="32"/>
        </w:rPr>
      </w:pPr>
    </w:p>
    <w:p>
      <w:pPr>
        <w:pStyle w:val="style0"/>
        <w:spacing w:lineRule="exact" w:line="560"/>
        <w:ind w:firstLine="640" w:firstLineChars="200"/>
        <w:rPr>
          <w:rFonts w:eastAsia="仿宋_GB2312" w:hint="default"/>
          <w:sz w:val="32"/>
          <w:szCs w:val="32"/>
        </w:rPr>
      </w:pPr>
    </w:p>
    <w:p>
      <w:pPr>
        <w:pStyle w:val="style0"/>
        <w:spacing w:lineRule="exact" w:line="560"/>
        <w:ind w:right="640" w:firstLine="640" w:firstLineChars="200"/>
        <w:jc w:val="right"/>
        <w:rPr>
          <w:rFonts w:hint="default"/>
        </w:rPr>
      </w:pPr>
      <w:r>
        <w:rPr>
          <w:rFonts w:eastAsia="仿宋_GB2312" w:hint="default"/>
          <w:sz w:val="32"/>
          <w:szCs w:val="32"/>
        </w:rPr>
        <w:t>贵州理工学院人工智能与电气工程学院</w:t>
      </w:r>
      <w:r>
        <w:rPr>
          <w:rFonts w:eastAsia="仿宋_GB2312" w:hint="default"/>
          <w:sz w:val="32"/>
          <w:szCs w:val="32"/>
        </w:rPr>
        <w:t xml:space="preserve">                                                 2021</w:t>
      </w:r>
      <w:r>
        <w:rPr>
          <w:rFonts w:eastAsia="仿宋_GB2312" w:hint="default"/>
          <w:sz w:val="32"/>
          <w:szCs w:val="32"/>
        </w:rPr>
        <w:t>年</w:t>
      </w:r>
      <w:r>
        <w:rPr>
          <w:rFonts w:eastAsia="仿宋_GB2312" w:hint="default"/>
          <w:sz w:val="32"/>
          <w:szCs w:val="32"/>
        </w:rPr>
        <w:t>10</w:t>
      </w:r>
      <w:r>
        <w:rPr>
          <w:rFonts w:eastAsia="仿宋_GB2312" w:hint="default"/>
          <w:sz w:val="32"/>
          <w:szCs w:val="32"/>
        </w:rPr>
        <w:t>月</w:t>
      </w:r>
      <w:r>
        <w:rPr>
          <w:rFonts w:eastAsia="仿宋_GB2312" w:hint="default"/>
          <w:sz w:val="32"/>
          <w:szCs w:val="32"/>
        </w:rPr>
        <w:t>1</w:t>
      </w:r>
      <w:r>
        <w:rPr>
          <w:rFonts w:eastAsia="仿宋_GB2312" w:hint="default"/>
          <w:sz w:val="32"/>
          <w:szCs w:val="32"/>
          <w:lang w:val="en-US"/>
        </w:rPr>
        <w:t>9</w:t>
      </w:r>
      <w:r>
        <w:rPr>
          <w:rFonts w:eastAsia="仿宋_GB2312" w:hint="default"/>
          <w:sz w:val="32"/>
          <w:szCs w:val="32"/>
        </w:rPr>
        <w:t>日</w:t>
      </w:r>
    </w:p>
    <w:p>
      <w:pPr>
        <w:pStyle w:val="style0"/>
        <w:spacing w:lineRule="exact" w:line="560"/>
        <w:ind w:right="640" w:firstLine="640" w:firstLineChars="200"/>
        <w:jc w:val="right"/>
        <w:rPr>
          <w:rFonts w:hint="default"/>
        </w:rPr>
      </w:pPr>
    </w:p>
    <w:sectPr>
      <w:footerReference w:type="default" r:id="rId3"/>
      <w:pgSz w:w="11906" w:h="16838" w:orient="portrait"/>
      <w:pgMar w:top="2211" w:right="1531" w:bottom="1871" w:left="1531" w:header="709" w:footer="709" w:gutter="0"/>
      <w:cols w:space="708"/>
      <w:docGrid w:type="linesAndChar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000010101"/>
    <w:charset w:val="86"/>
    <w:family w:val="modern"/>
    <w:pitch w:val="fixed"/>
    <w:sig w:usb0="800002BF" w:usb1="38CF7CFA"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w:altName w:val="DengXian"/>
    <w:panose1 w:val="02010600030000010101"/>
    <w:charset w:val="86"/>
    <w:family w:val="auto"/>
    <w:pitch w:val="variable"/>
    <w:sig w:usb0="A00002BF" w:usb1="38CF7CFA" w:usb2="00000016" w:usb3="00000000" w:csb0="0004000F" w:csb1="00000000"/>
  </w:font>
  <w:font w:name="宋体">
    <w:altName w:val="SimSun"/>
    <w:panose1 w:val="02010600030000010101"/>
    <w:charset w:val="86"/>
    <w:family w:val="auto"/>
    <w:pitch w:val="variable"/>
    <w:sig w:usb0="00000003" w:usb1="288F0000" w:usb2="00000016" w:usb3="00000000" w:csb0="00040001" w:csb1="00000000"/>
  </w:font>
  <w:font w:name="方正小标宋简体">
    <w:altName w:val="宋体"/>
    <w:panose1 w:val="00000000000000000000"/>
    <w:charset w:val="86"/>
    <w:family w:val="auto"/>
    <w:pitch w:val="default"/>
    <w:sig w:usb0="00000000" w:usb1="00000000" w:usb2="00000010" w:usb3="00000000" w:csb0="00040000" w:csb1="00000000"/>
  </w:font>
  <w:font w:name="仿宋_GB2312">
    <w:altName w:val="仿宋"/>
    <w:panose1 w:val="02010609030000010101"/>
    <w:charset w:val="86"/>
    <w:family w:val="modern"/>
    <w:pitch w:val="fixed"/>
    <w:sig w:usb0="00000001" w:usb1="080E0000" w:usb2="00000010" w:usb3="00000000" w:csb0="00040000" w:csb1="00000000"/>
  </w:font>
  <w:font w:name="方正姚体">
    <w:altName w:val="方正姚体"/>
    <w:panose1 w:val="02010601030000010101"/>
    <w:charset w:val="86"/>
    <w:family w:val="auto"/>
    <w:pitch w:val="variable"/>
    <w:sig w:usb0="00000003" w:usb1="080E0000" w:usb2="00000010" w:usb3="00000000" w:csb0="00040000" w:csb1="00000000"/>
  </w:font>
  <w:font w:name="楷体_GB2312">
    <w:altName w:val="楷体"/>
    <w:panose1 w:val="02010609030000010101"/>
    <w:charset w:val="86"/>
    <w:family w:val="modern"/>
    <w:pitch w:val="fixed"/>
    <w:sig w:usb0="00000001" w:usb1="080E0000" w:usb2="00000010" w:usb3="00000000" w:csb0="00040000" w:csb1="00000000"/>
  </w:font>
  <w:font w:name="仿宋">
    <w:altName w:val="仿宋"/>
    <w:panose1 w:val="02010609060000010101"/>
    <w:charset w:val="86"/>
    <w:family w:val="modern"/>
    <w:pitch w:val="fixed"/>
    <w:sig w:usb0="800002BF" w:usb1="38CF7CFA" w:usb2="00000016" w:usb3="00000000" w:csb0="00040001" w:csb1="00000000"/>
  </w:font>
  <w:font w:name="等线 Light">
    <w:altName w:val="等线 Light"/>
    <w:panose1 w:val="02010600030000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rFonts w:hint="default"/>
      </w:rPr>
    </w:pPr>
    <w:r>
      <w:rPr/>
      <w:fldChar w:fldCharType="begin"/>
    </w:r>
    <w:r>
      <w:instrText>PAGE   \* MERGEFORMAT</w:instrText>
    </w:r>
    <w:r>
      <w:rPr/>
      <w:fldChar w:fldCharType="separate"/>
    </w:r>
    <w:r>
      <w:rPr>
        <w:lang w:val="zh-CN"/>
      </w:rPr>
      <w:t>2</w:t>
    </w:r>
    <w:r>
      <w:rPr/>
      <w:fldChar w:fldCharType="end"/>
    </w:r>
  </w:p>
  <w:p>
    <w:pPr>
      <w:pStyle w:val="style32"/>
      <w:rPr>
        <w:rFonts w:hint="default"/>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3"/>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nsid w:val="00000001"/>
    <w:multiLevelType w:val="multilevel"/>
    <w:tmpl w:val="00000005"/>
    <w:lvl w:ilvl="0">
      <w:start w:val="1"/>
      <w:numFmt w:val="decimal"/>
      <w:lvlText w:val="%1."/>
      <w:lvlJc w:val="left"/>
      <w:pPr>
        <w:ind w:left="0" w:hanging="420"/>
      </w:pPr>
    </w:lvl>
    <w:lvl w:ilvl="1">
      <w:start w:val="1"/>
      <w:numFmt w:val="lowerLetter"/>
      <w:lvlText w:val="%2)"/>
      <w:lvlJc w:val="left"/>
      <w:pPr>
        <w:ind w:left="420" w:hanging="420"/>
      </w:p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2">
    <w:nsid w:val="00000002"/>
    <w:multiLevelType w:val="multilevel"/>
    <w:tmpl w:val="3E212E15"/>
    <w:lvl w:ilvl="0">
      <w:start w:val="1"/>
      <w:numFmt w:val="japaneseCounting"/>
      <w:lvlText w:val="%1、"/>
      <w:lvlJc w:val="left"/>
      <w:pPr>
        <w:ind w:left="1360" w:hanging="720"/>
      </w:pPr>
      <w:rPr>
        <w:rFonts w:ascii="黑体" w:eastAsia="黑体" w:hAnsi="黑体"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
    <w:nsid w:val="00000003"/>
    <w:multiLevelType w:val="hybridMultilevel"/>
    <w:tmpl w:val="BD145C82"/>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2"/>
  </w:num>
  <w:num w:numId="2">
    <w:abstractNumId w:val="1"/>
  </w:num>
  <w:num w:numId="3">
    <w:abstractNumId w:val="0"/>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lang w:val="en-US" w:bidi="ar-SA" w:eastAsia="zh-CN"/>
      </w:rPr>
    </w:rPrDefault>
    <w:pPrDefault>
      <w:pPr/>
    </w:pPrDefault>
  </w:docDefaults>
  <w:style w:type="paragraph" w:default="1" w:styleId="style0">
    <w:name w:val="Normal"/>
    <w:next w:val="style0"/>
    <w:qFormat/>
    <w:pPr>
      <w:widowControl w:val="false"/>
      <w:jc w:val="both"/>
    </w:pPr>
    <w:rPr>
      <w:rFonts w:ascii="Times New Roman" w:cs="Times New Roman" w:eastAsia="宋体" w:hAnsi="Times New Roman" w:hint="eastAsia"/>
      <w:kern w:val="2"/>
      <w:sz w:val="21"/>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link w:val="style4098"/>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paragraph" w:styleId="style179">
    <w:name w:val="List Paragraph"/>
    <w:basedOn w:val="style0"/>
    <w:next w:val="style179"/>
    <w:qFormat/>
    <w:uiPriority w:val="34"/>
    <w:pPr>
      <w:ind w:firstLine="420" w:firstLineChars="200"/>
    </w:pPr>
    <w:rPr/>
  </w:style>
  <w:style w:type="character" w:customStyle="1" w:styleId="style4097">
    <w:name w:val="页眉 字符"/>
    <w:basedOn w:val="style65"/>
    <w:next w:val="style4097"/>
    <w:link w:val="style31"/>
    <w:uiPriority w:val="99"/>
    <w:rPr>
      <w:rFonts w:ascii="Times New Roman" w:cs="Times New Roman" w:eastAsia="宋体" w:hAnsi="Times New Roman"/>
      <w:sz w:val="18"/>
      <w:szCs w:val="18"/>
    </w:rPr>
  </w:style>
  <w:style w:type="character" w:customStyle="1" w:styleId="style4098">
    <w:name w:val="页脚 字符"/>
    <w:basedOn w:val="style65"/>
    <w:next w:val="style4098"/>
    <w:link w:val="style32"/>
    <w:qFormat/>
    <w:uiPriority w:val="99"/>
    <w:rPr>
      <w:rFonts w:ascii="Times New Roman" w:cs="Times New Roman" w:eastAsia="宋体" w:hAnsi="Times New Roman"/>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Words>913</Words>
  <Pages>1</Pages>
  <Characters>997</Characters>
  <Application>WPS Office</Application>
  <DocSecurity>0</DocSecurity>
  <Paragraphs>54</Paragraphs>
  <ScaleCrop>false</ScaleCrop>
  <LinksUpToDate>false</LinksUpToDate>
  <CharactersWithSpaces>1057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2020-12-24T06:33:00Z</dcterms:created>
  <dc:creator>帆</dc:creator>
  <lastModifiedBy>M2102K1AC</lastModifiedBy>
  <lastPrinted>2020-12-24T06:43:00Z</lastPrinted>
  <dcterms:modified xsi:type="dcterms:W3CDTF">2021-10-19T08:14:53Z</dcterms:modified>
  <revision>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e391319c506246c8a4a16b8331899473</vt:lpwstr>
  </property>
</Properties>
</file>