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EFE75" w14:textId="77777777" w:rsidR="000E329B" w:rsidRPr="000E329B" w:rsidRDefault="000E329B">
      <w:pPr>
        <w:rPr>
          <w:rFonts w:ascii="微软雅黑" w:eastAsia="微软雅黑" w:hAnsi="微软雅黑" w:hint="eastAsia"/>
          <w:b/>
          <w:sz w:val="32"/>
        </w:rPr>
      </w:pPr>
      <w:r w:rsidRPr="000E329B">
        <w:rPr>
          <w:rFonts w:ascii="微软雅黑" w:eastAsia="微软雅黑" w:hAnsi="微软雅黑" w:hint="eastAsia"/>
          <w:b/>
          <w:sz w:val="32"/>
        </w:rPr>
        <w:t>leave-status 开源版部署指南</w:t>
      </w:r>
    </w:p>
    <w:p w14:paraId="6AB7372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生成日期：2026-05-15；本文档中的行号均以该脱敏副本为准。</w:t>
      </w:r>
    </w:p>
    <w:p w14:paraId="5DD2FDF2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1. 项目理解与运行架构</w:t>
      </w:r>
    </w:p>
    <w:p w14:paraId="78706F6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这是一个部署在 Cloudflare Workers 上的请假状态分享系统。Worker 负责路由、鉴权、数据读写和静态资源托管，public 目录提供后台与分享页前端资源，src 目录提供 Worker 业务逻辑。</w:t>
      </w:r>
    </w:p>
    <w:p w14:paraId="102776B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管理后台：/login，管理员通过 Cloudflare Access 登录后创建、编辑、销毁请假分享链接。</w:t>
      </w:r>
    </w:p>
    <w:p w14:paraId="49B1AB0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封存库：/linkhistory，管理员查看已销毁或过期后封存的链接，可恢复仍允许恢复的记录。</w:t>
      </w:r>
    </w:p>
    <w:p w14:paraId="0DD8F5B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超级管理员：/superloginv，超级管理员通过单独的 Cloudflare Access 应用进入，用于新增管理员邮箱、设置链接数量上限、查看 R2/D1 用量和清空指定管理员封存库。</w:t>
      </w:r>
    </w:p>
    <w:p w14:paraId="2E86BF4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公开分享页：/wec-counselor-leave-apps/leave/share/index.html?id=...，无需 Access 登录，按分享 ID 从 KV 读取完整配置并渲染页面；D1 只用于后台列表、统计和索引兜底，不是公开分享页的主数据源。</w:t>
      </w:r>
    </w:p>
    <w:p w14:paraId="0D2E4B7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KV 绑定 LEAVE_STATUS_DATA：保存分享记录、回收站/封存记录、管理员账号、登录会话、模板配置和链接统计。</w:t>
      </w:r>
    </w:p>
    <w:p w14:paraId="6D239DC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R2 绑定 LEAVE_ATTACHMENTS：保存请假附件和销假附件的原图、压缩预览图。</w:t>
      </w:r>
    </w:p>
    <w:p w14:paraId="0C6A6C9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D1 绑定 LEAVE_STATUS_D1：保存可查询索引和管理员状态镜像，schema 位于 migrations/0001_leave_status_d1.sql，同时在 src/constants.js 中内置用于运行期兜底建表。</w:t>
      </w:r>
    </w:p>
    <w:p w14:paraId="5DD2373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Access：只保护后台入口和后台 API，公开分享页不要整体套 Access，否则外部访问者看不到分享链接。</w:t>
      </w:r>
    </w:p>
    <w:p w14:paraId="6F6DC11C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2. 脱敏副本状态</w:t>
      </w:r>
    </w:p>
    <w:p w14:paraId="7F703EA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本副本已经排除了原项目中的 .wrangler 本地缓存和构建产物，并增加 .gitignore 防止把本地状态、环境变量和日志提交到开源仓库。原项目目录没有被写入。</w:t>
      </w:r>
    </w:p>
    <w:p w14:paraId="36766E4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中的 Cloudflare KV/D1/R2 ID、Access 应用 ID、Policy ID、Audience、账号 ID 和邮箱已替换为占位符。</w:t>
      </w:r>
    </w:p>
    <w:p w14:paraId="2BD7701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默认学生姓名、学号、审批人、地址、定位 URL、学校服务 URL 已替换为示例数据。</w:t>
      </w:r>
    </w:p>
    <w:p w14:paraId="00A9FE9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前端固定展示的 app.example.com、example.com 均为占位域名，部署前必须替换为自己的域名。</w:t>
      </w:r>
    </w:p>
    <w:p w14:paraId="516AD0F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public/china-divisions.js 是省市区选择器数据，包含大量地名，敏感词扫描时出现地名命中属于正常数据集命中，不是个人信息。</w:t>
      </w:r>
    </w:p>
    <w:p w14:paraId="541FC878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3. 部署前必须修改的行</w:t>
      </w:r>
    </w:p>
    <w:p w14:paraId="29B6546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以下步骤按建议顺序执行。示例假设你的根域名是 yourdomain.com，后台默认子域名是 app.yourdomain.com。若你使用其他子域名，所有 app.yourdomain.com 都替换为你的实际后台域名。</w:t>
      </w:r>
    </w:p>
    <w:p w14:paraId="39C2170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3.1 修改 Worker 资源与路由</w:t>
      </w:r>
    </w:p>
    <w:p w14:paraId="44C0997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 行：name 可保留 leave-status-admin，也可改成你的 Worker 名称，例如 leave-status-prod。</w:t>
      </w:r>
    </w:p>
    <w:p w14:paraId="5E41029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7 行：把 REPLACE_WITH_KV_NAMESPACE_ID 改成生产 KV namespace id；preview_id 可以改成独立预览 namespace id，不使用预览环境时可以删除 preview_id 这一项。</w:t>
      </w:r>
    </w:p>
    <w:p w14:paraId="1227DDE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11 行：把 example.com/login* 改成 app.yourdomain.com/login*，zone_name 改成 yourdomain.com；如果你希望保留根域名登录入口，也可以改成 yourdomain.com/login*，但 Access 应用也要覆盖对应入口。</w:t>
      </w:r>
    </w:p>
    <w:p w14:paraId="7A8A565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12 行：把 *.example.com/* 改成 *.yourdomain.com/*，用于支持自定义二级域名分享链接。保留这条 wildcard route 时，还要确保 Cloudflare DNS 中存在可解析并走橙云代理的通配子域名记录；否则自定义子域名链接会 DNS 失败。若不开放自定义二级域名，可删除这条 wildcard route，并避免在后台启用自定义二级域名。</w:t>
      </w:r>
    </w:p>
    <w:p w14:paraId="6F613BD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13 行：把 app.example.com 改成 app.yourdomain.com。</w:t>
      </w:r>
    </w:p>
    <w:p w14:paraId="0710D8A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17 行：把 admin@example.com 改成你的超级管理员邮箱，此邮箱必须能通过 Cloudflare Access。</w:t>
      </w:r>
    </w:p>
    <w:p w14:paraId="5BDD086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18 行：把 REPLACE_WITH_CLOUDFLARE_ACCOUNT_ID 改成你的 Cloudflare Account ID。</w:t>
      </w:r>
    </w:p>
    <w:p w14:paraId="0B203AA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19 行：把 your-team.cloudflareaccess.com 改成你的 Zero Trust team domain，只填主机名，不要加 https://。</w:t>
      </w:r>
    </w:p>
    <w:p w14:paraId="13FB935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20 行：填超级管理员 Access 应用的 AUD。</w:t>
      </w:r>
    </w:p>
    <w:p w14:paraId="788EFF6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21 行：填普通管理员 Access 应用的 Application ID。</w:t>
      </w:r>
    </w:p>
    <w:p w14:paraId="1687DE3A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22 行：填普通管理员 Access 应用中会被同步的 Allow Policy ID。</w:t>
      </w:r>
    </w:p>
    <w:p w14:paraId="44AADC7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23 行：填普通管理员 Access 应用的 AUD。</w:t>
      </w:r>
    </w:p>
    <w:p w14:paraId="49FC3CB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24 行：ADMIN_EMAIL_REPLACEMENTS_JSON 只用于旧用户名映射到邮箱；新部署保持 {}。</w:t>
      </w:r>
    </w:p>
    <w:p w14:paraId="5CFE230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34 行：bucket_name 改成你实际创建的 R2 bucket 名称。</w:t>
      </w:r>
    </w:p>
    <w:p w14:paraId="71AF8A41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wrangler.toml 第 38-39 行：database_name 和 database_id 改成你实际创建的 D1 数据库名称与 UUID。</w:t>
      </w:r>
    </w:p>
    <w:p w14:paraId="218045B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3.2 修改业务域名常量</w:t>
      </w:r>
    </w:p>
    <w:p w14:paraId="68C0FBC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src/constants.js 第 27 行：SHARE_ROOT_DOMAIN 改成 yourdomain.com。</w:t>
      </w:r>
    </w:p>
    <w:p w14:paraId="5F69A8D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src/constants.js 第 28 行：DEFAULT_SHARE_SUBDOMAIN 改成 app，或你的默认后台/分享子域名前缀。</w:t>
      </w:r>
    </w:p>
    <w:p w14:paraId="0DDCDC78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src/constants.js 第 44 行：ATTACHMENT_PUBLIC_BASE_URL 改成 https://app.yourdomain.com/uploads。</w:t>
      </w:r>
    </w:p>
    <w:p w14:paraId="17519B3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src/constants.js 第 45 行：COMPLETION_ATTACHMENT_PUBLIC_BASE_URL 改成 https://app.yourdomain.com/completion-uploads。</w:t>
      </w:r>
    </w:p>
    <w:p w14:paraId="2C24FD8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src/constants.js 第 193 行：connect-src 中的 https://*.example.com 改成 https://*.yourdomain.com，否则前端请求可能被 CSP 拦截。</w:t>
      </w:r>
    </w:p>
    <w:p w14:paraId="0866436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这几行不仅影响展示，还会影响生成分享链接、附件公开访问 URL 和浏览器安全策略。只改 wrangler.toml 不够。</w:t>
      </w:r>
    </w:p>
    <w:p w14:paraId="6047D34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3.3 修改前端固定文案</w:t>
      </w:r>
    </w:p>
    <w:p w14:paraId="7E276CD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public/login.js 第 15-16 行：改成与 src/constants.js 第 27-28 行一致的根域名和默认子域名。</w:t>
      </w:r>
    </w:p>
    <w:p w14:paraId="0AB4421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public/login.js 第 389 行：把 app.example.com/login 改成你的登录入口。</w:t>
      </w:r>
    </w:p>
    <w:p w14:paraId="25D1C251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public/login.js 第 543 行：把 app.example.com/login 改成你的登录入口。</w:t>
      </w:r>
    </w:p>
    <w:p w14:paraId="7031F09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public/linkhistory.js 第 52 行：把 app.example.com/linkhistory 改成你的封存库入口。</w:t>
      </w:r>
    </w:p>
    <w:p w14:paraId="7D8C96B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public/linkhistory.js 第 89 行：把 app.example.com/linkhistory 改成你的封存库入口。</w:t>
      </w:r>
    </w:p>
    <w:p w14:paraId="64E6AFB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3.4 修改默认模板数据</w:t>
      </w:r>
    </w:p>
    <w:p w14:paraId="2CD5DB5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src/default-config.js 第 37-50 行：默认姓名、头像字、学号、学院、专业、班级、宿舍等个人信息。开源副本已是示例数据；实际部署可改成你希望管理员首次打开时看到的模板。</w:t>
      </w:r>
    </w:p>
    <w:p w14:paraId="5E3E6EA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src/default-config.js 第 64-68 行：默认审批人、请假原因、定位文本和定位 URL。</w:t>
      </w:r>
    </w:p>
    <w:p w14:paraId="6E64DD2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src/default-config.js 第 70-75 行：默认目的地省、市、区县、详细地址。</w:t>
      </w:r>
    </w:p>
    <w:p w14:paraId="16592DA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src/default-config.js 第 115 行：默认客服链接。</w:t>
      </w:r>
    </w:p>
    <w:p w14:paraId="77A5B0A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public/wec-counselor-leave-apps/leave/share/config.js 第 44-59、77-88、135 行：这是静态分享页 fallback 配置，应与 src/default-config.js 保持同级别脱敏或改成你的默认模板。</w:t>
      </w:r>
    </w:p>
    <w:p w14:paraId="101494E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src/admin.js 第 1885 行和第 2210 行：仅是超级管理员界面显示用的 R2 bucket/D1 database 名称；如果你改了资源名，建议同步修改这里。</w:t>
      </w:r>
    </w:p>
    <w:p w14:paraId="2A57F905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4. 创建 Cloudflare 资源</w:t>
      </w:r>
    </w:p>
    <w:p w14:paraId="68FC9F8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先进入你克隆或解压后的项目目录，再执行命令。下面路径只是 Windows 示例，请替换成你自己的实际目录；macOS/Linux 用户使用对应的 /path/to/leave-status-open-source。</w:t>
      </w:r>
    </w:p>
    <w:p w14:paraId="564A11C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cd C:\path\to\leave-status-open-source</w:t>
      </w:r>
    </w:p>
    <w:p w14:paraId="5BA96481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npm install</w:t>
      </w:r>
    </w:p>
    <w:p w14:paraId="5FA2838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login</w:t>
      </w:r>
    </w:p>
    <w:p w14:paraId="14C12B8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4.1 创建 KV</w:t>
      </w:r>
    </w:p>
    <w:p w14:paraId="7C61488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kv namespace create LEAVE_STATUS_DATA</w:t>
      </w:r>
    </w:p>
    <w:p w14:paraId="72B77D1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命令输出会给出 id，把它填入 wrangler.toml 第 7 行的 id。若你需要远程预览环境，可再执行 npx wrangler kv namespace create LEAVE_STATUS_DATA --preview 创建预览 KV，并把输出 id 填到 preview_id；不需要时删除 preview_id 字段。</w:t>
      </w:r>
    </w:p>
    <w:p w14:paraId="0D673F0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4.2 创建 R2 bucket</w:t>
      </w:r>
    </w:p>
    <w:p w14:paraId="2F3E65C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r2 bucket create leave-status-attachments</w:t>
      </w:r>
    </w:p>
    <w:p w14:paraId="2FFA343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r2 bucket list</w:t>
      </w:r>
    </w:p>
    <w:p w14:paraId="4F2B6DC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bucket 名称只能包含小写字母、数字和短横线，长度 3-63 位，且不能以短横线开头或结尾。创建后把名称写入 wrangler.toml 第 34 行。R2 bucket 默认不是公开 bucket，本项目通过 Worker 的 /uploads 和 /completion-uploads 路由读取对象，不需要打开 R2 公共访问。</w:t>
      </w:r>
    </w:p>
    <w:p w14:paraId="053A50E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4.3 创建 D1 数据库并迁移</w:t>
      </w:r>
    </w:p>
    <w:p w14:paraId="3B9D85C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d1 create leave-status-db</w:t>
      </w:r>
    </w:p>
    <w:p w14:paraId="16EB31F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命令输出会给出 database_id，把 database_name 和 database_id 分别填入 wrangler.toml 第 38-39 行，并确认 binding 仍为 LEAVE_STATUS_D1、migrations_dir 仍为 migrations。然后执行迁移：</w:t>
      </w:r>
    </w:p>
    <w:p w14:paraId="0A30E47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d1 migrations list LEAVE_STATUS_D1 --remote</w:t>
      </w:r>
    </w:p>
    <w:p w14:paraId="1FC1F14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d1 migrations apply LEAVE_STATUS_D1 --remote</w:t>
      </w:r>
    </w:p>
    <w:p w14:paraId="5BF3CB3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迁移文件是 migrations/0001_leave_status_d1.sql。Worker 运行时也会调用src/admin.js 第 2255 行附近的 ensureD1Schema 做兜底建表，但正式部署仍建议先跑迁移，避免首个请求承担初始化。</w:t>
      </w:r>
    </w:p>
    <w:p w14:paraId="25107CB4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5. 配置 Cloudflare Access</w:t>
      </w:r>
    </w:p>
    <w:p w14:paraId="299F202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建议创建两个 Access self-hosted application：一个只给超级管理员使用，一个给普通管理员后台使用。这样普通管理员 allow policy 可以被系统自动同步，而不会覆盖超级管理员入口。</w:t>
      </w:r>
    </w:p>
    <w:p w14:paraId="0EA4E4A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5.1 超级管理员 Access 应用</w:t>
      </w:r>
    </w:p>
    <w:p w14:paraId="0B0B6D1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在 Zero Trust &gt; Access controls &gt; Applications 创建 Self-hosted public hostname。</w:t>
      </w:r>
    </w:p>
    <w:p w14:paraId="2740CDD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Hostname/path 填 app.yourdomain.com/superloginv*。如 UI 分开填写 Domain 和 Path，则 Domain 填 app.yourdomain.com，Path 填 /superloginv*。</w:t>
      </w:r>
    </w:p>
    <w:p w14:paraId="4D53CBDA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Access policy 只允许你的超级管理员邮箱。该邮箱同时写入 wrangler.toml 第 17 行。</w:t>
      </w:r>
    </w:p>
    <w:p w14:paraId="4497639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复制该应用的 AUD，写入 wrangler.toml 第 20 行 CF_ACCESS_AUD。</w:t>
      </w:r>
    </w:p>
    <w:p w14:paraId="41C5507A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5.2 普通管理员 Access 应用</w:t>
      </w:r>
    </w:p>
    <w:p w14:paraId="7DA2F79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创建第二个 Self-hosted Access application 作为普通管理员应用，并在同一个 application 中保护 app.yourdomain.com/login* 和 app.yourdomain.com/linkhistory*（如果 UI 以 public hostname 条目管理，两个条目必须属于同一个 application）。这两个后台入口必须共用同一个 AUD；不要拆成两个不同 Access application，除非同步改代码支持多个 AUD。</w:t>
      </w:r>
    </w:p>
    <w:p w14:paraId="536DD55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创建一个 Allow policy，后续由超级管理员界面自动更新 allowed email 列表。复制该应用的 Application ID 到 wrangler.toml 第 21 行。</w:t>
      </w:r>
    </w:p>
    <w:p w14:paraId="6F36192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复制这个 Allow policy 的 Policy ID 到 wrangler.toml 第 22 行。</w:t>
      </w:r>
    </w:p>
    <w:p w14:paraId="702552B8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复制该普通管理员应用的 AUD 到 wrangler.toml 第 23 行 CF_ACCESS_ADMIN_AUD；/login 和 /linkhistory 都要使用这个同一个 AUD。</w:t>
      </w:r>
    </w:p>
    <w:p w14:paraId="464A748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不要把 app.yourdomain.com/* 整体放进普通管理员 Access 应用，否则公开分享页也会要求登录。</w:t>
      </w:r>
    </w:p>
    <w:p w14:paraId="3D7941A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5.3 设置 Cloudflare API Token</w:t>
      </w:r>
    </w:p>
    <w:p w14:paraId="3ED51156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超级管理员新增、修改、删除普通管理员时，src/admin.js 第 631 行附近会调用 Cloudflare API 同步普通管理员 Access policy。API Token 不能写入 wrangler.toml，必须作为 Worker secret 写入。</w:t>
      </w:r>
    </w:p>
    <w:p w14:paraId="164F24D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secret put CF_API_TOKEN</w:t>
      </w:r>
    </w:p>
    <w:p w14:paraId="245CFD1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Token 至少需要能编辑该账号下的 Cloudflare Access 应用/策略。若没有这个 secret，新增、修改或删除管理员会出现cloudflare_config_missing、cloudflare_sync_failed或cloudflare_sync_incomplete；新增和邮箱修改不会留下未同步的管理员记录。修正 secret 或 Access 配置后，可在超级管理员页点击 Sync Access 重新同步已有管理员邮箱。</w:t>
      </w:r>
    </w:p>
    <w:p w14:paraId="3EA99071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6. 部署</w:t>
      </w:r>
    </w:p>
    <w:p w14:paraId="3187A6F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确认所有 REPLACE_WITH_* 和 example.com 都已按你的环境替换后部署。</w:t>
      </w:r>
    </w:p>
    <w:p w14:paraId="705E0B0E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rg -n "REPLACE_WITH|example\.com|admin@example|your-team\.cloudflareaccess\.com"</w:t>
      </w:r>
    </w:p>
    <w:p w14:paraId="08DE107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npx wrangler deploy</w:t>
      </w:r>
    </w:p>
    <w:p w14:paraId="6AF16EB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如果 rg 仍然命中 example.com，但你确认该命中属于文档或示例，可以忽略；代码和 wrangler.toml 中不应残留未替换占位符。</w:t>
      </w:r>
    </w:p>
    <w:p w14:paraId="4A6E348C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7. 首次上线验证</w:t>
      </w:r>
    </w:p>
    <w:p w14:paraId="17B17BB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访问 https://app.yourdomain.com/superloginv，使用超级管理员邮箱通过 Cloudflare Access 登录。</w:t>
      </w:r>
    </w:p>
    <w:p w14:paraId="63739E4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在超级管理员页新增一个普通管理员邮箱。成功后列表会立即显示该邮箱，并同步普通管理员 Access policy；如怀疑同步状态异常，可点击 Sync Access 手动重同步。</w:t>
      </w:r>
    </w:p>
    <w:p w14:paraId="64F3904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访问 https://app.yourdomain.com/login，使用刚新增的普通管理员邮箱登录。</w:t>
      </w:r>
    </w:p>
    <w:p w14:paraId="17E6D17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在后台编辑默认模板，设置一个未来的北京时间失效时间，保存后复制生成的分享链接。</w:t>
      </w:r>
    </w:p>
    <w:p w14:paraId="38168BE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无痕窗口打开分享链接，确认不需要 Access 登录即可访问。</w:t>
      </w:r>
    </w:p>
    <w:p w14:paraId="199E623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上传一张测试图片，确认 /uploads/... 和 /completion-uploads/... 能通过 Worker 返回图片。</w:t>
      </w:r>
    </w:p>
    <w:p w14:paraId="2CB2523A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删除一个测试分享链接，进入 /linkhistory 验证封存/恢复流程。</w:t>
      </w:r>
    </w:p>
    <w:p w14:paraId="0E64DED7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进入 /superloginv 查看 R2/D1 使用情况，确认 R2 与 D1 绑定可读。</w:t>
      </w:r>
    </w:p>
    <w:p w14:paraId="0E62FC4D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8. 常见故障定位</w:t>
      </w:r>
    </w:p>
    <w:p w14:paraId="63A57E8C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页面显示 404 或 未找到对应页面：检查 wrangler.toml 第 11-13 行路由，以及 src/constants.js 第 27-28 行。Worker 的 isAdminHost 只接受根域名或默认子域名作为后台 host。</w:t>
      </w:r>
    </w:p>
    <w:p w14:paraId="62800C2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返回 access_unauthorized：检查 Access 应用是否覆盖对应路径、wrangler.toml 第 19-23 行的 team domain 和 AUD 是否填反、登录邮箱是否匹配；还要确认普通管理员的 /login 和 /linkhistory 没被拆到两个不同 AUD 的 Access application。</w:t>
      </w:r>
    </w:p>
    <w:p w14:paraId="7733B48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新增管理员失败cloudflare_config_missing/cloudflare_sync_failed/cloudflare_sync_incomplete：检查 CF_API_TOKEN secret、CF_ACCOUNT_ID、CF_ACCESS_ADMIN_APP_ID、CF_ACCESS_ADMIN_POLICY_ID，并在修复后使用超级管理员页的 Sync Access 重新同步。</w:t>
      </w:r>
    </w:p>
    <w:p w14:paraId="33FF99DD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图片上传返回 missing_r2_binding：检查 wrangler.toml 第 32-34 行 R2 绑定名必须是 LEAVE_ATTACHMENTS，bucket_name 必须真实存在。</w:t>
      </w:r>
    </w:p>
    <w:p w14:paraId="790E3AC3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D1 统计或列表异常：检查 wrangler.toml 第 36-40 行 D1 绑定名必须是 LEAVE_STATUS_D1，并重新执行 d1 migrations apply。</w:t>
      </w:r>
    </w:p>
    <w:p w14:paraId="6C8307A2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分享链接生成到错误域名：检查 src/constants.js 第 27-28 行和 public/login.js 第 15-16 行是否一致。</w:t>
      </w:r>
    </w:p>
    <w:p w14:paraId="28297518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浏览器控制台 CSP 报错：检查 src/constants.js 第 193 行 connect-src 是否包含你的通配域名。</w:t>
      </w:r>
    </w:p>
    <w:p w14:paraId="4C6EEF3B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普通管理员登录后看不到旧数据：本项目按管理员邮箱归属隔离数据，旧用户名映射只能通过 wrangler.toml 第 24 行 ADMIN_EMAIL_REPLACEMENTS_JSON 维护。</w:t>
      </w:r>
    </w:p>
    <w:p w14:paraId="632D55B9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9. 开源发布前检查</w:t>
      </w:r>
    </w:p>
    <w:p w14:paraId="429763C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提交到公开仓库前，建议在副本目录执行以下命令。</w:t>
      </w:r>
    </w:p>
    <w:p w14:paraId="1786BCD8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rg -n --hidden -S "真实邮箱|真实域名|真实姓名|真实学号|Cloudflare资源ID|CF_API_TOKEN|REPLACE_WITH" -g '!node_modules' -g "!.wrangler/**"</w:t>
      </w:r>
    </w:p>
    <w:p w14:paraId="6069C18F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Get-ChildItem -Force</w:t>
      </w:r>
    </w:p>
    <w:p w14:paraId="5551ECA9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预期结果：不应出现真实邮箱、真实域名、Cloudflare 资源 ID、真实姓名、真实学号。若命中 public/china-divisions.js 中的地名，一般属于行政区数据，不是个人敏感信息。</w:t>
      </w:r>
    </w:p>
    <w:p w14:paraId="0FBC9154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.gitignore 已覆盖 .wrangler、node_modules、.env、.dev.vars 和日志文件；不要把实际 CF_API_TOKEN、Access token、Cloudflare 本地账号缓存写入仓库。</w:t>
      </w:r>
    </w:p>
    <w:p w14:paraId="77BA6444" w14:textId="77777777" w:rsidR="000E329B" w:rsidRPr="000E329B" w:rsidRDefault="000E329B">
      <w:pPr>
        <w:rPr>
          <w:rFonts w:ascii="微软雅黑" w:eastAsia="微软雅黑" w:hAnsi="微软雅黑" w:hint="eastAsia"/>
          <w:b/>
          <w:sz w:val="26"/>
        </w:rPr>
      </w:pPr>
      <w:r w:rsidRPr="000E329B">
        <w:rPr>
          <w:rFonts w:ascii="微软雅黑" w:eastAsia="微软雅黑" w:hAnsi="微软雅黑" w:hint="eastAsia"/>
          <w:b/>
          <w:sz w:val="26"/>
        </w:rPr>
        <w:t>10. 参考资料</w:t>
      </w:r>
    </w:p>
    <w:p w14:paraId="1CE88A08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Workers KV 创建 namespace：https://developers.cloudflare.com/kv/get-started/</w:t>
      </w:r>
    </w:p>
    <w:p w14:paraId="56BC7E05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R2 创建 bucket：https://developers.cloudflare.com/r2/buckets/create-buckets/</w:t>
      </w:r>
    </w:p>
    <w:p w14:paraId="10E7C5D0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D1 Wrangler 命令：https://developers.cloudflare.com/d1/wrangler-commands/</w:t>
      </w:r>
    </w:p>
    <w:p w14:paraId="59FEC741" w14:textId="77777777" w:rsidR="000E329B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Workers Wrangler 配置：https://developers.cloudflare.com/workers/wrangler/configuration/</w:t>
      </w:r>
    </w:p>
    <w:p w14:paraId="40A42320" w14:textId="074AD279" w:rsidR="008B7081" w:rsidRPr="000E329B" w:rsidRDefault="000E329B">
      <w:pPr>
        <w:rPr>
          <w:rFonts w:ascii="微软雅黑" w:eastAsia="微软雅黑" w:hAnsi="微软雅黑" w:hint="eastAsia"/>
          <w:sz w:val="21"/>
        </w:rPr>
      </w:pPr>
      <w:r w:rsidRPr="000E329B">
        <w:rPr>
          <w:rFonts w:ascii="微软雅黑" w:eastAsia="微软雅黑" w:hAnsi="微软雅黑" w:hint="eastAsia"/>
          <w:sz w:val="21"/>
        </w:rPr>
        <w:t>• Cloudflare Access 应用与路径：https://developers.cloudflare.com/cloudflare-one/policies/access/app-paths/</w:t>
      </w:r>
    </w:p>
    <w:sectPr w:rsidR="008B7081" w:rsidRPr="000E3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9B"/>
    <w:rsid w:val="000E329B"/>
    <w:rsid w:val="001D022C"/>
    <w:rsid w:val="0021184B"/>
    <w:rsid w:val="008B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68FC"/>
  <w15:chartTrackingRefBased/>
  <w15:docId w15:val="{2F0DCE25-A2C1-4FEC-9B98-8EA87CE02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2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2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2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2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2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2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2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2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2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2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2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2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2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2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2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2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2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2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2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2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2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2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李</dc:creator>
  <cp:keywords/>
  <dc:description/>
  <cp:lastModifiedBy>明 李</cp:lastModifiedBy>
  <cp:revision>1</cp:revision>
  <dcterms:created xsi:type="dcterms:W3CDTF">2026-05-15T12:57:00Z</dcterms:created>
  <dcterms:modified xsi:type="dcterms:W3CDTF">2026-05-15T12:58:00Z</dcterms:modified>
</cp:coreProperties>
</file>