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bookmarkStart w:id="0" w:name="_GoBack"/>
      <w:bookmarkEnd w:id="0"/>
      <w:r>
        <w:rPr>
          <w:rFonts w:hint="eastAsia"/>
          <w:sz w:val="44"/>
          <w:szCs w:val="44"/>
          <w:lang w:val="en-US" w:eastAsia="zh-CN"/>
        </w:rPr>
        <w:t>主题模型LSI相关介绍</w:t>
      </w:r>
    </w:p>
    <w:p>
      <w:pPr>
        <w:rPr>
          <w:rFonts w:hint="eastAsia" w:ascii="宋体" w:hAnsi="宋体" w:eastAsia="宋体" w:cs="宋体"/>
          <w:i w:val="0"/>
          <w:caps w:val="0"/>
          <w:color w:val="000000"/>
          <w:spacing w:val="0"/>
          <w:sz w:val="24"/>
          <w:szCs w:val="24"/>
          <w:shd w:val="clear" w:fill="CFE8CB"/>
          <w:lang w:val="en-US" w:eastAsia="zh-CN"/>
        </w:rPr>
      </w:pPr>
      <w:r>
        <w:rPr>
          <w:rFonts w:hint="eastAsia" w:ascii="宋体" w:hAnsi="宋体" w:eastAsia="宋体" w:cs="宋体"/>
          <w:i w:val="0"/>
          <w:caps w:val="0"/>
          <w:color w:val="000000"/>
          <w:spacing w:val="0"/>
          <w:sz w:val="24"/>
          <w:szCs w:val="24"/>
          <w:shd w:val="clear" w:fill="CFE8CB"/>
        </w:rPr>
        <w:t>在语义索引(Latent Semantic Indexing,以下简称LSI)，有的文章也叫Latent Semantic Analysis（LSA）。其实是一个东西，后面我们统称LSI，它是一种简单实用的主题模型。LSI是基于奇异值分解（SVD）的方法来得到文本的主题的。而SVD及其应用我们</w:t>
      </w:r>
      <w:r>
        <w:rPr>
          <w:rFonts w:hint="eastAsia" w:ascii="宋体" w:hAnsi="宋体" w:eastAsia="宋体" w:cs="宋体"/>
          <w:i w:val="0"/>
          <w:caps w:val="0"/>
          <w:color w:val="000000"/>
          <w:spacing w:val="0"/>
          <w:sz w:val="24"/>
          <w:szCs w:val="24"/>
          <w:shd w:val="clear" w:fill="CFE8CB"/>
          <w:lang w:val="en-US" w:eastAsia="zh-CN"/>
        </w:rPr>
        <w:t>也可以简单的举例</w:t>
      </w:r>
      <w:r>
        <w:rPr>
          <w:rFonts w:hint="eastAsia" w:ascii="宋体" w:hAnsi="宋体" w:eastAsia="宋体" w:cs="宋体"/>
          <w:i w:val="0"/>
          <w:caps w:val="0"/>
          <w:color w:val="000000"/>
          <w:spacing w:val="0"/>
          <w:sz w:val="24"/>
          <w:szCs w:val="24"/>
          <w:shd w:val="clear" w:fill="CFE8CB"/>
        </w:rPr>
        <w:t>，</w:t>
      </w:r>
      <w:r>
        <w:rPr>
          <w:rFonts w:hint="eastAsia" w:ascii="宋体" w:hAnsi="宋体" w:eastAsia="宋体" w:cs="宋体"/>
          <w:i w:val="0"/>
          <w:caps w:val="0"/>
          <w:color w:val="000000"/>
          <w:spacing w:val="0"/>
          <w:sz w:val="24"/>
          <w:szCs w:val="24"/>
          <w:shd w:val="clear" w:fill="CFE8CB"/>
          <w:lang w:val="en-US" w:eastAsia="zh-CN"/>
        </w:rPr>
        <w:t xml:space="preserve">比如奇异值分解原理与降纤中的应用和矩阵分解在协同过滤算法推荐中的应用。                                 </w:t>
      </w:r>
    </w:p>
    <w:p>
      <w:pPr>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bdr w:val="none" w:color="auto" w:sz="0" w:space="0"/>
          <w:shd w:val="clear" w:fill="CFE8CB"/>
        </w:rPr>
        <w:t>LSI是最早出现的主题模型了，它的算法原理很简单，一次奇异值分解就可以得到主题模型，同时解决词义的问题，非常漂亮。但是LSI有很多不足，导致它在当前实际的主题模型中已基本不再使用。</w:t>
      </w:r>
      <w:r>
        <w:rPr>
          <w:rFonts w:hint="eastAsia" w:ascii="宋体" w:hAnsi="宋体" w:eastAsia="宋体" w:cs="宋体"/>
          <w:i w:val="0"/>
          <w:caps w:val="0"/>
          <w:color w:val="000000"/>
          <w:spacing w:val="0"/>
          <w:sz w:val="24"/>
          <w:szCs w:val="24"/>
          <w:bdr w:val="none" w:color="auto" w:sz="0" w:space="0"/>
          <w:shd w:val="clear" w:fill="CFE8CB"/>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20" w:beforeAutospacing="0" w:after="120" w:afterAutospacing="0"/>
        <w:ind w:left="0" w:righ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bdr w:val="none" w:color="auto" w:sz="0" w:space="0"/>
          <w:shd w:val="clear" w:fill="CFE8CB"/>
        </w:rPr>
        <w:t>主要的问题有：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20" w:beforeAutospacing="0" w:after="120" w:afterAutospacing="0"/>
        <w:ind w:left="0" w:righ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bdr w:val="none" w:color="auto" w:sz="0" w:space="0"/>
          <w:shd w:val="clear" w:fill="CFE8CB"/>
        </w:rPr>
        <w:t>1） SVD计算非常的耗时，尤其是我们的文本处理，词和文本数都是非常大的，对于这样的高维度矩阵做奇异值分解是非常难的。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20" w:beforeAutospacing="0" w:after="120" w:afterAutospacing="0"/>
        <w:ind w:left="0" w:righ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bdr w:val="none" w:color="auto" w:sz="0" w:space="0"/>
          <w:shd w:val="clear" w:fill="CFE8CB"/>
        </w:rPr>
        <w:t>2） 主题值的选取对结果的影响非常大，很难选择合适的k值。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20" w:beforeAutospacing="0" w:after="120" w:afterAutospacing="0"/>
        <w:ind w:left="0" w:righ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bdr w:val="none" w:color="auto" w:sz="0" w:space="0"/>
          <w:shd w:val="clear" w:fill="CFE8CB"/>
        </w:rPr>
        <w:t>3） LSI得到的不是一个概率模型，缺乏统计基础，结果难以直观的解释。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20" w:beforeAutospacing="0" w:after="120" w:afterAutospacing="0"/>
        <w:ind w:left="0" w:right="0" w:firstLine="0"/>
        <w:jc w:val="left"/>
        <w:rPr>
          <w:rFonts w:hint="eastAsia" w:ascii="宋体" w:hAnsi="宋体" w:eastAsia="宋体" w:cs="宋体"/>
          <w:i w:val="0"/>
          <w:caps w:val="0"/>
          <w:color w:val="000000"/>
          <w:spacing w:val="0"/>
          <w:sz w:val="24"/>
          <w:szCs w:val="24"/>
          <w:bdr w:val="none" w:color="auto" w:sz="0" w:space="0"/>
          <w:shd w:val="clear" w:fill="CFE8CB"/>
        </w:rPr>
      </w:pPr>
      <w:r>
        <w:rPr>
          <w:rFonts w:hint="eastAsia" w:ascii="宋体" w:hAnsi="宋体" w:eastAsia="宋体" w:cs="宋体"/>
          <w:i w:val="0"/>
          <w:caps w:val="0"/>
          <w:color w:val="000000"/>
          <w:spacing w:val="0"/>
          <w:sz w:val="24"/>
          <w:szCs w:val="24"/>
          <w:bdr w:val="none" w:color="auto" w:sz="0" w:space="0"/>
          <w:shd w:val="clear" w:fill="CFE8CB"/>
        </w:rPr>
        <w:t>对于问题1），主题模型非负矩阵分解（NMF）可以解决矩阵分解的速度问题。对于问题2），大部分主题模型的主题的个数选取一般都是凭经验的，较新的层次狄利克雷过程（HDP）可以自动选择主题个数。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20" w:beforeAutospacing="0" w:after="120" w:afterAutospacing="0"/>
        <w:ind w:left="0" w:right="0" w:firstLine="0"/>
        <w:jc w:val="left"/>
        <w:rPr>
          <w:rFonts w:hint="eastAsia" w:ascii="宋体" w:hAnsi="宋体" w:eastAsia="宋体" w:cs="宋体"/>
          <w:i w:val="0"/>
          <w:caps w:val="0"/>
          <w:color w:val="000000"/>
          <w:spacing w:val="0"/>
          <w:sz w:val="24"/>
          <w:szCs w:val="24"/>
          <w:bdr w:val="none" w:color="auto" w:sz="0" w:space="0"/>
          <w:shd w:val="clear" w:fill="CFE8CB"/>
        </w:rPr>
      </w:pPr>
      <w:r>
        <w:rPr>
          <w:rFonts w:hint="eastAsia" w:ascii="宋体" w:hAnsi="宋体" w:eastAsia="宋体" w:cs="宋体"/>
          <w:i w:val="0"/>
          <w:caps w:val="0"/>
          <w:color w:val="000000"/>
          <w:spacing w:val="0"/>
          <w:sz w:val="24"/>
          <w:szCs w:val="24"/>
          <w:bdr w:val="none" w:color="auto" w:sz="0" w:space="0"/>
          <w:shd w:val="clear" w:fill="CFE8CB"/>
        </w:rPr>
        <w:t>对于问题3），牛人们整出</w:t>
      </w:r>
      <w:r>
        <w:rPr>
          <w:rFonts w:hint="eastAsia" w:ascii="宋体" w:hAnsi="宋体" w:eastAsia="宋体" w:cs="宋体"/>
          <w:i w:val="0"/>
          <w:caps w:val="0"/>
          <w:color w:val="000000"/>
          <w:spacing w:val="0"/>
          <w:sz w:val="24"/>
          <w:szCs w:val="24"/>
          <w:bdr w:val="none" w:color="auto" w:sz="0" w:space="0"/>
          <w:shd w:val="clear" w:fill="CFE8CB"/>
          <w:lang w:val="en-US" w:eastAsia="zh-CN"/>
        </w:rPr>
        <w:t>了PLSI</w:t>
      </w:r>
      <w:r>
        <w:rPr>
          <w:rFonts w:hint="eastAsia" w:ascii="宋体" w:hAnsi="宋体" w:eastAsia="宋体" w:cs="宋体"/>
          <w:i w:val="0"/>
          <w:caps w:val="0"/>
          <w:color w:val="000000"/>
          <w:spacing w:val="0"/>
          <w:sz w:val="24"/>
          <w:szCs w:val="24"/>
          <w:bdr w:val="none" w:color="auto" w:sz="0" w:space="0"/>
          <w:shd w:val="clear" w:fill="CFE8CB"/>
        </w:rPr>
        <w:t>和隐含狄利克雷分布(LDA)这类基于概率分布的主题模型来替代基于矩阵分解的主题模型。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20" w:beforeAutospacing="0" w:after="120" w:afterAutospacing="0"/>
        <w:ind w:left="0" w:right="0" w:firstLine="0"/>
        <w:jc w:val="left"/>
        <w:rPr>
          <w:rFonts w:hint="eastAsia" w:ascii="宋体" w:hAnsi="宋体" w:eastAsia="宋体" w:cs="宋体"/>
          <w:i w:val="0"/>
          <w:caps w:val="0"/>
          <w:color w:val="000000"/>
          <w:spacing w:val="0"/>
          <w:sz w:val="24"/>
          <w:szCs w:val="24"/>
          <w:bdr w:val="none" w:color="auto" w:sz="0" w:space="0"/>
          <w:shd w:val="clear" w:fill="CFE8CB"/>
        </w:rPr>
      </w:pPr>
      <w:r>
        <w:rPr>
          <w:rFonts w:hint="eastAsia" w:ascii="宋体" w:hAnsi="宋体" w:eastAsia="宋体" w:cs="宋体"/>
          <w:i w:val="0"/>
          <w:caps w:val="0"/>
          <w:color w:val="000000"/>
          <w:spacing w:val="0"/>
          <w:sz w:val="24"/>
          <w:szCs w:val="24"/>
          <w:bdr w:val="none" w:color="auto" w:sz="0" w:space="0"/>
          <w:shd w:val="clear" w:fill="CFE8CB"/>
        </w:rPr>
        <w:t>回到LSI本身，对于一些规模较小的问题，如果想快速粗粒度的找出一些主题分布的关系，则LSI是比较好的一个选择，其他时候，如果你需要使用主题模型，推荐使用LDA和HDP。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20" w:beforeAutospacing="0" w:after="120" w:afterAutospacing="0"/>
        <w:ind w:left="0" w:right="0" w:firstLine="0"/>
        <w:jc w:val="left"/>
        <w:rPr>
          <w:rFonts w:hint="eastAsia" w:ascii="宋体" w:hAnsi="宋体" w:eastAsia="宋体" w:cs="宋体"/>
          <w:i w:val="0"/>
          <w:caps w:val="0"/>
          <w:color w:val="000000"/>
          <w:spacing w:val="0"/>
          <w:sz w:val="24"/>
          <w:szCs w:val="24"/>
          <w:bdr w:val="none" w:color="auto" w:sz="0" w:space="0"/>
          <w:shd w:val="clear" w:fill="CFE8CB"/>
        </w:rPr>
      </w:pPr>
      <w:r>
        <w:rPr>
          <w:rFonts w:hint="eastAsia" w:ascii="宋体" w:hAnsi="宋体" w:eastAsia="宋体" w:cs="宋体"/>
          <w:i w:val="0"/>
          <w:caps w:val="0"/>
          <w:color w:val="000000"/>
          <w:spacing w:val="0"/>
          <w:sz w:val="24"/>
          <w:szCs w:val="24"/>
          <w:shd w:val="clear" w:fill="CFE8CB"/>
        </w:rPr>
        <w:t>如果把上式用到我们的主题模型，则SVD可以这样解释：我们输入的有m个文本，每个文本有n个词。</w:t>
      </w:r>
      <w:r>
        <w:rPr>
          <w:rFonts w:hint="eastAsia" w:ascii="宋体" w:hAnsi="宋体" w:eastAsia="宋体" w:cs="宋体"/>
          <w:i w:val="0"/>
          <w:caps w:val="0"/>
          <w:color w:val="000000"/>
          <w:spacing w:val="0"/>
          <w:sz w:val="24"/>
          <w:szCs w:val="24"/>
          <w:shd w:val="clear" w:fill="CFE8CB"/>
          <w:lang w:val="en-US" w:eastAsia="zh-CN"/>
        </w:rPr>
        <w:t>而Aij</w:t>
      </w:r>
      <w:r>
        <w:rPr>
          <w:rFonts w:hint="eastAsia" w:ascii="宋体" w:hAnsi="宋体" w:eastAsia="宋体" w:cs="宋体"/>
          <w:i w:val="0"/>
          <w:caps w:val="0"/>
          <w:color w:val="000000"/>
          <w:spacing w:val="0"/>
          <w:sz w:val="24"/>
          <w:szCs w:val="24"/>
          <w:shd w:val="clear" w:fill="CFE8CB"/>
        </w:rPr>
        <w:t>则对应第i个文本的第j个词的特征值，这里最常用的是基于预处理后的标准化TF-IDF值。k是我们假设的主题数，一般要比文本数少。SVD分解后，</w:t>
      </w:r>
      <w:r>
        <w:rPr>
          <w:rFonts w:hint="eastAsia" w:ascii="宋体" w:hAnsi="宋体" w:eastAsia="宋体" w:cs="宋体"/>
          <w:i w:val="0"/>
          <w:caps w:val="0"/>
          <w:color w:val="000000"/>
          <w:spacing w:val="0"/>
          <w:sz w:val="24"/>
          <w:szCs w:val="24"/>
          <w:u w:val="none"/>
          <w:bdr w:val="none" w:color="auto" w:sz="0" w:space="0"/>
          <w:shd w:val="clear" w:fill="CFE8CB"/>
          <w:lang w:val="en-US" w:eastAsia="zh-CN"/>
        </w:rPr>
        <w:t>Uil</w:t>
      </w:r>
      <w:r>
        <w:rPr>
          <w:rFonts w:hint="eastAsia" w:ascii="宋体" w:hAnsi="宋体" w:eastAsia="宋体" w:cs="宋体"/>
          <w:i w:val="0"/>
          <w:caps w:val="0"/>
          <w:color w:val="000000"/>
          <w:spacing w:val="0"/>
          <w:sz w:val="24"/>
          <w:szCs w:val="24"/>
          <w:shd w:val="clear" w:fill="CFE8CB"/>
        </w:rPr>
        <w:t>对应第i个文本和第l个主题的相关度。</w:t>
      </w:r>
      <w:r>
        <w:rPr>
          <w:rFonts w:hint="eastAsia" w:ascii="宋体" w:hAnsi="宋体" w:eastAsia="宋体" w:cs="宋体"/>
          <w:i w:val="0"/>
          <w:caps w:val="0"/>
          <w:color w:val="000000"/>
          <w:spacing w:val="0"/>
          <w:sz w:val="24"/>
          <w:szCs w:val="24"/>
          <w:u w:val="none"/>
          <w:bdr w:val="none" w:color="auto" w:sz="0" w:space="0"/>
          <w:shd w:val="clear" w:fill="CFE8CB"/>
        </w:rPr>
        <w:t>Vjm</w:t>
      </w:r>
      <w:r>
        <w:rPr>
          <w:rFonts w:hint="eastAsia" w:ascii="宋体" w:hAnsi="宋体" w:eastAsia="宋体" w:cs="宋体"/>
          <w:i w:val="0"/>
          <w:caps w:val="0"/>
          <w:color w:val="000000"/>
          <w:spacing w:val="0"/>
          <w:sz w:val="24"/>
          <w:szCs w:val="24"/>
          <w:shd w:val="clear" w:fill="CFE8CB"/>
        </w:rPr>
        <w:t>对应第j个词和第m个词义的相关度。</w:t>
      </w:r>
      <w:r>
        <w:rPr>
          <w:rFonts w:hint="eastAsia" w:ascii="宋体" w:hAnsi="宋体" w:eastAsia="宋体" w:cs="宋体"/>
          <w:i w:val="0"/>
          <w:caps w:val="0"/>
          <w:color w:val="000000"/>
          <w:spacing w:val="0"/>
          <w:sz w:val="24"/>
          <w:szCs w:val="24"/>
          <w:u w:val="none"/>
          <w:bdr w:val="none" w:color="auto" w:sz="0" w:space="0"/>
          <w:shd w:val="clear" w:fill="CFE8CB"/>
        </w:rPr>
        <w:t>Σlm</w:t>
      </w:r>
      <w:r>
        <w:rPr>
          <w:rFonts w:hint="eastAsia" w:ascii="宋体" w:hAnsi="宋体" w:eastAsia="宋体" w:cs="宋体"/>
          <w:i w:val="0"/>
          <w:caps w:val="0"/>
          <w:color w:val="000000"/>
          <w:spacing w:val="0"/>
          <w:sz w:val="24"/>
          <w:szCs w:val="24"/>
          <w:shd w:val="clear" w:fill="CFE8CB"/>
        </w:rPr>
        <w:t>对应第l个主题和第m个词义的相关度。</w:t>
      </w:r>
    </w:p>
    <w:p>
      <w:pPr>
        <w:keepNext w:val="0"/>
        <w:keepLines w:val="0"/>
        <w:widowControl/>
        <w:suppressLineNumbers w:val="0"/>
        <w:jc w:val="left"/>
      </w:pPr>
    </w:p>
    <w:p>
      <w:pPr>
        <w:rPr>
          <w:rFonts w:hint="eastAsia" w:ascii="宋体" w:hAnsi="宋体" w:eastAsia="宋体" w:cs="宋体"/>
          <w:i w:val="0"/>
          <w:caps w:val="0"/>
          <w:color w:val="000000"/>
          <w:spacing w:val="0"/>
          <w:sz w:val="24"/>
          <w:szCs w:val="24"/>
          <w:shd w:val="clear" w:fill="CFE8CB"/>
          <w:lang w:val="en-US" w:eastAsia="zh-CN"/>
        </w:rPr>
      </w:pPr>
      <w:r>
        <w:rPr>
          <w:rFonts w:ascii="宋体" w:hAnsi="宋体" w:eastAsia="宋体" w:cs="宋体"/>
          <w:kern w:val="0"/>
          <w:sz w:val="24"/>
          <w:szCs w:val="24"/>
          <w:lang w:val="en-US" w:eastAsia="zh-CN" w:bidi="ar"/>
        </w:rPr>
        <w:drawing>
          <wp:inline distT="0" distB="0" distL="114300" distR="114300">
            <wp:extent cx="6024880" cy="1879600"/>
            <wp:effectExtent l="0" t="0" r="10160"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6024880" cy="18796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0185" cy="649605"/>
            <wp:effectExtent l="0" t="0" r="1333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5290185" cy="64960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619500" cy="2381250"/>
            <wp:effectExtent l="0" t="0" r="762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619500" cy="238125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i w:val="0"/>
          <w:caps w:val="0"/>
          <w:color w:val="000000"/>
          <w:spacing w:val="0"/>
          <w:sz w:val="24"/>
          <w:szCs w:val="24"/>
          <w:shd w:val="clear" w:fill="CFE8CB"/>
          <w:lang w:val="en-US" w:eastAsia="zh-CN"/>
        </w:rPr>
      </w:pPr>
      <w:r>
        <w:rPr>
          <w:rFonts w:ascii="宋体" w:hAnsi="宋体" w:eastAsia="宋体" w:cs="宋体"/>
          <w:sz w:val="24"/>
          <w:szCs w:val="24"/>
        </w:rPr>
        <w:drawing>
          <wp:inline distT="0" distB="0" distL="114300" distR="114300">
            <wp:extent cx="4838700" cy="2552700"/>
            <wp:effectExtent l="0" t="0" r="762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838700" cy="2552700"/>
                    </a:xfrm>
                    <a:prstGeom prst="rect">
                      <a:avLst/>
                    </a:prstGeom>
                    <a:noFill/>
                    <a:ln w="9525">
                      <a:noFill/>
                    </a:ln>
                  </pic:spPr>
                </pic:pic>
              </a:graphicData>
            </a:graphic>
          </wp:inline>
        </w:drawing>
      </w:r>
    </w:p>
    <w:p>
      <w:pPr>
        <w:rPr>
          <w:rFonts w:hint="default" w:ascii="宋体" w:hAnsi="宋体" w:eastAsia="宋体" w:cs="宋体"/>
          <w:i w:val="0"/>
          <w:caps w:val="0"/>
          <w:color w:val="000000"/>
          <w:spacing w:val="0"/>
          <w:sz w:val="24"/>
          <w:szCs w:val="24"/>
          <w:shd w:val="clear" w:fill="CFE8CB"/>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53050" cy="632460"/>
            <wp:effectExtent l="0" t="0" r="1143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353050" cy="632460"/>
                    </a:xfrm>
                    <a:prstGeom prst="rect">
                      <a:avLst/>
                    </a:prstGeom>
                    <a:noFill/>
                    <a:ln w="9525">
                      <a:noFill/>
                    </a:ln>
                  </pic:spPr>
                </pic:pic>
              </a:graphicData>
            </a:graphic>
          </wp:inline>
        </w:drawing>
      </w:r>
    </w:p>
    <w:p>
      <w:pPr>
        <w:rPr>
          <w:rFonts w:hint="default" w:ascii="宋体" w:hAnsi="宋体" w:eastAsia="宋体" w:cs="宋体"/>
          <w:i w:val="0"/>
          <w:caps w:val="0"/>
          <w:color w:val="000000"/>
          <w:spacing w:val="0"/>
          <w:sz w:val="24"/>
          <w:szCs w:val="24"/>
          <w:shd w:val="clear" w:fill="CFE8CB"/>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3F3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30771</dc:creator>
  <cp:lastModifiedBy>30771</cp:lastModifiedBy>
  <dcterms:modified xsi:type="dcterms:W3CDTF">2020-03-24T10:42:47Z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