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F69" w:rsidRPr="006A5E02" w:rsidRDefault="000D7F69" w:rsidP="000D7F69">
      <w:pPr>
        <w:pStyle w:val="a3"/>
        <w:adjustRightInd w:val="0"/>
        <w:snapToGrid w:val="0"/>
        <w:spacing w:after="0" w:line="360" w:lineRule="auto"/>
        <w:ind w:firstLine="1346"/>
        <w:rPr>
          <w:rFonts w:eastAsia="方正小标宋简体"/>
          <w:spacing w:val="80"/>
          <w:sz w:val="52"/>
          <w:szCs w:val="52"/>
        </w:rPr>
      </w:pPr>
      <w:bookmarkStart w:id="0" w:name="_GoBack"/>
      <w:bookmarkEnd w:id="0"/>
      <w:r>
        <w:rPr>
          <w:rFonts w:eastAsia="方正小标宋简体" w:hint="eastAsia"/>
          <w:spacing w:val="80"/>
          <w:sz w:val="52"/>
          <w:szCs w:val="52"/>
        </w:rPr>
        <w:t>重庆市高级人民法院</w:t>
      </w:r>
    </w:p>
    <w:p w:rsidR="000D7F69" w:rsidRPr="006A5E02" w:rsidRDefault="000D7F69" w:rsidP="000D7F69">
      <w:pPr>
        <w:tabs>
          <w:tab w:val="left" w:pos="4935"/>
        </w:tabs>
        <w:autoSpaceDE w:val="0"/>
        <w:autoSpaceDN w:val="0"/>
        <w:adjustRightInd w:val="0"/>
        <w:snapToGrid w:val="0"/>
        <w:spacing w:line="360" w:lineRule="auto"/>
        <w:jc w:val="center"/>
        <w:rPr>
          <w:rFonts w:eastAsia="华文中宋"/>
          <w:b/>
          <w:bCs/>
          <w:spacing w:val="140"/>
          <w:sz w:val="66"/>
          <w:szCs w:val="32"/>
          <w:lang w:val="zh-CN"/>
        </w:rPr>
      </w:pPr>
      <w:r>
        <w:rPr>
          <w:rFonts w:eastAsia="华文中宋" w:hint="eastAsia"/>
          <w:b/>
          <w:bCs/>
          <w:spacing w:val="140"/>
          <w:sz w:val="66"/>
          <w:szCs w:val="32"/>
          <w:lang w:val="zh-CN"/>
        </w:rPr>
        <w:t>刑事</w:t>
      </w:r>
      <w:r w:rsidRPr="006A5E02">
        <w:rPr>
          <w:rFonts w:eastAsia="华文中宋" w:hint="eastAsia"/>
          <w:b/>
          <w:bCs/>
          <w:spacing w:val="140"/>
          <w:sz w:val="66"/>
          <w:szCs w:val="32"/>
          <w:lang w:val="zh-CN"/>
        </w:rPr>
        <w:t>裁定书</w:t>
      </w:r>
    </w:p>
    <w:p w:rsidR="000D7F69" w:rsidRPr="00B17347" w:rsidRDefault="000D7F69" w:rsidP="000D7F69">
      <w:pPr>
        <w:adjustRightInd w:val="0"/>
        <w:snapToGrid w:val="0"/>
        <w:spacing w:line="500" w:lineRule="exact"/>
        <w:jc w:val="right"/>
        <w:rPr>
          <w:rFonts w:eastAsia="仿宋_GB2312"/>
          <w:sz w:val="32"/>
          <w:szCs w:val="32"/>
        </w:rPr>
      </w:pPr>
      <w:r w:rsidRPr="00B17347">
        <w:rPr>
          <w:rFonts w:eastAsia="仿宋_GB2312" w:hint="eastAsia"/>
          <w:sz w:val="32"/>
          <w:szCs w:val="32"/>
        </w:rPr>
        <w:t>（</w:t>
      </w:r>
      <w:r w:rsidRPr="00B17347">
        <w:rPr>
          <w:rFonts w:eastAsia="仿宋_GB2312" w:hint="eastAsia"/>
          <w:sz w:val="32"/>
          <w:szCs w:val="32"/>
        </w:rPr>
        <w:t>201</w:t>
      </w:r>
      <w:r>
        <w:rPr>
          <w:rFonts w:eastAsia="仿宋_GB2312" w:hint="eastAsia"/>
          <w:sz w:val="32"/>
          <w:szCs w:val="32"/>
        </w:rPr>
        <w:t>8</w:t>
      </w:r>
      <w:r w:rsidRPr="00B17347">
        <w:rPr>
          <w:rFonts w:eastAsia="仿宋_GB2312" w:hint="eastAsia"/>
          <w:sz w:val="32"/>
          <w:szCs w:val="32"/>
        </w:rPr>
        <w:t>）渝</w:t>
      </w:r>
      <w:r>
        <w:rPr>
          <w:rFonts w:eastAsia="仿宋_GB2312" w:hint="eastAsia"/>
          <w:sz w:val="32"/>
          <w:szCs w:val="32"/>
        </w:rPr>
        <w:t>刑更</w:t>
      </w:r>
      <w:r>
        <w:rPr>
          <w:rFonts w:eastAsia="仿宋_GB2312" w:hint="eastAsia"/>
          <w:sz w:val="32"/>
          <w:szCs w:val="32"/>
        </w:rPr>
        <w:t>64</w:t>
      </w:r>
      <w:r w:rsidRPr="00B17347">
        <w:rPr>
          <w:rFonts w:eastAsia="仿宋_GB2312" w:hint="eastAsia"/>
          <w:sz w:val="32"/>
          <w:szCs w:val="32"/>
        </w:rPr>
        <w:t>号</w:t>
      </w:r>
    </w:p>
    <w:p w:rsidR="000D7F69" w:rsidRPr="00213252" w:rsidRDefault="000D7F69" w:rsidP="000D7F69">
      <w:pPr>
        <w:spacing w:line="500" w:lineRule="exact"/>
        <w:ind w:firstLine="630"/>
        <w:rPr>
          <w:rFonts w:eastAsia="仿宋_GB2312"/>
          <w:sz w:val="32"/>
          <w:szCs w:val="32"/>
        </w:rPr>
      </w:pPr>
    </w:p>
    <w:p w:rsidR="000D7F69" w:rsidRPr="00FD5B3E" w:rsidRDefault="000D7F69" w:rsidP="000D7F69">
      <w:pPr>
        <w:spacing w:line="500" w:lineRule="exact"/>
        <w:ind w:firstLineChars="200" w:firstLine="632"/>
        <w:rPr>
          <w:rFonts w:eastAsia="仿宋_GB2312"/>
          <w:spacing w:val="-2"/>
          <w:sz w:val="32"/>
          <w:szCs w:val="32"/>
        </w:rPr>
      </w:pPr>
      <w:r w:rsidRPr="00FD5B3E">
        <w:rPr>
          <w:rFonts w:eastAsia="仿宋_GB2312" w:hint="eastAsia"/>
          <w:spacing w:val="-2"/>
          <w:sz w:val="32"/>
          <w:szCs w:val="32"/>
        </w:rPr>
        <w:t>罪犯</w:t>
      </w:r>
      <w:r>
        <w:rPr>
          <w:rFonts w:eastAsia="仿宋_GB2312" w:hint="eastAsia"/>
          <w:spacing w:val="-2"/>
          <w:sz w:val="32"/>
          <w:szCs w:val="32"/>
        </w:rPr>
        <w:t>敖小河</w:t>
      </w:r>
      <w:r w:rsidRPr="00FD5B3E">
        <w:rPr>
          <w:rFonts w:eastAsia="仿宋_GB2312" w:hint="eastAsia"/>
          <w:spacing w:val="-2"/>
          <w:sz w:val="32"/>
          <w:szCs w:val="32"/>
        </w:rPr>
        <w:t>，</w:t>
      </w:r>
      <w:r>
        <w:rPr>
          <w:rFonts w:eastAsia="仿宋_GB2312" w:hint="eastAsia"/>
          <w:spacing w:val="-2"/>
          <w:sz w:val="32"/>
          <w:szCs w:val="32"/>
        </w:rPr>
        <w:t>男</w:t>
      </w:r>
      <w:r w:rsidRPr="00FD5B3E">
        <w:rPr>
          <w:rFonts w:eastAsia="仿宋_GB2312" w:hint="eastAsia"/>
          <w:spacing w:val="-2"/>
          <w:sz w:val="32"/>
          <w:szCs w:val="32"/>
        </w:rPr>
        <w:t>，</w:t>
      </w:r>
      <w:r w:rsidRPr="00FD5B3E">
        <w:rPr>
          <w:rFonts w:eastAsia="仿宋_GB2312" w:hint="eastAsia"/>
          <w:spacing w:val="-2"/>
          <w:sz w:val="32"/>
          <w:szCs w:val="32"/>
        </w:rPr>
        <w:t>1</w:t>
      </w:r>
      <w:r>
        <w:rPr>
          <w:rFonts w:eastAsia="仿宋_GB2312" w:hint="eastAsia"/>
          <w:spacing w:val="-2"/>
          <w:sz w:val="32"/>
          <w:szCs w:val="32"/>
        </w:rPr>
        <w:t>981</w:t>
      </w:r>
      <w:r w:rsidRPr="00FD5B3E">
        <w:rPr>
          <w:rFonts w:eastAsia="仿宋_GB2312" w:hint="eastAsia"/>
          <w:spacing w:val="-2"/>
          <w:sz w:val="32"/>
          <w:szCs w:val="32"/>
        </w:rPr>
        <w:t>年</w:t>
      </w:r>
      <w:r>
        <w:rPr>
          <w:rFonts w:eastAsia="仿宋_GB2312" w:hint="eastAsia"/>
          <w:spacing w:val="-2"/>
          <w:sz w:val="32"/>
          <w:szCs w:val="32"/>
        </w:rPr>
        <w:t>7</w:t>
      </w:r>
      <w:r w:rsidRPr="00FD5B3E">
        <w:rPr>
          <w:rFonts w:eastAsia="仿宋_GB2312" w:hint="eastAsia"/>
          <w:spacing w:val="-2"/>
          <w:sz w:val="32"/>
          <w:szCs w:val="32"/>
        </w:rPr>
        <w:t>月</w:t>
      </w:r>
      <w:r>
        <w:rPr>
          <w:rFonts w:eastAsia="仿宋_GB2312" w:hint="eastAsia"/>
          <w:spacing w:val="-2"/>
          <w:sz w:val="32"/>
          <w:szCs w:val="32"/>
        </w:rPr>
        <w:t>16</w:t>
      </w:r>
      <w:r>
        <w:rPr>
          <w:rFonts w:eastAsia="仿宋_GB2312" w:hint="eastAsia"/>
          <w:spacing w:val="-2"/>
          <w:sz w:val="32"/>
          <w:szCs w:val="32"/>
        </w:rPr>
        <w:t>日</w:t>
      </w:r>
      <w:r w:rsidRPr="00FD5B3E">
        <w:rPr>
          <w:rFonts w:eastAsia="仿宋_GB2312" w:hint="eastAsia"/>
          <w:spacing w:val="-2"/>
          <w:sz w:val="32"/>
          <w:szCs w:val="32"/>
        </w:rPr>
        <w:t>出生</w:t>
      </w:r>
      <w:r>
        <w:rPr>
          <w:rFonts w:eastAsia="仿宋_GB2312" w:hint="eastAsia"/>
          <w:spacing w:val="-2"/>
          <w:sz w:val="32"/>
          <w:szCs w:val="32"/>
        </w:rPr>
        <w:t>于重庆市涪陵区，汉族</w:t>
      </w:r>
      <w:r w:rsidRPr="00FD5B3E">
        <w:rPr>
          <w:rFonts w:eastAsia="仿宋_GB2312" w:hint="eastAsia"/>
          <w:spacing w:val="-2"/>
          <w:sz w:val="32"/>
          <w:szCs w:val="32"/>
        </w:rPr>
        <w:t>，</w:t>
      </w:r>
      <w:r>
        <w:rPr>
          <w:rFonts w:eastAsia="仿宋_GB2312" w:hint="eastAsia"/>
          <w:spacing w:val="-2"/>
          <w:sz w:val="32"/>
          <w:szCs w:val="32"/>
        </w:rPr>
        <w:t>初中文化</w:t>
      </w:r>
      <w:r w:rsidRPr="00FD5B3E">
        <w:rPr>
          <w:rFonts w:eastAsia="仿宋_GB2312" w:hint="eastAsia"/>
          <w:spacing w:val="-2"/>
          <w:sz w:val="32"/>
          <w:szCs w:val="32"/>
        </w:rPr>
        <w:t>。现在重庆市</w:t>
      </w:r>
      <w:r>
        <w:rPr>
          <w:rFonts w:eastAsia="仿宋_GB2312" w:hint="eastAsia"/>
          <w:spacing w:val="-2"/>
          <w:sz w:val="32"/>
          <w:szCs w:val="32"/>
        </w:rPr>
        <w:t>渝州</w:t>
      </w:r>
      <w:r w:rsidRPr="00FD5B3E">
        <w:rPr>
          <w:rFonts w:eastAsia="仿宋_GB2312" w:hint="eastAsia"/>
          <w:spacing w:val="-2"/>
          <w:sz w:val="32"/>
          <w:szCs w:val="32"/>
        </w:rPr>
        <w:t>监狱服刑。</w:t>
      </w:r>
    </w:p>
    <w:p w:rsidR="000D7F69" w:rsidRPr="00025043" w:rsidRDefault="000D7F69" w:rsidP="000D7F69">
      <w:pPr>
        <w:spacing w:line="500" w:lineRule="exact"/>
        <w:ind w:firstLineChars="200" w:firstLine="632"/>
        <w:rPr>
          <w:rFonts w:eastAsia="仿宋_GB2312" w:hAnsi="宋体"/>
          <w:spacing w:val="-2"/>
          <w:sz w:val="32"/>
          <w:szCs w:val="32"/>
        </w:rPr>
      </w:pPr>
      <w:r>
        <w:rPr>
          <w:rFonts w:eastAsia="仿宋_GB2312" w:hint="eastAsia"/>
          <w:spacing w:val="-2"/>
          <w:sz w:val="32"/>
          <w:szCs w:val="32"/>
        </w:rPr>
        <w:t>重庆</w:t>
      </w:r>
      <w:r w:rsidRPr="00FD5B3E">
        <w:rPr>
          <w:rFonts w:eastAsia="仿宋_GB2312" w:hint="eastAsia"/>
          <w:spacing w:val="-2"/>
          <w:sz w:val="32"/>
          <w:szCs w:val="32"/>
        </w:rPr>
        <w:t>市第</w:t>
      </w:r>
      <w:r>
        <w:rPr>
          <w:rFonts w:eastAsia="仿宋_GB2312" w:hint="eastAsia"/>
          <w:spacing w:val="-2"/>
          <w:sz w:val="32"/>
          <w:szCs w:val="32"/>
        </w:rPr>
        <w:t>一</w:t>
      </w:r>
      <w:r w:rsidRPr="00FD5B3E">
        <w:rPr>
          <w:rFonts w:eastAsia="仿宋_GB2312" w:hint="eastAsia"/>
          <w:spacing w:val="-2"/>
          <w:sz w:val="32"/>
          <w:szCs w:val="32"/>
        </w:rPr>
        <w:t>中级人民法院于</w:t>
      </w:r>
      <w:r w:rsidRPr="00FD5B3E">
        <w:rPr>
          <w:rFonts w:eastAsia="仿宋_GB2312" w:hint="eastAsia"/>
          <w:spacing w:val="-2"/>
          <w:sz w:val="32"/>
          <w:szCs w:val="32"/>
        </w:rPr>
        <w:t>20</w:t>
      </w:r>
      <w:r>
        <w:rPr>
          <w:rFonts w:eastAsia="仿宋_GB2312" w:hint="eastAsia"/>
          <w:spacing w:val="-2"/>
          <w:sz w:val="32"/>
          <w:szCs w:val="32"/>
        </w:rPr>
        <w:t>12</w:t>
      </w:r>
      <w:r w:rsidRPr="00FD5B3E">
        <w:rPr>
          <w:rFonts w:eastAsia="仿宋_GB2312" w:hint="eastAsia"/>
          <w:spacing w:val="-2"/>
          <w:sz w:val="32"/>
          <w:szCs w:val="32"/>
        </w:rPr>
        <w:t>年</w:t>
      </w:r>
      <w:r>
        <w:rPr>
          <w:rFonts w:eastAsia="仿宋_GB2312" w:hint="eastAsia"/>
          <w:spacing w:val="-2"/>
          <w:sz w:val="32"/>
          <w:szCs w:val="32"/>
        </w:rPr>
        <w:t>8</w:t>
      </w:r>
      <w:r>
        <w:rPr>
          <w:rFonts w:eastAsia="仿宋_GB2312" w:hint="eastAsia"/>
          <w:spacing w:val="-2"/>
          <w:sz w:val="32"/>
          <w:szCs w:val="32"/>
        </w:rPr>
        <w:t>月</w:t>
      </w:r>
      <w:r>
        <w:rPr>
          <w:rFonts w:eastAsia="仿宋_GB2312" w:hint="eastAsia"/>
          <w:spacing w:val="-2"/>
          <w:sz w:val="32"/>
          <w:szCs w:val="32"/>
        </w:rPr>
        <w:t>21</w:t>
      </w:r>
      <w:r>
        <w:rPr>
          <w:rFonts w:eastAsia="仿宋_GB2312" w:hint="eastAsia"/>
          <w:spacing w:val="-2"/>
          <w:sz w:val="32"/>
          <w:szCs w:val="32"/>
        </w:rPr>
        <w:t>日</w:t>
      </w:r>
      <w:r w:rsidRPr="00FD5B3E">
        <w:rPr>
          <w:rFonts w:eastAsia="仿宋_GB2312" w:hint="eastAsia"/>
          <w:spacing w:val="-2"/>
          <w:sz w:val="32"/>
          <w:szCs w:val="32"/>
        </w:rPr>
        <w:t>作出（</w:t>
      </w:r>
      <w:r w:rsidRPr="00FD5B3E">
        <w:rPr>
          <w:rFonts w:eastAsia="仿宋_GB2312" w:hint="eastAsia"/>
          <w:spacing w:val="-2"/>
          <w:sz w:val="32"/>
          <w:szCs w:val="32"/>
        </w:rPr>
        <w:t>20</w:t>
      </w:r>
      <w:r>
        <w:rPr>
          <w:rFonts w:eastAsia="仿宋_GB2312" w:hint="eastAsia"/>
          <w:spacing w:val="-2"/>
          <w:sz w:val="32"/>
          <w:szCs w:val="32"/>
        </w:rPr>
        <w:t>12</w:t>
      </w:r>
      <w:r>
        <w:rPr>
          <w:rFonts w:eastAsia="仿宋_GB2312" w:hint="eastAsia"/>
          <w:spacing w:val="-2"/>
          <w:sz w:val="32"/>
          <w:szCs w:val="32"/>
        </w:rPr>
        <w:t>）渝一中法</w:t>
      </w:r>
      <w:r w:rsidRPr="00FD5B3E">
        <w:rPr>
          <w:rFonts w:eastAsia="仿宋_GB2312" w:hint="eastAsia"/>
          <w:spacing w:val="-2"/>
          <w:sz w:val="32"/>
          <w:szCs w:val="32"/>
        </w:rPr>
        <w:t>刑初字第</w:t>
      </w:r>
      <w:r>
        <w:rPr>
          <w:rFonts w:eastAsia="仿宋_GB2312" w:hint="eastAsia"/>
          <w:spacing w:val="-2"/>
          <w:sz w:val="32"/>
          <w:szCs w:val="32"/>
        </w:rPr>
        <w:t>00166</w:t>
      </w:r>
      <w:r w:rsidRPr="00FD5B3E">
        <w:rPr>
          <w:rFonts w:eastAsia="仿宋_GB2312" w:hint="eastAsia"/>
          <w:spacing w:val="-2"/>
          <w:sz w:val="32"/>
          <w:szCs w:val="32"/>
        </w:rPr>
        <w:t>号刑事判决，认定被告人</w:t>
      </w:r>
      <w:r>
        <w:rPr>
          <w:rFonts w:eastAsia="仿宋_GB2312" w:hint="eastAsia"/>
          <w:spacing w:val="-2"/>
          <w:sz w:val="32"/>
          <w:szCs w:val="32"/>
        </w:rPr>
        <w:t>敖小河</w:t>
      </w:r>
      <w:r w:rsidRPr="00FD5B3E">
        <w:rPr>
          <w:rFonts w:eastAsia="仿宋_GB2312" w:hint="eastAsia"/>
          <w:spacing w:val="-2"/>
          <w:sz w:val="32"/>
          <w:szCs w:val="32"/>
        </w:rPr>
        <w:t>犯</w:t>
      </w:r>
      <w:r>
        <w:rPr>
          <w:rFonts w:eastAsia="仿宋_GB2312" w:hint="eastAsia"/>
          <w:spacing w:val="-2"/>
          <w:sz w:val="32"/>
          <w:szCs w:val="32"/>
        </w:rPr>
        <w:t>贩卖、运输毒品罪，判处死刑，缓期二年执行，剥夺政治权利终身，并处没收个人全部财产。本院于</w:t>
      </w:r>
      <w:r>
        <w:rPr>
          <w:rFonts w:eastAsia="仿宋_GB2312" w:hint="eastAsia"/>
          <w:spacing w:val="-2"/>
          <w:sz w:val="32"/>
          <w:szCs w:val="32"/>
        </w:rPr>
        <w:t>2012</w:t>
      </w:r>
      <w:r>
        <w:rPr>
          <w:rFonts w:eastAsia="仿宋_GB2312" w:hint="eastAsia"/>
          <w:spacing w:val="-2"/>
          <w:sz w:val="32"/>
          <w:szCs w:val="32"/>
        </w:rPr>
        <w:t>年</w:t>
      </w:r>
      <w:r>
        <w:rPr>
          <w:rFonts w:eastAsia="仿宋_GB2312" w:hint="eastAsia"/>
          <w:spacing w:val="-2"/>
          <w:sz w:val="32"/>
          <w:szCs w:val="32"/>
        </w:rPr>
        <w:t>12</w:t>
      </w:r>
      <w:r>
        <w:rPr>
          <w:rFonts w:eastAsia="仿宋_GB2312" w:hint="eastAsia"/>
          <w:spacing w:val="-2"/>
          <w:sz w:val="32"/>
          <w:szCs w:val="32"/>
        </w:rPr>
        <w:t>月</w:t>
      </w:r>
      <w:r>
        <w:rPr>
          <w:rFonts w:eastAsia="仿宋_GB2312" w:hint="eastAsia"/>
          <w:spacing w:val="-2"/>
          <w:sz w:val="32"/>
          <w:szCs w:val="32"/>
        </w:rPr>
        <w:t>7</w:t>
      </w:r>
      <w:r>
        <w:rPr>
          <w:rFonts w:eastAsia="仿宋_GB2312" w:hint="eastAsia"/>
          <w:spacing w:val="-2"/>
          <w:sz w:val="32"/>
          <w:szCs w:val="32"/>
        </w:rPr>
        <w:t>日作出（</w:t>
      </w:r>
      <w:r>
        <w:rPr>
          <w:rFonts w:eastAsia="仿宋_GB2312" w:hint="eastAsia"/>
          <w:spacing w:val="-2"/>
          <w:sz w:val="32"/>
          <w:szCs w:val="32"/>
        </w:rPr>
        <w:t>2012</w:t>
      </w:r>
      <w:r>
        <w:rPr>
          <w:rFonts w:eastAsia="仿宋_GB2312" w:hint="eastAsia"/>
          <w:spacing w:val="-2"/>
          <w:sz w:val="32"/>
          <w:szCs w:val="32"/>
        </w:rPr>
        <w:t>）渝高法刑复字第</w:t>
      </w:r>
      <w:r>
        <w:rPr>
          <w:rFonts w:eastAsia="仿宋_GB2312" w:hint="eastAsia"/>
          <w:spacing w:val="-2"/>
          <w:sz w:val="32"/>
          <w:szCs w:val="32"/>
        </w:rPr>
        <w:t>00124</w:t>
      </w:r>
      <w:r>
        <w:rPr>
          <w:rFonts w:eastAsia="仿宋_GB2312" w:hint="eastAsia"/>
          <w:spacing w:val="-2"/>
          <w:sz w:val="32"/>
          <w:szCs w:val="32"/>
        </w:rPr>
        <w:t>号刑事裁定，对其死缓刑罚予以核准。</w:t>
      </w:r>
      <w:r>
        <w:rPr>
          <w:rFonts w:eastAsia="仿宋_GB2312" w:hAnsi="宋体" w:hint="eastAsia"/>
          <w:spacing w:val="-2"/>
          <w:sz w:val="32"/>
          <w:szCs w:val="32"/>
        </w:rPr>
        <w:t>上述裁判发生法律效力后即交付</w:t>
      </w:r>
      <w:r>
        <w:rPr>
          <w:rFonts w:eastAsia="仿宋_GB2312" w:hint="eastAsia"/>
          <w:spacing w:val="-2"/>
          <w:sz w:val="32"/>
          <w:szCs w:val="32"/>
        </w:rPr>
        <w:t>执行。</w:t>
      </w:r>
      <w:r w:rsidRPr="0081051A">
        <w:rPr>
          <w:rFonts w:eastAsia="仿宋_GB2312" w:hAnsi="宋体" w:hint="eastAsia"/>
          <w:spacing w:val="-2"/>
          <w:sz w:val="32"/>
        </w:rPr>
        <w:t>死缓考验期自</w:t>
      </w:r>
      <w:r w:rsidRPr="0081051A">
        <w:rPr>
          <w:rFonts w:eastAsia="仿宋_GB2312" w:hint="eastAsia"/>
          <w:spacing w:val="-2"/>
          <w:sz w:val="32"/>
        </w:rPr>
        <w:t>20</w:t>
      </w:r>
      <w:r>
        <w:rPr>
          <w:rFonts w:eastAsia="仿宋_GB2312" w:hint="eastAsia"/>
          <w:spacing w:val="-2"/>
          <w:sz w:val="32"/>
        </w:rPr>
        <w:t>13</w:t>
      </w:r>
      <w:r w:rsidRPr="0081051A">
        <w:rPr>
          <w:rFonts w:eastAsia="仿宋_GB2312" w:hAnsi="宋体" w:hint="eastAsia"/>
          <w:spacing w:val="-2"/>
          <w:sz w:val="32"/>
        </w:rPr>
        <w:t>年</w:t>
      </w:r>
      <w:r>
        <w:rPr>
          <w:rFonts w:eastAsia="仿宋_GB2312" w:hAnsi="宋体" w:hint="eastAsia"/>
          <w:spacing w:val="-2"/>
          <w:sz w:val="32"/>
        </w:rPr>
        <w:t>1</w:t>
      </w:r>
      <w:r w:rsidRPr="0081051A">
        <w:rPr>
          <w:rFonts w:eastAsia="仿宋_GB2312" w:hAnsi="宋体" w:hint="eastAsia"/>
          <w:spacing w:val="-2"/>
          <w:sz w:val="32"/>
        </w:rPr>
        <w:t>月</w:t>
      </w:r>
      <w:r>
        <w:rPr>
          <w:rFonts w:eastAsia="仿宋_GB2312" w:hAnsi="宋体" w:hint="eastAsia"/>
          <w:spacing w:val="-2"/>
          <w:sz w:val="32"/>
        </w:rPr>
        <w:t>11</w:t>
      </w:r>
      <w:r w:rsidRPr="0081051A">
        <w:rPr>
          <w:rFonts w:eastAsia="仿宋_GB2312" w:hAnsi="宋体" w:hint="eastAsia"/>
          <w:spacing w:val="-2"/>
          <w:sz w:val="32"/>
        </w:rPr>
        <w:t>日起至</w:t>
      </w:r>
      <w:r w:rsidRPr="0081051A">
        <w:rPr>
          <w:rFonts w:eastAsia="仿宋_GB2312" w:hint="eastAsia"/>
          <w:spacing w:val="-2"/>
          <w:sz w:val="32"/>
        </w:rPr>
        <w:t>201</w:t>
      </w:r>
      <w:r>
        <w:rPr>
          <w:rFonts w:eastAsia="仿宋_GB2312" w:hint="eastAsia"/>
          <w:spacing w:val="-2"/>
          <w:sz w:val="32"/>
        </w:rPr>
        <w:t>5</w:t>
      </w:r>
      <w:r w:rsidRPr="0081051A">
        <w:rPr>
          <w:rFonts w:eastAsia="仿宋_GB2312" w:hAnsi="宋体" w:hint="eastAsia"/>
          <w:spacing w:val="-2"/>
          <w:sz w:val="32"/>
        </w:rPr>
        <w:t>年</w:t>
      </w:r>
      <w:r>
        <w:rPr>
          <w:rFonts w:eastAsia="仿宋_GB2312" w:hAnsi="宋体" w:hint="eastAsia"/>
          <w:spacing w:val="-2"/>
          <w:sz w:val="32"/>
        </w:rPr>
        <w:t>1</w:t>
      </w:r>
      <w:r>
        <w:rPr>
          <w:rFonts w:eastAsia="仿宋_GB2312" w:hAnsi="宋体" w:hint="eastAsia"/>
          <w:spacing w:val="-2"/>
          <w:sz w:val="32"/>
        </w:rPr>
        <w:t>月</w:t>
      </w:r>
      <w:r>
        <w:rPr>
          <w:rFonts w:eastAsia="仿宋_GB2312" w:hAnsi="宋体" w:hint="eastAsia"/>
          <w:spacing w:val="-2"/>
          <w:sz w:val="32"/>
        </w:rPr>
        <w:t>10</w:t>
      </w:r>
      <w:r>
        <w:rPr>
          <w:rFonts w:eastAsia="仿宋_GB2312" w:hAnsi="宋体" w:hint="eastAsia"/>
          <w:spacing w:val="-2"/>
          <w:sz w:val="32"/>
        </w:rPr>
        <w:t>日</w:t>
      </w:r>
      <w:r w:rsidRPr="00FD5B3E">
        <w:rPr>
          <w:rFonts w:eastAsia="仿宋_GB2312" w:hAnsi="宋体" w:hint="eastAsia"/>
          <w:spacing w:val="-2"/>
          <w:sz w:val="32"/>
          <w:szCs w:val="32"/>
        </w:rPr>
        <w:t>。</w:t>
      </w:r>
      <w:r>
        <w:rPr>
          <w:rFonts w:eastAsia="仿宋_GB2312" w:hAnsi="宋体" w:hint="eastAsia"/>
          <w:spacing w:val="-2"/>
          <w:sz w:val="32"/>
          <w:szCs w:val="32"/>
        </w:rPr>
        <w:t>因该犯在死刑缓期执行期间无故意犯罪，本院于</w:t>
      </w:r>
      <w:r>
        <w:rPr>
          <w:rFonts w:eastAsia="仿宋_GB2312" w:hAnsi="宋体" w:hint="eastAsia"/>
          <w:spacing w:val="-2"/>
          <w:sz w:val="32"/>
          <w:szCs w:val="32"/>
        </w:rPr>
        <w:t>2015</w:t>
      </w:r>
      <w:r>
        <w:rPr>
          <w:rFonts w:eastAsia="仿宋_GB2312" w:hAnsi="宋体" w:hint="eastAsia"/>
          <w:spacing w:val="-2"/>
          <w:sz w:val="32"/>
          <w:szCs w:val="32"/>
        </w:rPr>
        <w:t>年</w:t>
      </w:r>
      <w:r>
        <w:rPr>
          <w:rFonts w:eastAsia="仿宋_GB2312" w:hAnsi="宋体" w:hint="eastAsia"/>
          <w:spacing w:val="-2"/>
          <w:sz w:val="32"/>
          <w:szCs w:val="32"/>
        </w:rPr>
        <w:t>7</w:t>
      </w:r>
      <w:r>
        <w:rPr>
          <w:rFonts w:eastAsia="仿宋_GB2312" w:hAnsi="宋体" w:hint="eastAsia"/>
          <w:spacing w:val="-2"/>
          <w:sz w:val="32"/>
          <w:szCs w:val="32"/>
        </w:rPr>
        <w:t>月</w:t>
      </w:r>
      <w:r>
        <w:rPr>
          <w:rFonts w:eastAsia="仿宋_GB2312" w:hAnsi="宋体" w:hint="eastAsia"/>
          <w:spacing w:val="-2"/>
          <w:sz w:val="32"/>
          <w:szCs w:val="32"/>
        </w:rPr>
        <w:t>16</w:t>
      </w:r>
      <w:r>
        <w:rPr>
          <w:rFonts w:eastAsia="仿宋_GB2312" w:hAnsi="宋体" w:hint="eastAsia"/>
          <w:spacing w:val="-2"/>
          <w:sz w:val="32"/>
          <w:szCs w:val="32"/>
        </w:rPr>
        <w:t>日作出（</w:t>
      </w:r>
      <w:r>
        <w:rPr>
          <w:rFonts w:eastAsia="仿宋_GB2312" w:hAnsi="宋体" w:hint="eastAsia"/>
          <w:spacing w:val="-2"/>
          <w:sz w:val="32"/>
          <w:szCs w:val="32"/>
        </w:rPr>
        <w:t>2015</w:t>
      </w:r>
      <w:r>
        <w:rPr>
          <w:rFonts w:eastAsia="仿宋_GB2312" w:hAnsi="宋体" w:hint="eastAsia"/>
          <w:spacing w:val="-2"/>
          <w:sz w:val="32"/>
          <w:szCs w:val="32"/>
        </w:rPr>
        <w:t>）渝高法刑执字第</w:t>
      </w:r>
      <w:r>
        <w:rPr>
          <w:rFonts w:eastAsia="仿宋_GB2312" w:hAnsi="宋体" w:hint="eastAsia"/>
          <w:spacing w:val="-2"/>
          <w:sz w:val="32"/>
          <w:szCs w:val="32"/>
        </w:rPr>
        <w:t>383</w:t>
      </w:r>
      <w:r>
        <w:rPr>
          <w:rFonts w:eastAsia="仿宋_GB2312" w:hAnsi="宋体" w:hint="eastAsia"/>
          <w:spacing w:val="-2"/>
          <w:sz w:val="32"/>
          <w:szCs w:val="32"/>
        </w:rPr>
        <w:t>号刑事裁定，将其死刑，缓期二年执行，剥夺政治权利终身的刑罚，减为无期徒刑，剥夺政治权利终身。无期徒刑刑期自</w:t>
      </w:r>
      <w:r>
        <w:rPr>
          <w:rFonts w:eastAsia="仿宋_GB2312" w:hAnsi="宋体" w:hint="eastAsia"/>
          <w:spacing w:val="-2"/>
          <w:sz w:val="32"/>
          <w:szCs w:val="32"/>
        </w:rPr>
        <w:t>2015</w:t>
      </w:r>
      <w:r>
        <w:rPr>
          <w:rFonts w:eastAsia="仿宋_GB2312" w:hAnsi="宋体" w:hint="eastAsia"/>
          <w:spacing w:val="-2"/>
          <w:sz w:val="32"/>
          <w:szCs w:val="32"/>
        </w:rPr>
        <w:t>年</w:t>
      </w:r>
      <w:r>
        <w:rPr>
          <w:rFonts w:eastAsia="仿宋_GB2312" w:hAnsi="宋体" w:hint="eastAsia"/>
          <w:spacing w:val="-2"/>
          <w:sz w:val="32"/>
          <w:szCs w:val="32"/>
        </w:rPr>
        <w:t>1</w:t>
      </w:r>
      <w:r>
        <w:rPr>
          <w:rFonts w:eastAsia="仿宋_GB2312" w:hAnsi="宋体" w:hint="eastAsia"/>
          <w:spacing w:val="-2"/>
          <w:sz w:val="32"/>
          <w:szCs w:val="32"/>
        </w:rPr>
        <w:t>月</w:t>
      </w:r>
      <w:r>
        <w:rPr>
          <w:rFonts w:eastAsia="仿宋_GB2312" w:hAnsi="宋体" w:hint="eastAsia"/>
          <w:spacing w:val="-2"/>
          <w:sz w:val="32"/>
          <w:szCs w:val="32"/>
        </w:rPr>
        <w:t>11</w:t>
      </w:r>
      <w:r>
        <w:rPr>
          <w:rFonts w:eastAsia="仿宋_GB2312" w:hAnsi="宋体" w:hint="eastAsia"/>
          <w:spacing w:val="-2"/>
          <w:sz w:val="32"/>
          <w:szCs w:val="32"/>
        </w:rPr>
        <w:t>日起算。刑罚</w:t>
      </w:r>
      <w:r w:rsidRPr="00FD5B3E">
        <w:rPr>
          <w:rFonts w:eastAsia="仿宋_GB2312" w:hAnsi="宋体" w:hint="eastAsia"/>
          <w:spacing w:val="-2"/>
          <w:sz w:val="32"/>
          <w:szCs w:val="32"/>
        </w:rPr>
        <w:t>执行机关重庆市</w:t>
      </w:r>
      <w:r>
        <w:rPr>
          <w:rFonts w:eastAsia="仿宋_GB2312" w:hAnsi="宋体" w:hint="eastAsia"/>
          <w:spacing w:val="-2"/>
          <w:sz w:val="32"/>
          <w:szCs w:val="32"/>
        </w:rPr>
        <w:t>渝州</w:t>
      </w:r>
      <w:r w:rsidRPr="00FD5B3E">
        <w:rPr>
          <w:rFonts w:eastAsia="仿宋_GB2312" w:hAnsi="宋体" w:hint="eastAsia"/>
          <w:spacing w:val="-2"/>
          <w:sz w:val="32"/>
          <w:szCs w:val="32"/>
        </w:rPr>
        <w:t>监狱</w:t>
      </w:r>
      <w:r w:rsidRPr="00FD5B3E">
        <w:rPr>
          <w:rFonts w:eastAsia="仿宋_GB2312" w:hAnsi="宋体" w:hint="eastAsia"/>
          <w:spacing w:val="-2"/>
          <w:kern w:val="21"/>
          <w:sz w:val="32"/>
          <w:szCs w:val="32"/>
        </w:rPr>
        <w:t>经重庆市监狱管理局审核同意，</w:t>
      </w:r>
      <w:r w:rsidRPr="00FD5B3E">
        <w:rPr>
          <w:rFonts w:eastAsia="仿宋_GB2312" w:hAnsi="宋体" w:hint="eastAsia"/>
          <w:spacing w:val="-2"/>
          <w:sz w:val="32"/>
          <w:szCs w:val="32"/>
        </w:rPr>
        <w:t>于</w:t>
      </w:r>
      <w:r w:rsidRPr="00FD5B3E">
        <w:rPr>
          <w:rFonts w:eastAsia="仿宋_GB2312" w:hint="eastAsia"/>
          <w:spacing w:val="-2"/>
          <w:sz w:val="32"/>
          <w:szCs w:val="32"/>
        </w:rPr>
        <w:t>201</w:t>
      </w:r>
      <w:r>
        <w:rPr>
          <w:rFonts w:eastAsia="仿宋_GB2312" w:hint="eastAsia"/>
          <w:spacing w:val="-2"/>
          <w:sz w:val="32"/>
          <w:szCs w:val="32"/>
        </w:rPr>
        <w:t>8</w:t>
      </w:r>
      <w:r w:rsidRPr="00FD5B3E">
        <w:rPr>
          <w:rFonts w:eastAsia="仿宋_GB2312" w:hAnsi="宋体" w:hint="eastAsia"/>
          <w:spacing w:val="-2"/>
          <w:sz w:val="32"/>
          <w:szCs w:val="32"/>
        </w:rPr>
        <w:t>年</w:t>
      </w:r>
      <w:r>
        <w:rPr>
          <w:rFonts w:eastAsia="仿宋_GB2312" w:hint="eastAsia"/>
          <w:spacing w:val="-2"/>
          <w:sz w:val="32"/>
          <w:szCs w:val="32"/>
        </w:rPr>
        <w:t>4</w:t>
      </w:r>
      <w:r w:rsidRPr="00FD5B3E">
        <w:rPr>
          <w:rFonts w:eastAsia="仿宋_GB2312" w:hAnsi="宋体" w:hint="eastAsia"/>
          <w:spacing w:val="-2"/>
          <w:sz w:val="32"/>
          <w:szCs w:val="32"/>
        </w:rPr>
        <w:t>月</w:t>
      </w:r>
      <w:r>
        <w:rPr>
          <w:rFonts w:eastAsia="仿宋_GB2312" w:hAnsi="宋体" w:hint="eastAsia"/>
          <w:spacing w:val="-2"/>
          <w:sz w:val="32"/>
          <w:szCs w:val="32"/>
        </w:rPr>
        <w:t>9</w:t>
      </w:r>
      <w:r>
        <w:rPr>
          <w:rFonts w:eastAsia="仿宋_GB2312" w:hAnsi="宋体" w:hint="eastAsia"/>
          <w:spacing w:val="-2"/>
          <w:sz w:val="32"/>
          <w:szCs w:val="32"/>
        </w:rPr>
        <w:t>日</w:t>
      </w:r>
      <w:r w:rsidRPr="00FD5B3E">
        <w:rPr>
          <w:rFonts w:eastAsia="仿宋_GB2312" w:hAnsi="宋体" w:hint="eastAsia"/>
          <w:spacing w:val="-2"/>
          <w:sz w:val="32"/>
          <w:szCs w:val="32"/>
        </w:rPr>
        <w:t>提出减刑建议书，报送本院审理。本院依法组成合议庭进行了</w:t>
      </w:r>
      <w:r>
        <w:rPr>
          <w:rFonts w:eastAsia="仿宋_GB2312" w:hAnsi="宋体" w:hint="eastAsia"/>
          <w:spacing w:val="-2"/>
          <w:sz w:val="32"/>
          <w:szCs w:val="32"/>
        </w:rPr>
        <w:t>书面</w:t>
      </w:r>
      <w:r w:rsidRPr="00FD5B3E">
        <w:rPr>
          <w:rFonts w:eastAsia="仿宋_GB2312" w:hAnsi="宋体" w:hint="eastAsia"/>
          <w:spacing w:val="-2"/>
          <w:sz w:val="32"/>
          <w:szCs w:val="32"/>
        </w:rPr>
        <w:t>审理。现已审理终结。</w:t>
      </w:r>
    </w:p>
    <w:p w:rsidR="000D7F69" w:rsidRPr="00FD5B3E" w:rsidRDefault="000D7F69" w:rsidP="000D7F69">
      <w:pPr>
        <w:spacing w:line="500" w:lineRule="exact"/>
        <w:ind w:firstLineChars="200" w:firstLine="632"/>
        <w:rPr>
          <w:rFonts w:eastAsia="仿宋_GB2312"/>
          <w:spacing w:val="-2"/>
          <w:kern w:val="21"/>
          <w:sz w:val="32"/>
          <w:szCs w:val="32"/>
        </w:rPr>
      </w:pPr>
      <w:r>
        <w:rPr>
          <w:rFonts w:eastAsia="仿宋_GB2312" w:hAnsi="宋体" w:hint="eastAsia"/>
          <w:spacing w:val="-2"/>
          <w:sz w:val="32"/>
        </w:rPr>
        <w:t>刑罚</w:t>
      </w:r>
      <w:r w:rsidRPr="0081051A">
        <w:rPr>
          <w:rFonts w:eastAsia="仿宋_GB2312" w:hAnsi="宋体" w:hint="eastAsia"/>
          <w:spacing w:val="-2"/>
          <w:sz w:val="32"/>
        </w:rPr>
        <w:t>执行机关重庆市</w:t>
      </w:r>
      <w:r>
        <w:rPr>
          <w:rFonts w:eastAsia="仿宋_GB2312" w:hAnsi="宋体" w:hint="eastAsia"/>
          <w:spacing w:val="-2"/>
          <w:sz w:val="32"/>
        </w:rPr>
        <w:t>渝州</w:t>
      </w:r>
      <w:r w:rsidRPr="0081051A">
        <w:rPr>
          <w:rFonts w:eastAsia="仿宋_GB2312" w:hAnsi="宋体" w:hint="eastAsia"/>
          <w:spacing w:val="-2"/>
          <w:sz w:val="32"/>
        </w:rPr>
        <w:t>监狱提出：罪犯</w:t>
      </w:r>
      <w:r>
        <w:rPr>
          <w:rFonts w:eastAsia="仿宋_GB2312" w:hAnsi="宋体" w:hint="eastAsia"/>
          <w:spacing w:val="-2"/>
          <w:sz w:val="32"/>
        </w:rPr>
        <w:t>敖小河</w:t>
      </w:r>
      <w:r>
        <w:rPr>
          <w:rFonts w:eastAsia="仿宋_GB2312" w:hAnsi="宋体" w:hint="eastAsia"/>
          <w:spacing w:val="-2"/>
          <w:sz w:val="32"/>
          <w:szCs w:val="32"/>
        </w:rPr>
        <w:t>在改造期间能认罪服法，较好遵守监规纪律，接受教育改造，参加“七项”</w:t>
      </w:r>
      <w:r>
        <w:rPr>
          <w:rFonts w:eastAsia="仿宋_GB2312" w:hAnsi="宋体" w:hint="eastAsia"/>
          <w:spacing w:val="-2"/>
          <w:sz w:val="32"/>
          <w:szCs w:val="32"/>
        </w:rPr>
        <w:lastRenderedPageBreak/>
        <w:t>学习，完成劳动任务。虽然该犯在本次减刑间隔期内违规一次被扣</w:t>
      </w:r>
      <w:r>
        <w:rPr>
          <w:rFonts w:eastAsia="仿宋_GB2312" w:hAnsi="宋体" w:hint="eastAsia"/>
          <w:spacing w:val="-2"/>
          <w:sz w:val="32"/>
          <w:szCs w:val="32"/>
        </w:rPr>
        <w:t>10</w:t>
      </w:r>
      <w:r>
        <w:rPr>
          <w:rFonts w:eastAsia="仿宋_GB2312" w:hAnsi="宋体" w:hint="eastAsia"/>
          <w:spacing w:val="-2"/>
          <w:sz w:val="32"/>
          <w:szCs w:val="32"/>
        </w:rPr>
        <w:t>分，但是经过民警教育和对监规纪律的学习，能主动认识到自己的错误，近期内无违规违纪发生，累计获得表扬十次的行政奖励，确有</w:t>
      </w:r>
      <w:r w:rsidRPr="00FD5B3E">
        <w:rPr>
          <w:rFonts w:eastAsia="仿宋_GB2312" w:hAnsi="宋体" w:hint="eastAsia"/>
          <w:spacing w:val="-2"/>
          <w:sz w:val="32"/>
          <w:szCs w:val="32"/>
        </w:rPr>
        <w:t>悔改表现。</w:t>
      </w:r>
      <w:r>
        <w:rPr>
          <w:rFonts w:eastAsia="仿宋_GB2312" w:hAnsi="宋体" w:hint="eastAsia"/>
          <w:spacing w:val="-2"/>
          <w:sz w:val="32"/>
          <w:szCs w:val="32"/>
        </w:rPr>
        <w:t>建议对该犯减为有期徒刑二十五年。</w:t>
      </w:r>
    </w:p>
    <w:p w:rsidR="000D7F69" w:rsidRDefault="000D7F69" w:rsidP="000D7F69">
      <w:pPr>
        <w:spacing w:line="500" w:lineRule="exact"/>
        <w:ind w:firstLineChars="200" w:firstLine="632"/>
        <w:rPr>
          <w:rFonts w:eastAsia="仿宋_GB2312" w:hAnsi="宋体"/>
          <w:spacing w:val="-2"/>
          <w:kern w:val="21"/>
          <w:sz w:val="32"/>
          <w:szCs w:val="32"/>
        </w:rPr>
      </w:pPr>
      <w:r w:rsidRPr="0081051A">
        <w:rPr>
          <w:rFonts w:eastAsia="仿宋_GB2312" w:hAnsi="宋体" w:hint="eastAsia"/>
          <w:spacing w:val="-2"/>
          <w:kern w:val="21"/>
          <w:sz w:val="32"/>
        </w:rPr>
        <w:t>经审理查明，</w:t>
      </w:r>
      <w:r w:rsidRPr="00FD5B3E">
        <w:rPr>
          <w:rFonts w:eastAsia="仿宋_GB2312" w:hAnsi="宋体" w:hint="eastAsia"/>
          <w:spacing w:val="-2"/>
          <w:kern w:val="21"/>
          <w:sz w:val="32"/>
          <w:szCs w:val="32"/>
        </w:rPr>
        <w:t>罪犯</w:t>
      </w:r>
      <w:r>
        <w:rPr>
          <w:rFonts w:eastAsia="仿宋_GB2312" w:hint="eastAsia"/>
          <w:spacing w:val="-2"/>
          <w:sz w:val="32"/>
          <w:szCs w:val="32"/>
        </w:rPr>
        <w:t>敖小河</w:t>
      </w:r>
      <w:r w:rsidRPr="00FD5B3E">
        <w:rPr>
          <w:rFonts w:eastAsia="仿宋_GB2312" w:hAnsi="宋体" w:hint="eastAsia"/>
          <w:spacing w:val="-2"/>
          <w:kern w:val="21"/>
          <w:sz w:val="32"/>
          <w:szCs w:val="32"/>
        </w:rPr>
        <w:t>在服刑期间</w:t>
      </w:r>
      <w:r>
        <w:rPr>
          <w:rFonts w:eastAsia="仿宋_GB2312" w:hAnsi="宋体" w:hint="eastAsia"/>
          <w:spacing w:val="-2"/>
          <w:kern w:val="21"/>
          <w:sz w:val="32"/>
          <w:szCs w:val="32"/>
        </w:rPr>
        <w:t>确有</w:t>
      </w:r>
      <w:r w:rsidRPr="00FD5B3E">
        <w:rPr>
          <w:rFonts w:eastAsia="仿宋_GB2312" w:hAnsi="宋体" w:hint="eastAsia"/>
          <w:spacing w:val="-2"/>
          <w:kern w:val="21"/>
          <w:sz w:val="32"/>
          <w:szCs w:val="32"/>
        </w:rPr>
        <w:t>悔改表现</w:t>
      </w:r>
      <w:r>
        <w:rPr>
          <w:rFonts w:eastAsia="仿宋_GB2312" w:hAnsi="宋体" w:hint="eastAsia"/>
          <w:spacing w:val="-2"/>
          <w:kern w:val="21"/>
          <w:sz w:val="32"/>
          <w:szCs w:val="32"/>
        </w:rPr>
        <w:t>的事实属实，有</w:t>
      </w:r>
      <w:r>
        <w:rPr>
          <w:rFonts w:eastAsia="仿宋_GB2312" w:hAnsi="宋体" w:hint="eastAsia"/>
          <w:spacing w:val="-2"/>
          <w:sz w:val="32"/>
          <w:szCs w:val="32"/>
        </w:rPr>
        <w:t>《</w:t>
      </w:r>
      <w:r>
        <w:rPr>
          <w:rFonts w:eastAsia="仿宋_GB2312" w:hAnsi="宋体" w:hint="eastAsia"/>
          <w:spacing w:val="-2"/>
          <w:kern w:val="21"/>
          <w:sz w:val="32"/>
          <w:szCs w:val="32"/>
        </w:rPr>
        <w:t>罪犯奖励审批表</w:t>
      </w:r>
      <w:r>
        <w:rPr>
          <w:rFonts w:eastAsia="仿宋_GB2312" w:hAnsi="宋体" w:hint="eastAsia"/>
          <w:spacing w:val="-2"/>
          <w:sz w:val="32"/>
          <w:szCs w:val="32"/>
        </w:rPr>
        <w:t>》</w:t>
      </w:r>
      <w:r w:rsidRPr="00FD5B3E">
        <w:rPr>
          <w:rFonts w:eastAsia="仿宋_GB2312" w:hAnsi="宋体" w:hint="eastAsia"/>
          <w:spacing w:val="-2"/>
          <w:kern w:val="21"/>
          <w:sz w:val="32"/>
          <w:szCs w:val="32"/>
        </w:rPr>
        <w:t>、《罪犯减刑审核表》等</w:t>
      </w:r>
      <w:r>
        <w:rPr>
          <w:rFonts w:eastAsia="仿宋_GB2312" w:hAnsi="宋体" w:hint="eastAsia"/>
          <w:spacing w:val="-2"/>
          <w:kern w:val="21"/>
          <w:sz w:val="32"/>
          <w:szCs w:val="32"/>
        </w:rPr>
        <w:t>材料予以证实，本院予以确认。</w:t>
      </w:r>
    </w:p>
    <w:p w:rsidR="000D7F69" w:rsidRPr="003A56EE" w:rsidRDefault="000D7F69" w:rsidP="000D7F69">
      <w:pPr>
        <w:spacing w:line="500" w:lineRule="exact"/>
        <w:ind w:firstLineChars="200" w:firstLine="632"/>
        <w:rPr>
          <w:rFonts w:eastAsia="仿宋_GB2312" w:hAnsi="宋体"/>
          <w:spacing w:val="-2"/>
          <w:kern w:val="21"/>
          <w:sz w:val="32"/>
          <w:szCs w:val="32"/>
        </w:rPr>
      </w:pPr>
      <w:r w:rsidRPr="00FD5B3E">
        <w:rPr>
          <w:rFonts w:eastAsia="仿宋_GB2312" w:hAnsi="宋体" w:hint="eastAsia"/>
          <w:spacing w:val="-2"/>
          <w:kern w:val="21"/>
          <w:sz w:val="32"/>
          <w:szCs w:val="32"/>
        </w:rPr>
        <w:t>本院认为，罪犯</w:t>
      </w:r>
      <w:r>
        <w:rPr>
          <w:rFonts w:eastAsia="仿宋_GB2312" w:hAnsi="宋体" w:hint="eastAsia"/>
          <w:spacing w:val="-2"/>
          <w:kern w:val="21"/>
          <w:sz w:val="32"/>
          <w:szCs w:val="32"/>
        </w:rPr>
        <w:t>敖小河</w:t>
      </w:r>
      <w:r w:rsidRPr="00FD5B3E">
        <w:rPr>
          <w:rFonts w:eastAsia="仿宋_GB2312" w:hAnsi="宋体" w:hint="eastAsia"/>
          <w:spacing w:val="-2"/>
          <w:kern w:val="21"/>
          <w:sz w:val="32"/>
          <w:szCs w:val="32"/>
        </w:rPr>
        <w:t>在服刑期间，确有悔改表现。依照《中华人民共和国刑法》</w:t>
      </w:r>
      <w:r>
        <w:rPr>
          <w:rFonts w:eastAsia="仿宋_GB2312" w:hAnsi="宋体" w:hint="eastAsia"/>
          <w:spacing w:val="-2"/>
          <w:sz w:val="32"/>
        </w:rPr>
        <w:t>第七十八条、第七十九条、</w:t>
      </w:r>
      <w:r w:rsidRPr="00FD5B3E">
        <w:rPr>
          <w:rFonts w:eastAsia="仿宋_GB2312" w:hAnsi="宋体" w:hint="eastAsia"/>
          <w:spacing w:val="-2"/>
          <w:kern w:val="21"/>
          <w:sz w:val="32"/>
          <w:szCs w:val="32"/>
        </w:rPr>
        <w:t>第八十条、第五十七条第二款</w:t>
      </w:r>
      <w:r>
        <w:rPr>
          <w:rFonts w:eastAsia="仿宋_GB2312" w:hAnsi="宋体" w:hint="eastAsia"/>
          <w:spacing w:val="-2"/>
          <w:kern w:val="21"/>
          <w:sz w:val="32"/>
          <w:szCs w:val="32"/>
        </w:rPr>
        <w:t>，《最高人民法院关于办理减刑、假释案件具体应用法律的规定》第十条</w:t>
      </w:r>
      <w:r w:rsidRPr="00FD5B3E">
        <w:rPr>
          <w:rFonts w:eastAsia="仿宋_GB2312" w:hAnsi="宋体" w:hint="eastAsia"/>
          <w:spacing w:val="-2"/>
          <w:kern w:val="21"/>
          <w:sz w:val="32"/>
          <w:szCs w:val="32"/>
        </w:rPr>
        <w:t>的规定，裁定如下：</w:t>
      </w:r>
    </w:p>
    <w:p w:rsidR="000D7F69" w:rsidRPr="00FD5B3E" w:rsidRDefault="000D7F69" w:rsidP="000D7F69">
      <w:pPr>
        <w:spacing w:line="500" w:lineRule="exact"/>
        <w:ind w:firstLineChars="200" w:firstLine="632"/>
        <w:rPr>
          <w:rFonts w:eastAsia="仿宋_GB2312"/>
          <w:spacing w:val="-2"/>
          <w:sz w:val="32"/>
          <w:szCs w:val="32"/>
        </w:rPr>
      </w:pPr>
      <w:r w:rsidRPr="00FD5B3E">
        <w:rPr>
          <w:rFonts w:eastAsia="仿宋_GB2312" w:hAnsi="宋体" w:hint="eastAsia"/>
          <w:spacing w:val="-2"/>
          <w:kern w:val="21"/>
          <w:sz w:val="32"/>
          <w:szCs w:val="32"/>
        </w:rPr>
        <w:t>将罪犯</w:t>
      </w:r>
      <w:r>
        <w:rPr>
          <w:rFonts w:eastAsia="仿宋_GB2312" w:hint="eastAsia"/>
          <w:spacing w:val="-2"/>
          <w:sz w:val="32"/>
          <w:szCs w:val="32"/>
        </w:rPr>
        <w:t>敖小河</w:t>
      </w:r>
      <w:r w:rsidRPr="00FD5B3E">
        <w:rPr>
          <w:rFonts w:eastAsia="仿宋_GB2312" w:hAnsi="宋体" w:hint="eastAsia"/>
          <w:spacing w:val="-2"/>
          <w:kern w:val="21"/>
          <w:sz w:val="32"/>
          <w:szCs w:val="32"/>
        </w:rPr>
        <w:t>无期徒刑，剥夺政治权利终身的刑罚，减为有期徒刑</w:t>
      </w:r>
      <w:r>
        <w:rPr>
          <w:rFonts w:eastAsia="仿宋_GB2312" w:hAnsi="宋体" w:hint="eastAsia"/>
          <w:spacing w:val="-2"/>
          <w:kern w:val="21"/>
          <w:sz w:val="32"/>
          <w:szCs w:val="32"/>
        </w:rPr>
        <w:t>二十五年</w:t>
      </w:r>
      <w:r w:rsidRPr="00FD5B3E">
        <w:rPr>
          <w:rFonts w:eastAsia="仿宋_GB2312" w:hAnsi="宋体" w:hint="eastAsia"/>
          <w:spacing w:val="-2"/>
          <w:kern w:val="21"/>
          <w:sz w:val="32"/>
          <w:szCs w:val="32"/>
        </w:rPr>
        <w:t>，剥夺政治权利</w:t>
      </w:r>
      <w:r>
        <w:rPr>
          <w:rFonts w:eastAsia="仿宋_GB2312" w:hAnsi="宋体" w:hint="eastAsia"/>
          <w:spacing w:val="-2"/>
          <w:kern w:val="21"/>
          <w:sz w:val="32"/>
          <w:szCs w:val="32"/>
        </w:rPr>
        <w:t>十年</w:t>
      </w:r>
      <w:r w:rsidRPr="00FD5B3E">
        <w:rPr>
          <w:rFonts w:eastAsia="仿宋_GB2312" w:hAnsi="宋体" w:hint="eastAsia"/>
          <w:spacing w:val="-2"/>
          <w:kern w:val="21"/>
          <w:sz w:val="32"/>
          <w:szCs w:val="32"/>
        </w:rPr>
        <w:t>（刑期从本裁定减刑之日起计算，即自二</w:t>
      </w:r>
      <w:r>
        <w:rPr>
          <w:rFonts w:ascii="宋体" w:hAnsi="宋体" w:cs="宋体" w:hint="eastAsia"/>
          <w:spacing w:val="-2"/>
          <w:kern w:val="21"/>
          <w:sz w:val="32"/>
          <w:szCs w:val="32"/>
        </w:rPr>
        <w:t>〇</w:t>
      </w:r>
      <w:r>
        <w:rPr>
          <w:rFonts w:eastAsia="仿宋_GB2312" w:hAnsi="宋体" w:hint="eastAsia"/>
          <w:spacing w:val="-2"/>
          <w:kern w:val="21"/>
          <w:sz w:val="32"/>
          <w:szCs w:val="32"/>
        </w:rPr>
        <w:t>一八</w:t>
      </w:r>
      <w:r w:rsidRPr="00FD5B3E">
        <w:rPr>
          <w:rFonts w:eastAsia="仿宋_GB2312" w:hAnsi="宋体" w:hint="eastAsia"/>
          <w:spacing w:val="-2"/>
          <w:kern w:val="21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sz w:val="32"/>
          <w:szCs w:val="32"/>
        </w:rPr>
        <w:t>五月十四日</w:t>
      </w:r>
      <w:r w:rsidRPr="00FD5B3E">
        <w:rPr>
          <w:rFonts w:eastAsia="仿宋_GB2312" w:hAnsi="宋体" w:hint="eastAsia"/>
          <w:spacing w:val="-2"/>
          <w:kern w:val="21"/>
          <w:sz w:val="32"/>
          <w:szCs w:val="32"/>
        </w:rPr>
        <w:t>起至二</w:t>
      </w:r>
      <w:r>
        <w:rPr>
          <w:rFonts w:ascii="宋体" w:hAnsi="宋体" w:cs="宋体" w:hint="eastAsia"/>
          <w:spacing w:val="-2"/>
          <w:kern w:val="21"/>
          <w:sz w:val="32"/>
          <w:szCs w:val="32"/>
        </w:rPr>
        <w:t>〇</w:t>
      </w:r>
      <w:r>
        <w:rPr>
          <w:rFonts w:eastAsia="仿宋_GB2312" w:hAnsi="宋体" w:hint="eastAsia"/>
          <w:spacing w:val="-2"/>
          <w:kern w:val="21"/>
          <w:sz w:val="32"/>
          <w:szCs w:val="32"/>
        </w:rPr>
        <w:t>四三年</w:t>
      </w:r>
      <w:r>
        <w:rPr>
          <w:rFonts w:ascii="仿宋_GB2312" w:eastAsia="仿宋_GB2312" w:hAnsi="仿宋_GB2312" w:cs="仿宋_GB2312" w:hint="eastAsia"/>
          <w:sz w:val="32"/>
          <w:szCs w:val="32"/>
        </w:rPr>
        <w:t>五月十三日</w:t>
      </w:r>
      <w:r w:rsidRPr="00FD5B3E">
        <w:rPr>
          <w:rFonts w:eastAsia="仿宋_GB2312" w:hAnsi="宋体" w:hint="eastAsia"/>
          <w:spacing w:val="-2"/>
          <w:kern w:val="21"/>
          <w:sz w:val="32"/>
          <w:szCs w:val="32"/>
        </w:rPr>
        <w:t>止）。</w:t>
      </w:r>
    </w:p>
    <w:p w:rsidR="000D7F69" w:rsidRPr="00D37625" w:rsidRDefault="000D7F69" w:rsidP="000D7F69">
      <w:pPr>
        <w:spacing w:line="500" w:lineRule="exact"/>
        <w:ind w:firstLineChars="200" w:firstLine="632"/>
        <w:rPr>
          <w:rFonts w:eastAsia="仿宋_GB2312"/>
          <w:spacing w:val="-2"/>
          <w:sz w:val="32"/>
        </w:rPr>
      </w:pPr>
      <w:r w:rsidRPr="0081051A">
        <w:rPr>
          <w:rFonts w:eastAsia="仿宋_GB2312" w:hAnsi="宋体" w:hint="eastAsia"/>
          <w:spacing w:val="-2"/>
          <w:sz w:val="32"/>
        </w:rPr>
        <w:t>本裁定送达后即发生法律效力。</w:t>
      </w:r>
    </w:p>
    <w:p w:rsidR="000D7F69" w:rsidRDefault="000D7F69" w:rsidP="000D7F69">
      <w:pPr>
        <w:spacing w:line="500" w:lineRule="exact"/>
        <w:rPr>
          <w:rFonts w:eastAsia="仿宋_GB2312"/>
          <w:sz w:val="32"/>
          <w:szCs w:val="32"/>
        </w:rPr>
      </w:pPr>
    </w:p>
    <w:p w:rsidR="000D7F69" w:rsidRDefault="000D7F69" w:rsidP="000D7F69">
      <w:pPr>
        <w:spacing w:line="500" w:lineRule="exact"/>
        <w:rPr>
          <w:rFonts w:eastAsia="仿宋_GB2312"/>
          <w:sz w:val="32"/>
          <w:szCs w:val="32"/>
        </w:rPr>
      </w:pPr>
    </w:p>
    <w:p w:rsidR="000D7F69" w:rsidRDefault="000D7F69" w:rsidP="000D7F69">
      <w:pPr>
        <w:spacing w:line="500" w:lineRule="exact"/>
        <w:ind w:firstLineChars="1237" w:firstLine="3958"/>
        <w:jc w:val="center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审　判　长　　蒙洪勇</w:t>
      </w:r>
    </w:p>
    <w:p w:rsidR="000D7F69" w:rsidRDefault="000D7F69" w:rsidP="000D7F69">
      <w:pPr>
        <w:spacing w:line="500" w:lineRule="exac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 xml:space="preserve">                              </w:t>
      </w:r>
      <w:r>
        <w:rPr>
          <w:rFonts w:eastAsia="仿宋_GB2312" w:hint="eastAsia"/>
          <w:sz w:val="32"/>
          <w:szCs w:val="32"/>
        </w:rPr>
        <w:t>审</w:t>
      </w:r>
      <w:r>
        <w:rPr>
          <w:rFonts w:eastAsia="仿宋_GB2312" w:hint="eastAsia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判</w:t>
      </w:r>
      <w:r>
        <w:rPr>
          <w:rFonts w:eastAsia="仿宋_GB2312" w:hint="eastAsia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员　　郭洪波</w:t>
      </w:r>
    </w:p>
    <w:p w:rsidR="000D7F69" w:rsidRDefault="000D7F69" w:rsidP="000D7F69">
      <w:pPr>
        <w:spacing w:line="500" w:lineRule="exact"/>
        <w:ind w:firstLineChars="1237" w:firstLine="3958"/>
        <w:jc w:val="center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审</w:t>
      </w:r>
      <w:r>
        <w:rPr>
          <w:rFonts w:eastAsia="仿宋_GB2312" w:hint="eastAsia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判</w:t>
      </w:r>
      <w:r>
        <w:rPr>
          <w:rFonts w:eastAsia="仿宋_GB2312" w:hint="eastAsia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员　　熊攀峰</w:t>
      </w:r>
    </w:p>
    <w:p w:rsidR="000D7F69" w:rsidRDefault="000D7F69" w:rsidP="000D7F69">
      <w:pPr>
        <w:spacing w:line="500" w:lineRule="exact"/>
        <w:rPr>
          <w:sz w:val="32"/>
        </w:rPr>
      </w:pPr>
    </w:p>
    <w:p w:rsidR="000D7F69" w:rsidRDefault="000D7F69" w:rsidP="000D7F69">
      <w:pPr>
        <w:spacing w:line="500" w:lineRule="exact"/>
        <w:rPr>
          <w:sz w:val="32"/>
        </w:rPr>
      </w:pPr>
    </w:p>
    <w:p w:rsidR="000D7F69" w:rsidRDefault="000D7F69" w:rsidP="000D7F69">
      <w:pPr>
        <w:spacing w:line="500" w:lineRule="exact"/>
        <w:rPr>
          <w:sz w:val="32"/>
        </w:rPr>
      </w:pPr>
    </w:p>
    <w:p w:rsidR="000D7F69" w:rsidRPr="00CE586A" w:rsidRDefault="000D7F69" w:rsidP="000D7F69">
      <w:pPr>
        <w:spacing w:line="500" w:lineRule="exact"/>
        <w:rPr>
          <w:sz w:val="32"/>
        </w:rPr>
      </w:pPr>
    </w:p>
    <w:p w:rsidR="000D7F69" w:rsidRPr="00213252" w:rsidRDefault="000D7F69" w:rsidP="000D7F69">
      <w:pPr>
        <w:spacing w:line="500" w:lineRule="exact"/>
        <w:ind w:firstLineChars="1550" w:firstLine="4960"/>
        <w:rPr>
          <w:rFonts w:eastAsia="仿宋_GB2312"/>
          <w:sz w:val="32"/>
          <w:szCs w:val="32"/>
        </w:rPr>
      </w:pPr>
      <w:r w:rsidRPr="00213252">
        <w:rPr>
          <w:rFonts w:eastAsia="仿宋_GB2312" w:hint="eastAsia"/>
          <w:sz w:val="32"/>
          <w:szCs w:val="32"/>
        </w:rPr>
        <w:lastRenderedPageBreak/>
        <w:t>二</w:t>
      </w:r>
      <w:r>
        <w:rPr>
          <w:rFonts w:ascii="宋体" w:hAnsi="宋体" w:cs="宋体" w:hint="eastAsia"/>
          <w:spacing w:val="-2"/>
          <w:kern w:val="21"/>
          <w:sz w:val="32"/>
          <w:szCs w:val="32"/>
        </w:rPr>
        <w:t>〇</w:t>
      </w:r>
      <w:r w:rsidRPr="00213252">
        <w:rPr>
          <w:rFonts w:eastAsia="仿宋_GB2312" w:hint="eastAsia"/>
          <w:sz w:val="32"/>
          <w:szCs w:val="32"/>
        </w:rPr>
        <w:t>一</w:t>
      </w:r>
      <w:r>
        <w:rPr>
          <w:rFonts w:eastAsia="仿宋_GB2312" w:hint="eastAsia"/>
          <w:sz w:val="32"/>
          <w:szCs w:val="32"/>
        </w:rPr>
        <w:t>八</w:t>
      </w:r>
      <w:r w:rsidRPr="00213252">
        <w:rPr>
          <w:rFonts w:eastAsia="仿宋_GB2312" w:hint="eastAsia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sz w:val="32"/>
          <w:szCs w:val="32"/>
        </w:rPr>
        <w:t>五月十四日</w:t>
      </w:r>
    </w:p>
    <w:p w:rsidR="000D7F69" w:rsidRPr="00213252" w:rsidRDefault="000D7F69" w:rsidP="000D7F69">
      <w:pPr>
        <w:spacing w:line="500" w:lineRule="exact"/>
        <w:ind w:firstLineChars="1237" w:firstLine="3958"/>
        <w:jc w:val="center"/>
        <w:rPr>
          <w:rFonts w:eastAsia="仿宋_GB2312"/>
          <w:sz w:val="32"/>
          <w:szCs w:val="32"/>
        </w:rPr>
      </w:pPr>
    </w:p>
    <w:p w:rsidR="000D7F69" w:rsidRPr="00897771" w:rsidRDefault="000D7F69" w:rsidP="000D7F69">
      <w:pPr>
        <w:spacing w:line="500" w:lineRule="exact"/>
        <w:ind w:firstLineChars="1529" w:firstLine="4893"/>
        <w:rPr>
          <w:sz w:val="32"/>
          <w:szCs w:val="32"/>
        </w:rPr>
      </w:pPr>
      <w:r w:rsidRPr="00213252">
        <w:rPr>
          <w:rFonts w:eastAsia="仿宋_GB2312" w:hint="eastAsia"/>
          <w:sz w:val="32"/>
          <w:szCs w:val="32"/>
        </w:rPr>
        <w:t xml:space="preserve">书　记　员　　</w:t>
      </w:r>
      <w:r>
        <w:rPr>
          <w:rFonts w:eastAsia="仿宋_GB2312" w:hint="eastAsia"/>
          <w:sz w:val="32"/>
          <w:szCs w:val="32"/>
        </w:rPr>
        <w:t>牛明君</w:t>
      </w:r>
    </w:p>
    <w:p w:rsidR="00547DB9" w:rsidRPr="000D7F69" w:rsidRDefault="00547DB9" w:rsidP="000D7F69"/>
    <w:sectPr w:rsidR="00547DB9" w:rsidRPr="000D7F69">
      <w:footerReference w:type="default" r:id="rId6"/>
      <w:pgSz w:w="11906" w:h="16838"/>
      <w:pgMar w:top="2098" w:right="1474" w:bottom="1985" w:left="1588" w:header="851" w:footer="992" w:gutter="0"/>
      <w:cols w:space="720"/>
      <w:docGrid w:type="lines" w:linePitch="579" w:charSpace="2167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CA4" w:rsidRDefault="00421CA4">
      <w:r>
        <w:separator/>
      </w:r>
    </w:p>
  </w:endnote>
  <w:endnote w:type="continuationSeparator" w:id="0">
    <w:p w:rsidR="00421CA4" w:rsidRDefault="00421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DB9" w:rsidRDefault="00547DB9">
    <w:pPr>
      <w:jc w:val="right"/>
    </w:pPr>
    <w:r>
      <w:rPr>
        <w:rFonts w:ascii="宋体" w:hAnsi="宋体" w:cs="宋体"/>
        <w:sz w:val="18"/>
      </w:rPr>
      <w:t xml:space="preserve">共 </w:t>
    </w:r>
    <w:r>
      <w:rPr>
        <w:rFonts w:ascii="宋体" w:hAnsi="宋体" w:cs="宋体"/>
        <w:sz w:val="18"/>
      </w:rPr>
      <w:fldChar w:fldCharType="begin"/>
    </w:r>
    <w:r>
      <w:rPr>
        <w:rFonts w:ascii="宋体" w:hAnsi="宋体" w:cs="宋体"/>
        <w:sz w:val="18"/>
      </w:rPr>
      <w:instrText xml:space="preserve"> NUMPAGES </w:instrText>
    </w:r>
    <w:r>
      <w:rPr>
        <w:rFonts w:ascii="宋体" w:hAnsi="宋体" w:cs="宋体"/>
        <w:sz w:val="18"/>
      </w:rPr>
      <w:fldChar w:fldCharType="separate"/>
    </w:r>
    <w:r w:rsidR="000D7F69">
      <w:rPr>
        <w:rFonts w:ascii="宋体" w:hAnsi="宋体" w:cs="宋体"/>
        <w:noProof/>
        <w:sz w:val="18"/>
      </w:rPr>
      <w:t>3</w:t>
    </w:r>
    <w:r>
      <w:rPr>
        <w:rFonts w:ascii="宋体" w:hAnsi="宋体" w:cs="宋体"/>
        <w:sz w:val="18"/>
      </w:rPr>
      <w:fldChar w:fldCharType="end"/>
    </w:r>
    <w:r>
      <w:rPr>
        <w:rFonts w:ascii="宋体" w:hAnsi="宋体" w:cs="宋体"/>
        <w:sz w:val="18"/>
      </w:rPr>
      <w:t xml:space="preserve"> 页，第 </w:t>
    </w:r>
    <w:r>
      <w:rPr>
        <w:rFonts w:ascii="宋体" w:hAnsi="宋体" w:cs="宋体"/>
        <w:sz w:val="18"/>
      </w:rPr>
      <w:fldChar w:fldCharType="begin"/>
    </w:r>
    <w:r>
      <w:rPr>
        <w:rFonts w:ascii="宋体" w:hAnsi="宋体" w:cs="宋体"/>
        <w:sz w:val="18"/>
      </w:rPr>
      <w:instrText xml:space="preserve"> PAGE </w:instrText>
    </w:r>
    <w:r>
      <w:rPr>
        <w:rFonts w:ascii="宋体" w:hAnsi="宋体" w:cs="宋体"/>
        <w:sz w:val="18"/>
      </w:rPr>
      <w:fldChar w:fldCharType="separate"/>
    </w:r>
    <w:r w:rsidR="000D7F69">
      <w:rPr>
        <w:rFonts w:ascii="宋体" w:hAnsi="宋体" w:cs="宋体"/>
        <w:noProof/>
        <w:sz w:val="18"/>
      </w:rPr>
      <w:t>3</w:t>
    </w:r>
    <w:r>
      <w:rPr>
        <w:rFonts w:ascii="宋体" w:hAnsi="宋体" w:cs="宋体"/>
        <w:sz w:val="18"/>
      </w:rPr>
      <w:fldChar w:fldCharType="end"/>
    </w:r>
    <w:r>
      <w:rPr>
        <w:rFonts w:ascii="宋体" w:hAnsi="宋体" w:cs="宋体"/>
        <w:sz w:val="18"/>
      </w:rPr>
      <w:t xml:space="preserve"> 页</w: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0pt;height:30pt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CA4" w:rsidRDefault="00421CA4">
      <w:r>
        <w:separator/>
      </w:r>
    </w:p>
  </w:footnote>
  <w:footnote w:type="continuationSeparator" w:id="0">
    <w:p w:rsidR="00421CA4" w:rsidRDefault="00421C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58"/>
  <w:drawingGridVerticalSpacing w:val="579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2E03"/>
    <w:rsid w:val="000D7F69"/>
    <w:rsid w:val="00183701"/>
    <w:rsid w:val="00421CA4"/>
    <w:rsid w:val="0043685D"/>
    <w:rsid w:val="004A3FC4"/>
    <w:rsid w:val="00547DB9"/>
    <w:rsid w:val="0061204E"/>
    <w:rsid w:val="007F5C41"/>
    <w:rsid w:val="008D24FA"/>
    <w:rsid w:val="008D3094"/>
    <w:rsid w:val="00D17A3C"/>
    <w:rsid w:val="00D7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6E0BB3E-09AC-496C-BA00-B205CAB5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8370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83701"/>
    <w:pPr>
      <w:spacing w:after="120"/>
    </w:pPr>
  </w:style>
  <w:style w:type="character" w:customStyle="1" w:styleId="Char">
    <w:name w:val="正文文本 Char"/>
    <w:basedOn w:val="a0"/>
    <w:link w:val="a3"/>
    <w:rsid w:val="00183701"/>
    <w:rPr>
      <w:kern w:val="2"/>
      <w:sz w:val="21"/>
      <w:szCs w:val="24"/>
    </w:rPr>
  </w:style>
  <w:style w:type="paragraph" w:styleId="a4">
    <w:name w:val="header"/>
    <w:basedOn w:val="a"/>
    <w:link w:val="a5"/>
    <w:uiPriority w:val="99"/>
    <w:unhideWhenUsed/>
    <w:rsid w:val="00436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3685D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36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3685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867</Words>
  <Characters>922</Characters>
  <Application>Microsoft Office Word</Application>
  <DocSecurity>0</DocSecurity>
  <Lines>49</Lines>
  <Paragraphs>15</Paragraphs>
  <ScaleCrop>false</ScaleCrop>
  <Manager/>
  <Company>微软中国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~ one</cp:lastModifiedBy>
  <cp:revision>2</cp:revision>
  <cp:lastPrinted>1601-01-01T00:00:00Z</cp:lastPrinted>
  <dcterms:created xsi:type="dcterms:W3CDTF">2019-10-30T06:22:00Z</dcterms:created>
  <dcterms:modified xsi:type="dcterms:W3CDTF">2019-10-30T06:22:00Z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2052-10.1.0.5391</vt:lpwstr>
  </property>
</Properties>
</file>