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AC7A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/*</w:t>
      </w:r>
    </w:p>
    <w:p w14:paraId="3229D63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Cleaning Data in SQL Queries</w:t>
      </w:r>
    </w:p>
    <w:p w14:paraId="0A0CBF13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*/</w:t>
      </w:r>
    </w:p>
    <w:p w14:paraId="260AF85F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DE71E6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7685BFE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042048D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96B82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--------------------------------------------------------------------------------------------------------------------------</w:t>
      </w:r>
    </w:p>
    <w:p w14:paraId="62242A9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824B4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Standardize Date Format</w:t>
      </w:r>
    </w:p>
    <w:p w14:paraId="418DCE23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29E02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saleDateConverted, CONVERT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,SaleDate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989A81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31024583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316D4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66395F6E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SaleDate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CONVERT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,SaleDate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420EF2B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82956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If it doesn't Update properly</w:t>
      </w:r>
    </w:p>
    <w:p w14:paraId="76AA3CF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F305C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3530DEE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SaleDateConverted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EE3643C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4892D5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7D9DFAE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SaleDateConverted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CONVERT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,SaleDate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0AFAA57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6A27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--------------------------------------------------------------------------------------------------------------------------</w:t>
      </w:r>
    </w:p>
    <w:p w14:paraId="0B32DD43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95F11C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Populate Property Address data</w:t>
      </w:r>
    </w:p>
    <w:p w14:paraId="0F38FEB8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909803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7E246348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5501CA33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--Where PropertyAddress is null</w:t>
      </w:r>
    </w:p>
    <w:p w14:paraId="40B6E8E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ParcelID</w:t>
      </w:r>
    </w:p>
    <w:p w14:paraId="4411F914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008D4438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a.ParcelID, a.PropertyAddress, b.ParcelID, b.PropertyAddress, ISNULL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a.PropertyAddress,b.PropertyAddress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467EC48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 a</w:t>
      </w:r>
    </w:p>
    <w:p w14:paraId="08473583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 b</w:t>
      </w:r>
    </w:p>
    <w:p w14:paraId="2EDC8AD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a.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ParcelID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b.ParcelID</w:t>
      </w:r>
    </w:p>
    <w:p w14:paraId="5DC6AF3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a.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[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UniqueID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]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&lt;&gt; b.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[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UniqueID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]</w:t>
      </w:r>
    </w:p>
    <w:p w14:paraId="2A3DE1A0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a.PropertyAddress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23057385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32D783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a</w:t>
      </w:r>
    </w:p>
    <w:p w14:paraId="226A2AC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PropertyAddress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ISNULL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a.PropertyAddress,b.PropertyAddress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DF7E8BC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 a</w:t>
      </w:r>
    </w:p>
    <w:p w14:paraId="0AA8695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JOIN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 b</w:t>
      </w:r>
    </w:p>
    <w:p w14:paraId="79DDD770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a.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ParcelID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b.ParcelID</w:t>
      </w:r>
    </w:p>
    <w:p w14:paraId="4E9EE3A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a.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[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UniqueID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]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&lt;&gt; b.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[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UniqueID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]</w:t>
      </w:r>
    </w:p>
    <w:p w14:paraId="4090D3E3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a.PropertyAddress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0F1D9139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7C58DE7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--------------------------------------------------------------------------------------------------------------------------</w:t>
      </w:r>
    </w:p>
    <w:p w14:paraId="785A91B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95965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Breaking out Address into Individual Columns (Address, City, State)</w:t>
      </w:r>
    </w:p>
    <w:p w14:paraId="16B64920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20143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PropertyAddress</w:t>
      </w:r>
    </w:p>
    <w:p w14:paraId="6BB42F4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7A87E5C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--Where PropertyAddress is null</w:t>
      </w:r>
    </w:p>
    <w:p w14:paraId="4A86FBB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--order by ParcelID</w:t>
      </w:r>
    </w:p>
    <w:p w14:paraId="3772FE5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193E9D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327E59E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SUBSTRING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PropertyAddress,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CHARINDEX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PropertyAddress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Address</w:t>
      </w:r>
    </w:p>
    <w:p w14:paraId="344B143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SUBSTRING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PropertyAddress, CHARINDEX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PropertyAddress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, LEN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PropertyAddress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Address</w:t>
      </w:r>
    </w:p>
    <w:p w14:paraId="3F531EAE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CCC27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344E27FA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560715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4FE825E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PropertySplitAddress Nvarchar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80354A8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D371E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14C629C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PropertySplitAddress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SUBSTRING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PropertyAddress,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CHARINDEX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PropertyAddress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13C7B60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855D66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701041E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PropertySplitCity Nvarchar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ABC419C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32DD4A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7044532C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PropertySplitCity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SUBSTRING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PropertyAddress, CHARINDEX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PropertyAddress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, LEN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PropertyAddress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</w:p>
    <w:p w14:paraId="0837C1E3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5E15E18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0879DD80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463328BA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33AE4E5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OwnerAddress</w:t>
      </w:r>
    </w:p>
    <w:p w14:paraId="4101747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6FDCFC66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BCBBDBC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223A7F5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PARSENAME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OwnerAddress,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'.'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,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933B5E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,PARSENAME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OwnerAddress,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'.'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,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FD6001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,PARSENAME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OwnerAddress,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'.'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,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FCF1DEC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67BBA1DA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243D0E1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5552B01E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OwnerSplitAddress Nvarchar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03B635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15EBE6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0ABC097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OwnerSplitAddress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PARSENAME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OwnerAddress,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'.'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,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AC38745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2963F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50EDDFC3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OwnerSplitCity Nvarchar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0AE298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47C439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6E3AA58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OwnerSplitCity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PARSENAME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OwnerAddress,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'.'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,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AEC9DBB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426BF49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4293F12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OwnerSplitState Nvarchar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097D90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C6EF78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6819EEA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OwnerSplitState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PARSENAME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OwnerAddress,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','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'.'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,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45E52787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032A3BF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064C198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307B0D02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7BAED77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--------------------------------------------------------------------------------------------------------------------------</w:t>
      </w:r>
    </w:p>
    <w:p w14:paraId="7D8CC156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E2056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Change Y and N to Yes and No in "Sold as Vacant" field</w:t>
      </w:r>
    </w:p>
    <w:p w14:paraId="48F59EA0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1D33D0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SoldAsVacant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SoldAsVacant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FD9651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0208605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SoldAsVacant</w:t>
      </w:r>
    </w:p>
    <w:p w14:paraId="16642DE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1C41403A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0E49A4A0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SoldAsVacant</w:t>
      </w:r>
    </w:p>
    <w:p w14:paraId="3A3D406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SoldAsVacant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'Y'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'Yes'</w:t>
      </w:r>
    </w:p>
    <w:p w14:paraId="5ADC84A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SoldAsVacant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'N'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'No'</w:t>
      </w:r>
    </w:p>
    <w:p w14:paraId="58DB228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SoldAsVacant</w:t>
      </w:r>
    </w:p>
    <w:p w14:paraId="69C8D05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</w:p>
    <w:p w14:paraId="57EE5D8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6E869A12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CD18DD0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NashvilleHousing</w:t>
      </w:r>
    </w:p>
    <w:p w14:paraId="4E3A4658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SoldAsVacant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SoldAsVacant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'Y'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'Yes'</w:t>
      </w:r>
    </w:p>
    <w:p w14:paraId="2CA9796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800000"/>
          <w:sz w:val="18"/>
          <w:szCs w:val="18"/>
        </w:rPr>
        <w:t>SoldAsVacant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'N'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0D904F"/>
          <w:sz w:val="18"/>
          <w:szCs w:val="18"/>
        </w:rPr>
        <w:t>'No'</w:t>
      </w:r>
    </w:p>
    <w:p w14:paraId="7CA26F2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SoldAsVacant</w:t>
      </w:r>
    </w:p>
    <w:p w14:paraId="7E8F211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</w:p>
    <w:p w14:paraId="53F5DF0D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1A7AD243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74E11453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D5B8F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Remove Duplicates</w:t>
      </w:r>
    </w:p>
    <w:p w14:paraId="172710C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BBDC7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RowNumCTE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52068FB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C40CF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ROW_NUMBER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5C321D0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ParcelID,</w:t>
      </w:r>
    </w:p>
    <w:p w14:paraId="099038F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PropertyAddress,</w:t>
      </w:r>
    </w:p>
    <w:p w14:paraId="7CE6F22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SalePrice,</w:t>
      </w:r>
    </w:p>
    <w:p w14:paraId="42E50E33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SaleDate,</w:t>
      </w:r>
    </w:p>
    <w:p w14:paraId="685E856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LegalReference</w:t>
      </w:r>
    </w:p>
    <w:p w14:paraId="0D2FC5B0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14:paraId="7CBFB68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UniqueID</w:t>
      </w:r>
    </w:p>
    <w:p w14:paraId="61CAE8E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row_num</w:t>
      </w:r>
    </w:p>
    <w:p w14:paraId="4054FFA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E012BE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0A3BC68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--order by ParcelID</w:t>
      </w:r>
    </w:p>
    <w:p w14:paraId="323C427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4CCFDBF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5D36D77E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RowNumCTE</w:t>
      </w:r>
    </w:p>
    <w:p w14:paraId="1BF5D62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row_num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4125D77C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PropertyAddress</w:t>
      </w:r>
    </w:p>
    <w:p w14:paraId="63C87BCC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1D42337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0FBCA3A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52DF5EEA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5E490CA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---------------------------------------------------------------------------------------------------------</w:t>
      </w:r>
    </w:p>
    <w:p w14:paraId="33772DB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E22D25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Delete Unused Columns</w:t>
      </w:r>
    </w:p>
    <w:p w14:paraId="18ED8C7C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6C33423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057F472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7ED8F4EF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439724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PortfolioProject.dbo.NashvilleHousing</w:t>
      </w:r>
    </w:p>
    <w:p w14:paraId="0AE1042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DROP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83285">
        <w:rPr>
          <w:rFonts w:ascii="Consolas" w:eastAsia="Times New Roman" w:hAnsi="Consolas" w:cs="Times New Roman"/>
          <w:color w:val="3367D6"/>
          <w:sz w:val="18"/>
          <w:szCs w:val="18"/>
        </w:rPr>
        <w:t>COLUMN</w:t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t> OwnerAddress, TaxDistrict, PropertyAddress, SaleDate</w:t>
      </w:r>
    </w:p>
    <w:p w14:paraId="75690C27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8328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5A04390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-----------------------------------------------------------------------------------------------</w:t>
      </w:r>
    </w:p>
    <w:p w14:paraId="6F0C2A3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-----------------------------------------------------------------------------------------------</w:t>
      </w:r>
    </w:p>
    <w:p w14:paraId="40BD538E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A3B4FE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 Importing Data using OPENROWSET and BULK INSERT </w:t>
      </w:r>
    </w:p>
    <w:p w14:paraId="1075C25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0AD408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 More advanced and looks cooler, but have to configure server appropriately to do correctly</w:t>
      </w:r>
    </w:p>
    <w:p w14:paraId="61912201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 Wanted to provide this in case you wanted to try it</w:t>
      </w:r>
    </w:p>
    <w:p w14:paraId="17D26B97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E76308E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--sp_configure 'show advanced options', 1;</w:t>
      </w:r>
    </w:p>
    <w:p w14:paraId="1731BA5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--RECONFIGURE;</w:t>
      </w:r>
    </w:p>
    <w:p w14:paraId="69C64DB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--GO</w:t>
      </w:r>
    </w:p>
    <w:p w14:paraId="77A0ECA0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--sp_configure 'Ad Hoc Distributed Queries', 1;</w:t>
      </w:r>
    </w:p>
    <w:p w14:paraId="73A2B35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--RECONFIGURE;</w:t>
      </w:r>
    </w:p>
    <w:p w14:paraId="43C68B6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--GO</w:t>
      </w:r>
    </w:p>
    <w:p w14:paraId="32E00D26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8652CE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--USE PortfolioProject </w:t>
      </w:r>
    </w:p>
    <w:p w14:paraId="3C78089C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3EF241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--GO </w:t>
      </w:r>
    </w:p>
    <w:p w14:paraId="68482A8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3950C6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--EXEC master.dbo.sp_MSset_oledb_prop N'Microsoft.ACE.OLEDB.12.0', N'AllowInProcess', 1 </w:t>
      </w:r>
    </w:p>
    <w:p w14:paraId="780AD46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83DB65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--GO </w:t>
      </w:r>
    </w:p>
    <w:p w14:paraId="2784995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4FA9A4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--EXEC master.dbo.sp_MSset_oledb_prop N'Microsoft.ACE.OLEDB.12.0', N'DynamicParameters', 1 </w:t>
      </w:r>
    </w:p>
    <w:p w14:paraId="3CFD9E8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8B7DA90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--GO </w:t>
      </w:r>
    </w:p>
    <w:p w14:paraId="7048BC9F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17918B2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---- Using BULK INSERT</w:t>
      </w:r>
    </w:p>
    <w:p w14:paraId="0DB5451A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E28A12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--USE PortfolioProject;</w:t>
      </w:r>
    </w:p>
    <w:p w14:paraId="77BB438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--GO</w:t>
      </w:r>
    </w:p>
    <w:p w14:paraId="661ACE0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--BULK INSERT nashvilleHousing FROM 'C:\Temp\SQL Server Management Studio\Nashville Housing Data for Data Cleaning Project.csv'</w:t>
      </w:r>
    </w:p>
    <w:p w14:paraId="2D5F256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  WITH (</w:t>
      </w:r>
    </w:p>
    <w:p w14:paraId="362BD7F6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     FIELDTERMINATOR = ',',</w:t>
      </w:r>
    </w:p>
    <w:p w14:paraId="4B08BA87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     ROWTERMINATOR = '\n'</w:t>
      </w:r>
    </w:p>
    <w:p w14:paraId="28E8B5C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--);</w:t>
      </w:r>
    </w:p>
    <w:p w14:paraId="0293040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--GO</w:t>
      </w:r>
    </w:p>
    <w:p w14:paraId="5D0EBE8F" w14:textId="77777777" w:rsidR="00C83285" w:rsidRPr="00C83285" w:rsidRDefault="00C83285" w:rsidP="00C8328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9B1665F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---- Using OPENROWSET</w:t>
      </w:r>
    </w:p>
    <w:p w14:paraId="45B0FCA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--USE PortfolioProject;</w:t>
      </w:r>
    </w:p>
    <w:p w14:paraId="31D8E6E9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--GO</w:t>
      </w:r>
    </w:p>
    <w:p w14:paraId="691F4F7C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--SELECT * INTO nashvilleHousing</w:t>
      </w:r>
    </w:p>
    <w:p w14:paraId="713935E4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--FROM OPENROWSET('Microsoft.ACE.OLEDB.12.0',</w:t>
      </w:r>
    </w:p>
    <w:p w14:paraId="3AD5509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    'Excel 12.0; Database=C:\Users\alexf\OneDrive\Documents\SQL Server Management Studio\Nashville Housing Data for Data Cleaning Project.csv', [Sheet1$]);</w:t>
      </w:r>
    </w:p>
    <w:p w14:paraId="24822FFD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3285">
        <w:rPr>
          <w:rFonts w:ascii="Consolas" w:eastAsia="Times New Roman" w:hAnsi="Consolas" w:cs="Times New Roman"/>
          <w:color w:val="D81B60"/>
          <w:sz w:val="18"/>
          <w:szCs w:val="18"/>
        </w:rPr>
        <w:t>--GO</w:t>
      </w:r>
    </w:p>
    <w:p w14:paraId="3177C30B" w14:textId="77777777" w:rsidR="00C83285" w:rsidRPr="00C83285" w:rsidRDefault="00C83285" w:rsidP="00C8328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3B61D8" w14:textId="77777777" w:rsidR="005C44FF" w:rsidRDefault="00747E70">
      <w:bookmarkStart w:id="0" w:name="_GoBack"/>
      <w:bookmarkEnd w:id="0"/>
    </w:p>
    <w:sectPr w:rsidR="005C44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6216" w14:textId="77777777" w:rsidR="00747E70" w:rsidRDefault="00747E70" w:rsidP="00E93DAD">
      <w:pPr>
        <w:spacing w:after="0" w:line="240" w:lineRule="auto"/>
      </w:pPr>
      <w:r>
        <w:separator/>
      </w:r>
    </w:p>
  </w:endnote>
  <w:endnote w:type="continuationSeparator" w:id="0">
    <w:p w14:paraId="455BFF05" w14:textId="77777777" w:rsidR="00747E70" w:rsidRDefault="00747E70" w:rsidP="00E9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F6461" w14:textId="77777777" w:rsidR="00747E70" w:rsidRDefault="00747E70" w:rsidP="00E93DAD">
      <w:pPr>
        <w:spacing w:after="0" w:line="240" w:lineRule="auto"/>
      </w:pPr>
      <w:r>
        <w:separator/>
      </w:r>
    </w:p>
  </w:footnote>
  <w:footnote w:type="continuationSeparator" w:id="0">
    <w:p w14:paraId="3252AB59" w14:textId="77777777" w:rsidR="00747E70" w:rsidRDefault="00747E70" w:rsidP="00E93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CF"/>
    <w:rsid w:val="002506CF"/>
    <w:rsid w:val="00716DCA"/>
    <w:rsid w:val="00747E70"/>
    <w:rsid w:val="008353C6"/>
    <w:rsid w:val="009C73B7"/>
    <w:rsid w:val="00C83285"/>
    <w:rsid w:val="00CC569E"/>
    <w:rsid w:val="00E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A8B42"/>
  <w15:chartTrackingRefBased/>
  <w15:docId w15:val="{630ABEC4-D692-4A9B-A8CF-EC4C8390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DAD"/>
  </w:style>
  <w:style w:type="paragraph" w:styleId="Footer">
    <w:name w:val="footer"/>
    <w:basedOn w:val="Normal"/>
    <w:link w:val="FooterChar"/>
    <w:uiPriority w:val="99"/>
    <w:unhideWhenUsed/>
    <w:rsid w:val="00E93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AD"/>
  </w:style>
  <w:style w:type="paragraph" w:customStyle="1" w:styleId="msonormal0">
    <w:name w:val="msonormal"/>
    <w:basedOn w:val="Normal"/>
    <w:rsid w:val="00E9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E93DAD"/>
  </w:style>
  <w:style w:type="character" w:customStyle="1" w:styleId="pl-k">
    <w:name w:val="pl-k"/>
    <w:basedOn w:val="DefaultParagraphFont"/>
    <w:rsid w:val="00E93DAD"/>
  </w:style>
  <w:style w:type="character" w:customStyle="1" w:styleId="pl-c1">
    <w:name w:val="pl-c1"/>
    <w:basedOn w:val="DefaultParagraphFont"/>
    <w:rsid w:val="00E93DAD"/>
  </w:style>
  <w:style w:type="character" w:customStyle="1" w:styleId="pl-s">
    <w:name w:val="pl-s"/>
    <w:basedOn w:val="DefaultParagraphFont"/>
    <w:rsid w:val="00E93DAD"/>
  </w:style>
  <w:style w:type="character" w:customStyle="1" w:styleId="pl-pds">
    <w:name w:val="pl-pds"/>
    <w:basedOn w:val="DefaultParagraphFont"/>
    <w:rsid w:val="00E9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Mingyi</dc:creator>
  <cp:keywords/>
  <dc:description/>
  <cp:lastModifiedBy>Zeng, Mingyi</cp:lastModifiedBy>
  <cp:revision>3</cp:revision>
  <dcterms:created xsi:type="dcterms:W3CDTF">2022-03-01T00:08:00Z</dcterms:created>
  <dcterms:modified xsi:type="dcterms:W3CDTF">2022-03-01T00:19:00Z</dcterms:modified>
</cp:coreProperties>
</file>