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16886997"/>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933F9">
            <w:trPr>
              <w:trHeight w:val="1440"/>
            </w:trPr>
            <w:tc>
              <w:tcPr>
                <w:tcW w:w="1440" w:type="dxa"/>
                <w:tcBorders>
                  <w:right w:val="single" w:sz="4" w:space="0" w:color="FFFFFF" w:themeColor="background1"/>
                </w:tcBorders>
                <w:shd w:val="clear" w:color="auto" w:fill="943634" w:themeFill="accent2" w:themeFillShade="BF"/>
              </w:tcPr>
              <w:p w:rsidR="007933F9" w:rsidRDefault="007933F9" w:rsidP="009A70C8"/>
            </w:tc>
            <w:sdt>
              <w:sdtPr>
                <w:rPr>
                  <w:rFonts w:asciiTheme="majorHAnsi" w:eastAsiaTheme="majorEastAsia" w:hAnsiTheme="majorHAnsi" w:cstheme="majorBidi"/>
                  <w:b/>
                  <w:bCs/>
                  <w:color w:val="FFFFFF" w:themeColor="background1"/>
                  <w:sz w:val="72"/>
                  <w:szCs w:val="72"/>
                </w:rPr>
                <w:alias w:val="Year"/>
                <w:id w:val="15676118"/>
                <w:placeholder>
                  <w:docPart w:val="858FAB25946A4E79AE28E2895F66EEC8"/>
                </w:placeholder>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7933F9" w:rsidRDefault="007933F9" w:rsidP="009A70C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[Year]</w:t>
                    </w:r>
                  </w:p>
                </w:tc>
              </w:sdtContent>
            </w:sdt>
          </w:tr>
          <w:tr w:rsidR="007933F9">
            <w:trPr>
              <w:trHeight w:val="2880"/>
            </w:trPr>
            <w:tc>
              <w:tcPr>
                <w:tcW w:w="1440" w:type="dxa"/>
                <w:tcBorders>
                  <w:right w:val="single" w:sz="4" w:space="0" w:color="000000" w:themeColor="text1"/>
                </w:tcBorders>
              </w:tcPr>
              <w:p w:rsidR="007933F9" w:rsidRDefault="007933F9" w:rsidP="009A70C8"/>
            </w:tc>
            <w:tc>
              <w:tcPr>
                <w:tcW w:w="2520" w:type="dxa"/>
                <w:tcBorders>
                  <w:left w:val="single" w:sz="4" w:space="0" w:color="000000" w:themeColor="text1"/>
                </w:tcBorders>
                <w:vAlign w:val="center"/>
              </w:tcPr>
              <w:sdt>
                <w:sdtPr>
                  <w:rPr>
                    <w:color w:val="76923C" w:themeColor="accent3" w:themeShade="BF"/>
                  </w:rPr>
                  <w:alias w:val="Company"/>
                  <w:id w:val="15676123"/>
                  <w:placeholder>
                    <w:docPart w:val="03CBEE02EBF740F98DF3DDCFDBED696D"/>
                  </w:placeholder>
                  <w:showingPlcHdr/>
                  <w:dataBinding w:prefixMappings="xmlns:ns0='http://schemas.openxmlformats.org/officeDocument/2006/extended-properties'" w:xpath="/ns0:Properties[1]/ns0:Company[1]" w:storeItemID="{6668398D-A668-4E3E-A5EB-62B293D839F1}"/>
                  <w:text/>
                </w:sdtPr>
                <w:sdtEndPr/>
                <w:sdtContent>
                  <w:p w:rsidR="007933F9" w:rsidRDefault="007933F9" w:rsidP="009A70C8">
                    <w:pPr>
                      <w:pStyle w:val="NoSpacing"/>
                      <w:rPr>
                        <w:color w:val="76923C" w:themeColor="accent3" w:themeShade="BF"/>
                      </w:rPr>
                    </w:pPr>
                    <w:r>
                      <w:rPr>
                        <w:color w:val="76923C" w:themeColor="accent3" w:themeShade="BF"/>
                      </w:rPr>
                      <w:t>[Type the company name]</w:t>
                    </w:r>
                  </w:p>
                </w:sdtContent>
              </w:sdt>
              <w:p w:rsidR="007933F9" w:rsidRDefault="007933F9" w:rsidP="009A70C8">
                <w:pPr>
                  <w:pStyle w:val="NoSpacing"/>
                  <w:rPr>
                    <w:color w:val="76923C" w:themeColor="accent3" w:themeShade="BF"/>
                  </w:rPr>
                </w:pPr>
              </w:p>
              <w:sdt>
                <w:sdtPr>
                  <w:rPr>
                    <w:color w:val="76923C" w:themeColor="accent3" w:themeShade="BF"/>
                  </w:rPr>
                  <w:alias w:val="Author"/>
                  <w:id w:val="15676130"/>
                  <w:placeholder>
                    <w:docPart w:val="1C30BBCC40224708ABBADF10F5EB591C"/>
                  </w:placeholder>
                  <w:dataBinding w:prefixMappings="xmlns:ns0='http://schemas.openxmlformats.org/package/2006/metadata/core-properties' xmlns:ns1='http://purl.org/dc/elements/1.1/'" w:xpath="/ns0:coreProperties[1]/ns1:creator[1]" w:storeItemID="{6C3C8BC8-F283-45AE-878A-BAB7291924A1}"/>
                  <w:text/>
                </w:sdtPr>
                <w:sdtEndPr/>
                <w:sdtContent>
                  <w:p w:rsidR="007933F9" w:rsidRDefault="007933F9" w:rsidP="009A70C8">
                    <w:pPr>
                      <w:pStyle w:val="NoSpacing"/>
                      <w:rPr>
                        <w:color w:val="76923C" w:themeColor="accent3" w:themeShade="BF"/>
                      </w:rPr>
                    </w:pPr>
                    <w:r>
                      <w:rPr>
                        <w:color w:val="76923C" w:themeColor="accent3" w:themeShade="BF"/>
                      </w:rPr>
                      <w:t xml:space="preserve">Ahmad </w:t>
                    </w:r>
                    <w:proofErr w:type="spellStart"/>
                    <w:r>
                      <w:rPr>
                        <w:color w:val="76923C" w:themeColor="accent3" w:themeShade="BF"/>
                      </w:rPr>
                      <w:t>Algohary</w:t>
                    </w:r>
                    <w:proofErr w:type="spellEnd"/>
                  </w:p>
                </w:sdtContent>
              </w:sdt>
              <w:p w:rsidR="007933F9" w:rsidRDefault="007933F9" w:rsidP="009A70C8">
                <w:pPr>
                  <w:pStyle w:val="NoSpacing"/>
                  <w:rPr>
                    <w:color w:val="76923C" w:themeColor="accent3" w:themeShade="BF"/>
                  </w:rPr>
                </w:pPr>
              </w:p>
            </w:tc>
          </w:tr>
        </w:tbl>
        <w:p w:rsidR="007933F9" w:rsidRDefault="007933F9" w:rsidP="009A70C8"/>
        <w:p w:rsidR="007933F9" w:rsidRDefault="007933F9" w:rsidP="009A70C8"/>
        <w:tbl>
          <w:tblPr>
            <w:tblpPr w:leftFromText="187" w:rightFromText="187" w:horzAnchor="margin" w:tblpXSpec="center" w:tblpYSpec="bottom"/>
            <w:tblW w:w="5000" w:type="pct"/>
            <w:tblLook w:val="04A0" w:firstRow="1" w:lastRow="0" w:firstColumn="1" w:lastColumn="0" w:noHBand="0" w:noVBand="1"/>
          </w:tblPr>
          <w:tblGrid>
            <w:gridCol w:w="9576"/>
          </w:tblGrid>
          <w:tr w:rsidR="007933F9">
            <w:tc>
              <w:tcPr>
                <w:tcW w:w="0" w:type="auto"/>
              </w:tcPr>
              <w:p w:rsidR="007933F9" w:rsidRDefault="007933F9" w:rsidP="009A70C8">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showingPlcHd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Type the document title</w:t>
                    </w:r>
                  </w:sdtContent>
                </w:sdt>
                <w:r>
                  <w:rPr>
                    <w:b/>
                    <w:bCs/>
                    <w:caps/>
                    <w:color w:val="76923C" w:themeColor="accent3" w:themeShade="BF"/>
                    <w:sz w:val="72"/>
                    <w:szCs w:val="72"/>
                  </w:rPr>
                  <w:t>]</w:t>
                </w:r>
              </w:p>
            </w:tc>
          </w:tr>
          <w:tr w:rsidR="007933F9">
            <w:sdt>
              <w:sdtPr>
                <w:rPr>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7933F9" w:rsidRDefault="007933F9" w:rsidP="009A70C8">
                    <w:pPr>
                      <w:pStyle w:val="NoSpacing"/>
                      <w:rPr>
                        <w:color w:val="808080" w:themeColor="background1" w:themeShade="80"/>
                      </w:rPr>
                    </w:pPr>
                    <w:r>
                      <w:rPr>
                        <w:color w:val="808080" w:themeColor="background1" w:themeShade="80"/>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7933F9" w:rsidRDefault="007933F9" w:rsidP="009A70C8"/>
        <w:p w:rsidR="007933F9" w:rsidRDefault="007933F9" w:rsidP="009A70C8">
          <w:r>
            <w:br w:type="page"/>
          </w:r>
        </w:p>
      </w:sdtContent>
    </w:sdt>
    <w:sdt>
      <w:sdtPr>
        <w:rPr>
          <w:rFonts w:asciiTheme="minorHAnsi" w:eastAsiaTheme="minorHAnsi" w:hAnsiTheme="minorHAnsi" w:cstheme="minorBidi"/>
          <w:b w:val="0"/>
          <w:bCs w:val="0"/>
          <w:color w:val="auto"/>
          <w:sz w:val="22"/>
          <w:szCs w:val="22"/>
          <w:lang w:eastAsia="en-US"/>
        </w:rPr>
        <w:id w:val="-996256963"/>
        <w:docPartObj>
          <w:docPartGallery w:val="Table of Contents"/>
          <w:docPartUnique/>
        </w:docPartObj>
      </w:sdtPr>
      <w:sdtEndPr>
        <w:rPr>
          <w:noProof/>
        </w:rPr>
      </w:sdtEndPr>
      <w:sdtContent>
        <w:p w:rsidR="007933F9" w:rsidRDefault="007933F9" w:rsidP="009A70C8">
          <w:pPr>
            <w:pStyle w:val="TOCHeading"/>
          </w:pPr>
          <w:r>
            <w:t>Table of Contents</w:t>
          </w:r>
        </w:p>
        <w:p w:rsidR="00E42D50" w:rsidRDefault="007933F9" w:rsidP="009A70C8">
          <w:pPr>
            <w:pStyle w:val="TOC1"/>
            <w:tabs>
              <w:tab w:val="right" w:leader="dot" w:pos="9350"/>
            </w:tabs>
            <w:rPr>
              <w:noProof/>
            </w:rPr>
          </w:pPr>
          <w:r>
            <w:fldChar w:fldCharType="begin"/>
          </w:r>
          <w:r>
            <w:instrText xml:space="preserve"> TOC \o "1-3" \h \z \u </w:instrText>
          </w:r>
          <w:r>
            <w:fldChar w:fldCharType="separate"/>
          </w:r>
          <w:hyperlink w:anchor="_Toc369535050" w:history="1">
            <w:r w:rsidR="00E42D50" w:rsidRPr="00DB73AB">
              <w:rPr>
                <w:rStyle w:val="Hyperlink"/>
                <w:noProof/>
              </w:rPr>
              <w:t>Introduction</w:t>
            </w:r>
            <w:r w:rsidR="00E42D50">
              <w:rPr>
                <w:noProof/>
                <w:webHidden/>
              </w:rPr>
              <w:tab/>
            </w:r>
            <w:r w:rsidR="00E42D50">
              <w:rPr>
                <w:noProof/>
                <w:webHidden/>
              </w:rPr>
              <w:fldChar w:fldCharType="begin"/>
            </w:r>
            <w:r w:rsidR="00E42D50">
              <w:rPr>
                <w:noProof/>
                <w:webHidden/>
              </w:rPr>
              <w:instrText xml:space="preserve"> PAGEREF _Toc369535050 \h </w:instrText>
            </w:r>
            <w:r w:rsidR="00E42D50">
              <w:rPr>
                <w:noProof/>
                <w:webHidden/>
              </w:rPr>
            </w:r>
            <w:r w:rsidR="00E42D50">
              <w:rPr>
                <w:noProof/>
                <w:webHidden/>
              </w:rPr>
              <w:fldChar w:fldCharType="separate"/>
            </w:r>
            <w:r w:rsidR="00E42D50">
              <w:rPr>
                <w:noProof/>
                <w:webHidden/>
              </w:rPr>
              <w:t>2</w:t>
            </w:r>
            <w:r w:rsidR="00E42D50">
              <w:rPr>
                <w:noProof/>
                <w:webHidden/>
              </w:rPr>
              <w:fldChar w:fldCharType="end"/>
            </w:r>
          </w:hyperlink>
        </w:p>
        <w:p w:rsidR="00E42D50" w:rsidRDefault="001D4644" w:rsidP="009A70C8">
          <w:pPr>
            <w:pStyle w:val="TOC1"/>
            <w:tabs>
              <w:tab w:val="right" w:leader="dot" w:pos="9350"/>
            </w:tabs>
            <w:rPr>
              <w:noProof/>
            </w:rPr>
          </w:pPr>
          <w:hyperlink w:anchor="_Toc369535051" w:history="1">
            <w:r w:rsidR="00E42D50" w:rsidRPr="00DB73AB">
              <w:rPr>
                <w:rStyle w:val="Hyperlink"/>
                <w:noProof/>
              </w:rPr>
              <w:t>Getting Started</w:t>
            </w:r>
            <w:r w:rsidR="00E42D50">
              <w:rPr>
                <w:noProof/>
                <w:webHidden/>
              </w:rPr>
              <w:tab/>
            </w:r>
            <w:r w:rsidR="00E42D50">
              <w:rPr>
                <w:noProof/>
                <w:webHidden/>
              </w:rPr>
              <w:fldChar w:fldCharType="begin"/>
            </w:r>
            <w:r w:rsidR="00E42D50">
              <w:rPr>
                <w:noProof/>
                <w:webHidden/>
              </w:rPr>
              <w:instrText xml:space="preserve"> PAGEREF _Toc369535051 \h </w:instrText>
            </w:r>
            <w:r w:rsidR="00E42D50">
              <w:rPr>
                <w:noProof/>
                <w:webHidden/>
              </w:rPr>
            </w:r>
            <w:r w:rsidR="00E42D50">
              <w:rPr>
                <w:noProof/>
                <w:webHidden/>
              </w:rPr>
              <w:fldChar w:fldCharType="separate"/>
            </w:r>
            <w:r w:rsidR="00E42D50">
              <w:rPr>
                <w:noProof/>
                <w:webHidden/>
              </w:rPr>
              <w:t>2</w:t>
            </w:r>
            <w:r w:rsidR="00E42D50">
              <w:rPr>
                <w:noProof/>
                <w:webHidden/>
              </w:rPr>
              <w:fldChar w:fldCharType="end"/>
            </w:r>
          </w:hyperlink>
        </w:p>
        <w:p w:rsidR="00E42D50" w:rsidRDefault="001D4644" w:rsidP="009A70C8">
          <w:pPr>
            <w:pStyle w:val="TOC2"/>
            <w:tabs>
              <w:tab w:val="right" w:leader="dot" w:pos="9350"/>
            </w:tabs>
            <w:rPr>
              <w:noProof/>
            </w:rPr>
          </w:pPr>
          <w:hyperlink w:anchor="_Toc369535052" w:history="1">
            <w:r w:rsidR="00E42D50" w:rsidRPr="00DB73AB">
              <w:rPr>
                <w:rStyle w:val="Hyperlink"/>
                <w:noProof/>
              </w:rPr>
              <w:t>Installation</w:t>
            </w:r>
            <w:r w:rsidR="00E42D50">
              <w:rPr>
                <w:noProof/>
                <w:webHidden/>
              </w:rPr>
              <w:tab/>
            </w:r>
            <w:r w:rsidR="00E42D50">
              <w:rPr>
                <w:noProof/>
                <w:webHidden/>
              </w:rPr>
              <w:fldChar w:fldCharType="begin"/>
            </w:r>
            <w:r w:rsidR="00E42D50">
              <w:rPr>
                <w:noProof/>
                <w:webHidden/>
              </w:rPr>
              <w:instrText xml:space="preserve"> PAGEREF _Toc369535052 \h </w:instrText>
            </w:r>
            <w:r w:rsidR="00E42D50">
              <w:rPr>
                <w:noProof/>
                <w:webHidden/>
              </w:rPr>
            </w:r>
            <w:r w:rsidR="00E42D50">
              <w:rPr>
                <w:noProof/>
                <w:webHidden/>
              </w:rPr>
              <w:fldChar w:fldCharType="separate"/>
            </w:r>
            <w:r w:rsidR="00E42D50">
              <w:rPr>
                <w:noProof/>
                <w:webHidden/>
              </w:rPr>
              <w:t>2</w:t>
            </w:r>
            <w:r w:rsidR="00E42D50">
              <w:rPr>
                <w:noProof/>
                <w:webHidden/>
              </w:rPr>
              <w:fldChar w:fldCharType="end"/>
            </w:r>
          </w:hyperlink>
        </w:p>
        <w:p w:rsidR="00E42D50" w:rsidRDefault="001D4644" w:rsidP="009A70C8">
          <w:pPr>
            <w:pStyle w:val="TOC2"/>
            <w:tabs>
              <w:tab w:val="right" w:leader="dot" w:pos="9350"/>
            </w:tabs>
            <w:rPr>
              <w:noProof/>
            </w:rPr>
          </w:pPr>
          <w:hyperlink w:anchor="_Toc369535053" w:history="1">
            <w:r w:rsidR="00E42D50" w:rsidRPr="00DB73AB">
              <w:rPr>
                <w:rStyle w:val="Hyperlink"/>
                <w:noProof/>
              </w:rPr>
              <w:t>Application Main Window</w:t>
            </w:r>
            <w:r w:rsidR="00E42D50">
              <w:rPr>
                <w:noProof/>
                <w:webHidden/>
              </w:rPr>
              <w:tab/>
            </w:r>
            <w:r w:rsidR="00E42D50">
              <w:rPr>
                <w:noProof/>
                <w:webHidden/>
              </w:rPr>
              <w:fldChar w:fldCharType="begin"/>
            </w:r>
            <w:r w:rsidR="00E42D50">
              <w:rPr>
                <w:noProof/>
                <w:webHidden/>
              </w:rPr>
              <w:instrText xml:space="preserve"> PAGEREF _Toc369535053 \h </w:instrText>
            </w:r>
            <w:r w:rsidR="00E42D50">
              <w:rPr>
                <w:noProof/>
                <w:webHidden/>
              </w:rPr>
            </w:r>
            <w:r w:rsidR="00E42D50">
              <w:rPr>
                <w:noProof/>
                <w:webHidden/>
              </w:rPr>
              <w:fldChar w:fldCharType="separate"/>
            </w:r>
            <w:r w:rsidR="00E42D50">
              <w:rPr>
                <w:noProof/>
                <w:webHidden/>
              </w:rPr>
              <w:t>7</w:t>
            </w:r>
            <w:r w:rsidR="00E42D50">
              <w:rPr>
                <w:noProof/>
                <w:webHidden/>
              </w:rPr>
              <w:fldChar w:fldCharType="end"/>
            </w:r>
          </w:hyperlink>
        </w:p>
        <w:p w:rsidR="00E42D50" w:rsidRDefault="001D4644" w:rsidP="009A70C8">
          <w:pPr>
            <w:pStyle w:val="TOC1"/>
            <w:tabs>
              <w:tab w:val="right" w:leader="dot" w:pos="9350"/>
            </w:tabs>
            <w:rPr>
              <w:noProof/>
            </w:rPr>
          </w:pPr>
          <w:hyperlink w:anchor="_Toc369535054" w:history="1">
            <w:r w:rsidR="00E42D50" w:rsidRPr="00DB73AB">
              <w:rPr>
                <w:rStyle w:val="Hyperlink"/>
                <w:noProof/>
              </w:rPr>
              <w:t>Loading (Volume Images, Prostate Masks &amp; Probabilities Files)</w:t>
            </w:r>
            <w:r w:rsidR="00E42D50">
              <w:rPr>
                <w:noProof/>
                <w:webHidden/>
              </w:rPr>
              <w:tab/>
            </w:r>
            <w:r w:rsidR="00E42D50">
              <w:rPr>
                <w:noProof/>
                <w:webHidden/>
              </w:rPr>
              <w:fldChar w:fldCharType="begin"/>
            </w:r>
            <w:r w:rsidR="00E42D50">
              <w:rPr>
                <w:noProof/>
                <w:webHidden/>
              </w:rPr>
              <w:instrText xml:space="preserve"> PAGEREF _Toc369535054 \h </w:instrText>
            </w:r>
            <w:r w:rsidR="00E42D50">
              <w:rPr>
                <w:noProof/>
                <w:webHidden/>
              </w:rPr>
            </w:r>
            <w:r w:rsidR="00E42D50">
              <w:rPr>
                <w:noProof/>
                <w:webHidden/>
              </w:rPr>
              <w:fldChar w:fldCharType="separate"/>
            </w:r>
            <w:r w:rsidR="00E42D50">
              <w:rPr>
                <w:noProof/>
                <w:webHidden/>
              </w:rPr>
              <w:t>8</w:t>
            </w:r>
            <w:r w:rsidR="00E42D50">
              <w:rPr>
                <w:noProof/>
                <w:webHidden/>
              </w:rPr>
              <w:fldChar w:fldCharType="end"/>
            </w:r>
          </w:hyperlink>
        </w:p>
        <w:p w:rsidR="00E42D50" w:rsidRDefault="001D4644" w:rsidP="009A70C8">
          <w:pPr>
            <w:pStyle w:val="TOC1"/>
            <w:tabs>
              <w:tab w:val="right" w:leader="dot" w:pos="9350"/>
            </w:tabs>
            <w:rPr>
              <w:noProof/>
            </w:rPr>
          </w:pPr>
          <w:hyperlink w:anchor="_Toc369535055" w:history="1">
            <w:r w:rsidR="00E42D50" w:rsidRPr="00DB73AB">
              <w:rPr>
                <w:rStyle w:val="Hyperlink"/>
                <w:noProof/>
              </w:rPr>
              <w:t>Saving ()</w:t>
            </w:r>
            <w:r w:rsidR="00E42D50">
              <w:rPr>
                <w:noProof/>
                <w:webHidden/>
              </w:rPr>
              <w:tab/>
            </w:r>
            <w:r w:rsidR="00E42D50">
              <w:rPr>
                <w:noProof/>
                <w:webHidden/>
              </w:rPr>
              <w:fldChar w:fldCharType="begin"/>
            </w:r>
            <w:r w:rsidR="00E42D50">
              <w:rPr>
                <w:noProof/>
                <w:webHidden/>
              </w:rPr>
              <w:instrText xml:space="preserve"> PAGEREF _Toc369535055 \h </w:instrText>
            </w:r>
            <w:r w:rsidR="00E42D50">
              <w:rPr>
                <w:noProof/>
                <w:webHidden/>
              </w:rPr>
            </w:r>
            <w:r w:rsidR="00E42D50">
              <w:rPr>
                <w:noProof/>
                <w:webHidden/>
              </w:rPr>
              <w:fldChar w:fldCharType="separate"/>
            </w:r>
            <w:r w:rsidR="00E42D50">
              <w:rPr>
                <w:noProof/>
                <w:webHidden/>
              </w:rPr>
              <w:t>10</w:t>
            </w:r>
            <w:r w:rsidR="00E42D50">
              <w:rPr>
                <w:noProof/>
                <w:webHidden/>
              </w:rPr>
              <w:fldChar w:fldCharType="end"/>
            </w:r>
          </w:hyperlink>
        </w:p>
        <w:p w:rsidR="00E42D50" w:rsidRDefault="001D4644" w:rsidP="009A70C8">
          <w:pPr>
            <w:pStyle w:val="TOC1"/>
            <w:tabs>
              <w:tab w:val="right" w:leader="dot" w:pos="9350"/>
            </w:tabs>
            <w:rPr>
              <w:noProof/>
            </w:rPr>
          </w:pPr>
          <w:hyperlink w:anchor="_Toc369535056" w:history="1">
            <w:r w:rsidR="00E42D50" w:rsidRPr="00DB73AB">
              <w:rPr>
                <w:rStyle w:val="Hyperlink"/>
                <w:noProof/>
              </w:rPr>
              <w:t>Advanced Practices</w:t>
            </w:r>
            <w:r w:rsidR="00E42D50">
              <w:rPr>
                <w:noProof/>
                <w:webHidden/>
              </w:rPr>
              <w:tab/>
            </w:r>
            <w:r w:rsidR="00E42D50">
              <w:rPr>
                <w:noProof/>
                <w:webHidden/>
              </w:rPr>
              <w:fldChar w:fldCharType="begin"/>
            </w:r>
            <w:r w:rsidR="00E42D50">
              <w:rPr>
                <w:noProof/>
                <w:webHidden/>
              </w:rPr>
              <w:instrText xml:space="preserve"> PAGEREF _Toc369535056 \h </w:instrText>
            </w:r>
            <w:r w:rsidR="00E42D50">
              <w:rPr>
                <w:noProof/>
                <w:webHidden/>
              </w:rPr>
            </w:r>
            <w:r w:rsidR="00E42D50">
              <w:rPr>
                <w:noProof/>
                <w:webHidden/>
              </w:rPr>
              <w:fldChar w:fldCharType="separate"/>
            </w:r>
            <w:r w:rsidR="00E42D50">
              <w:rPr>
                <w:noProof/>
                <w:webHidden/>
              </w:rPr>
              <w:t>11</w:t>
            </w:r>
            <w:r w:rsidR="00E42D50">
              <w:rPr>
                <w:noProof/>
                <w:webHidden/>
              </w:rPr>
              <w:fldChar w:fldCharType="end"/>
            </w:r>
          </w:hyperlink>
        </w:p>
        <w:p w:rsidR="007933F9" w:rsidRDefault="007933F9" w:rsidP="009A70C8">
          <w:r>
            <w:rPr>
              <w:b/>
              <w:bCs/>
              <w:noProof/>
            </w:rPr>
            <w:fldChar w:fldCharType="end"/>
          </w:r>
        </w:p>
      </w:sdtContent>
    </w:sdt>
    <w:p w:rsidR="00D128A7" w:rsidRDefault="001D4644" w:rsidP="009A70C8"/>
    <w:p w:rsidR="007933F9" w:rsidRDefault="007933F9" w:rsidP="009A70C8"/>
    <w:p w:rsidR="007933F9" w:rsidRDefault="007933F9" w:rsidP="009A70C8">
      <w:r>
        <w:br w:type="page"/>
      </w:r>
    </w:p>
    <w:p w:rsidR="007933F9" w:rsidRDefault="007933F9" w:rsidP="009A70C8">
      <w:pPr>
        <w:pStyle w:val="Heading1"/>
        <w:spacing w:after="120"/>
      </w:pPr>
      <w:bookmarkStart w:id="0" w:name="_Toc369535050"/>
      <w:r>
        <w:lastRenderedPageBreak/>
        <w:t>Introduction</w:t>
      </w:r>
      <w:bookmarkEnd w:id="0"/>
    </w:p>
    <w:p w:rsidR="00716CF7" w:rsidRPr="00716CF7" w:rsidRDefault="00716CF7" w:rsidP="009A70C8">
      <w:proofErr w:type="spellStart"/>
      <w:r>
        <w:t>CaPView</w:t>
      </w:r>
      <w:proofErr w:type="spellEnd"/>
      <w:r>
        <w:t xml:space="preserve"> is a simple program which loads and displays MRI volume images. It also visualizes the cancer classification data generated at CCIPD. It gives the radiologist a flexible, yet simple, means of deciding biopsy regions. Currently, </w:t>
      </w:r>
      <w:proofErr w:type="gramStart"/>
      <w:r>
        <w:t>It</w:t>
      </w:r>
      <w:proofErr w:type="gramEnd"/>
      <w:r>
        <w:t xml:space="preserve"> is only intended for research purposes. </w:t>
      </w:r>
    </w:p>
    <w:p w:rsidR="007933F9" w:rsidRDefault="007933F9" w:rsidP="009A70C8">
      <w:pPr>
        <w:pStyle w:val="Heading1"/>
      </w:pPr>
      <w:bookmarkStart w:id="1" w:name="_Toc369535051"/>
      <w:r>
        <w:t>Getting Started</w:t>
      </w:r>
      <w:bookmarkEnd w:id="1"/>
    </w:p>
    <w:p w:rsidR="007933F9" w:rsidRDefault="007933F9" w:rsidP="009A70C8">
      <w:pPr>
        <w:pStyle w:val="Heading2"/>
      </w:pPr>
      <w:bookmarkStart w:id="2" w:name="_Toc369535052"/>
      <w:r>
        <w:t>Installation</w:t>
      </w:r>
      <w:bookmarkEnd w:id="2"/>
    </w:p>
    <w:p w:rsidR="00E42D50" w:rsidRPr="00E42D50" w:rsidRDefault="00E42D50" w:rsidP="009A70C8">
      <w:pPr>
        <w:pStyle w:val="ListParagraph"/>
        <w:numPr>
          <w:ilvl w:val="0"/>
          <w:numId w:val="1"/>
        </w:numPr>
      </w:pPr>
      <w:r>
        <w:t>Double-click the installer executable file.</w:t>
      </w:r>
    </w:p>
    <w:p w:rsidR="00A909EC" w:rsidRDefault="00434E1F" w:rsidP="009A70C8">
      <w:r>
        <w:rPr>
          <w:noProof/>
        </w:rPr>
        <w:drawing>
          <wp:inline distT="0" distB="0" distL="0" distR="0" wp14:anchorId="27D4F0CF" wp14:editId="2F26EFF2">
            <wp:extent cx="11049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5715" r="21622" b="10000"/>
                    <a:stretch/>
                  </pic:blipFill>
                  <pic:spPr bwMode="auto">
                    <a:xfrm>
                      <a:off x="0" y="0"/>
                      <a:ext cx="1104900" cy="42862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E42D50" w:rsidRDefault="00E42D50" w:rsidP="009A70C8">
      <w:pPr>
        <w:pStyle w:val="ListParagraph"/>
        <w:numPr>
          <w:ilvl w:val="0"/>
          <w:numId w:val="1"/>
        </w:numPr>
      </w:pPr>
      <w:r>
        <w:t>A welcome window will pop-up, click the “</w:t>
      </w:r>
      <w:r w:rsidR="001A7948">
        <w:t>Next &gt;</w:t>
      </w:r>
      <w:r>
        <w:t>” button to continue.</w:t>
      </w:r>
    </w:p>
    <w:p w:rsidR="00434E1F" w:rsidRDefault="00434E1F" w:rsidP="009A70C8">
      <w:r>
        <w:rPr>
          <w:noProof/>
        </w:rPr>
        <w:drawing>
          <wp:inline distT="0" distB="0" distL="0" distR="0" wp14:anchorId="03CFD9FB" wp14:editId="57EA1519">
            <wp:extent cx="2743200" cy="21377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37767"/>
                    </a:xfrm>
                    <a:prstGeom prst="rect">
                      <a:avLst/>
                    </a:prstGeom>
                    <a:noFill/>
                    <a:ln>
                      <a:noFill/>
                    </a:ln>
                  </pic:spPr>
                </pic:pic>
              </a:graphicData>
            </a:graphic>
          </wp:inline>
        </w:drawing>
      </w:r>
    </w:p>
    <w:p w:rsidR="001A7948" w:rsidRDefault="001A7948" w:rsidP="009A70C8">
      <w:pPr>
        <w:pStyle w:val="ListParagraph"/>
        <w:numPr>
          <w:ilvl w:val="0"/>
          <w:numId w:val="1"/>
        </w:numPr>
      </w:pPr>
      <w:r>
        <w:t>Read the end user license agreement, check the box and click the “Next &gt;” button to continue.</w:t>
      </w:r>
    </w:p>
    <w:p w:rsidR="001A7948" w:rsidRDefault="001A7948" w:rsidP="009A70C8">
      <w:r>
        <w:rPr>
          <w:noProof/>
        </w:rPr>
        <w:drawing>
          <wp:inline distT="0" distB="0" distL="0" distR="0" wp14:anchorId="4A3852A6" wp14:editId="6DC779BA">
            <wp:extent cx="2743200" cy="212825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28253"/>
                    </a:xfrm>
                    <a:prstGeom prst="rect">
                      <a:avLst/>
                    </a:prstGeom>
                    <a:noFill/>
                    <a:ln>
                      <a:noFill/>
                    </a:ln>
                  </pic:spPr>
                </pic:pic>
              </a:graphicData>
            </a:graphic>
          </wp:inline>
        </w:drawing>
      </w:r>
    </w:p>
    <w:p w:rsidR="00E42D50" w:rsidRDefault="00E42D50" w:rsidP="009A70C8">
      <w:pPr>
        <w:pStyle w:val="ListParagraph"/>
        <w:numPr>
          <w:ilvl w:val="0"/>
          <w:numId w:val="1"/>
        </w:numPr>
      </w:pPr>
      <w:r>
        <w:lastRenderedPageBreak/>
        <w:t>The Start menu folder Window will now show up, you may choose the name of the program group folder in the start menu or leave the default name as it is (</w:t>
      </w:r>
      <w:proofErr w:type="spellStart"/>
      <w:r>
        <w:t>CaPView</w:t>
      </w:r>
      <w:proofErr w:type="spellEnd"/>
      <w:r>
        <w:t>). Click the “Install” button to continue.</w:t>
      </w:r>
    </w:p>
    <w:p w:rsidR="00434E1F" w:rsidRDefault="00434E1F" w:rsidP="009A70C8"/>
    <w:p w:rsidR="00434E1F" w:rsidRDefault="001A7948" w:rsidP="009A70C8">
      <w:r>
        <w:rPr>
          <w:noProof/>
        </w:rPr>
        <w:drawing>
          <wp:inline distT="0" distB="0" distL="0" distR="0" wp14:anchorId="1895C318" wp14:editId="446A2033">
            <wp:extent cx="3599249" cy="27908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2301" cy="2800946"/>
                    </a:xfrm>
                    <a:prstGeom prst="rect">
                      <a:avLst/>
                    </a:prstGeom>
                    <a:noFill/>
                    <a:ln>
                      <a:noFill/>
                    </a:ln>
                  </pic:spPr>
                </pic:pic>
              </a:graphicData>
            </a:graphic>
          </wp:inline>
        </w:drawing>
      </w:r>
    </w:p>
    <w:p w:rsidR="001A7948" w:rsidRDefault="001A7948" w:rsidP="009A70C8">
      <w:pPr>
        <w:pStyle w:val="ListParagraph"/>
        <w:numPr>
          <w:ilvl w:val="0"/>
          <w:numId w:val="1"/>
        </w:numPr>
      </w:pPr>
      <w:r>
        <w:t>Select the installation folder where the program executable and associated files will be installed. If you leave it without change, it will be installed in the “Program Files” directory. Click the “Next&gt;” button to continue.</w:t>
      </w:r>
    </w:p>
    <w:p w:rsidR="00751723" w:rsidRDefault="00751723" w:rsidP="009A70C8">
      <w:r>
        <w:rPr>
          <w:noProof/>
        </w:rPr>
        <w:drawing>
          <wp:inline distT="0" distB="0" distL="0" distR="0" wp14:anchorId="36620C03" wp14:editId="6A738D81">
            <wp:extent cx="3791093"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392" cy="2956877"/>
                    </a:xfrm>
                    <a:prstGeom prst="rect">
                      <a:avLst/>
                    </a:prstGeom>
                    <a:noFill/>
                    <a:ln>
                      <a:noFill/>
                    </a:ln>
                  </pic:spPr>
                </pic:pic>
              </a:graphicData>
            </a:graphic>
          </wp:inline>
        </w:drawing>
      </w:r>
    </w:p>
    <w:p w:rsidR="004E5C6D" w:rsidRDefault="004E5C6D" w:rsidP="009A70C8"/>
    <w:p w:rsidR="004E5C6D" w:rsidRDefault="004E5C6D" w:rsidP="009A70C8"/>
    <w:p w:rsidR="001A7948" w:rsidRDefault="001A7948" w:rsidP="009A70C8">
      <w:pPr>
        <w:pStyle w:val="ListParagraph"/>
        <w:numPr>
          <w:ilvl w:val="0"/>
          <w:numId w:val="1"/>
        </w:numPr>
      </w:pPr>
      <w:r>
        <w:t>The installation will start, when the progress bar comes to the end, click the “Next &gt;” button to finish the installation.</w:t>
      </w:r>
    </w:p>
    <w:p w:rsidR="00751723" w:rsidRDefault="00751723" w:rsidP="009A70C8">
      <w:r>
        <w:rPr>
          <w:noProof/>
        </w:rPr>
        <w:drawing>
          <wp:inline distT="0" distB="0" distL="0" distR="0" wp14:anchorId="6E087377" wp14:editId="554281C2">
            <wp:extent cx="3695437" cy="28670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7305" cy="2876232"/>
                    </a:xfrm>
                    <a:prstGeom prst="rect">
                      <a:avLst/>
                    </a:prstGeom>
                    <a:noFill/>
                    <a:ln>
                      <a:noFill/>
                    </a:ln>
                  </pic:spPr>
                </pic:pic>
              </a:graphicData>
            </a:graphic>
          </wp:inline>
        </w:drawing>
      </w:r>
    </w:p>
    <w:p w:rsidR="00751723" w:rsidRDefault="00751723" w:rsidP="009A70C8"/>
    <w:p w:rsidR="001A7948" w:rsidRDefault="001A7948" w:rsidP="009A70C8">
      <w:pPr>
        <w:pStyle w:val="ListParagraph"/>
        <w:numPr>
          <w:ilvl w:val="0"/>
          <w:numId w:val="1"/>
        </w:numPr>
      </w:pPr>
      <w:r>
        <w:t xml:space="preserve">After setup is complete, click the “Finish” button to run </w:t>
      </w:r>
      <w:proofErr w:type="spellStart"/>
      <w:r>
        <w:t>CapView</w:t>
      </w:r>
      <w:proofErr w:type="spellEnd"/>
      <w:r>
        <w:t xml:space="preserve"> for the first time.</w:t>
      </w:r>
    </w:p>
    <w:p w:rsidR="00751723" w:rsidRDefault="00751723" w:rsidP="009A70C8"/>
    <w:p w:rsidR="00751723" w:rsidRDefault="00751723" w:rsidP="009A70C8">
      <w:r>
        <w:rPr>
          <w:noProof/>
        </w:rPr>
        <w:drawing>
          <wp:inline distT="0" distB="0" distL="0" distR="0" wp14:anchorId="7378CE1C" wp14:editId="7C87F1D1">
            <wp:extent cx="3832649"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6313" cy="2974641"/>
                    </a:xfrm>
                    <a:prstGeom prst="rect">
                      <a:avLst/>
                    </a:prstGeom>
                    <a:noFill/>
                    <a:ln>
                      <a:noFill/>
                    </a:ln>
                  </pic:spPr>
                </pic:pic>
              </a:graphicData>
            </a:graphic>
          </wp:inline>
        </w:drawing>
      </w:r>
    </w:p>
    <w:p w:rsidR="00751723" w:rsidRDefault="00751723" w:rsidP="009A70C8"/>
    <w:p w:rsidR="00716CF7" w:rsidRDefault="00716CF7" w:rsidP="009A70C8">
      <w:pPr>
        <w:pStyle w:val="Heading2"/>
      </w:pPr>
      <w:r>
        <w:lastRenderedPageBreak/>
        <w:t>Application Main Window</w:t>
      </w:r>
    </w:p>
    <w:p w:rsidR="00751723" w:rsidRDefault="00716CF7" w:rsidP="009A70C8">
      <w:bookmarkStart w:id="3" w:name="_GoBack"/>
      <w:r>
        <w:t xml:space="preserve">One of the most important features of </w:t>
      </w:r>
      <w:proofErr w:type="spellStart"/>
      <w:r>
        <w:t>CaPView</w:t>
      </w:r>
      <w:proofErr w:type="spellEnd"/>
      <w:r>
        <w:t xml:space="preserve"> is that it simplifies the MRI visualization process via laying out all the required options on one user-friendly user interface. </w:t>
      </w:r>
    </w:p>
    <w:p w:rsidR="00434E1F" w:rsidRDefault="00434E1F" w:rsidP="009A70C8"/>
    <w:p w:rsidR="00A909EC" w:rsidRDefault="00E42D50" w:rsidP="009A70C8">
      <w:r>
        <w:rPr>
          <w:noProof/>
        </w:rPr>
        <w:drawing>
          <wp:inline distT="0" distB="0" distL="0" distR="0" wp14:anchorId="0654E3A1" wp14:editId="01AD3EFB">
            <wp:extent cx="5943600" cy="439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rsidR="00193C8A" w:rsidRDefault="00193C8A" w:rsidP="009A70C8"/>
    <w:p w:rsidR="00193C8A" w:rsidRPr="004E5C6D" w:rsidRDefault="00647228" w:rsidP="009A70C8">
      <w:pPr>
        <w:pStyle w:val="ListParagraph"/>
        <w:numPr>
          <w:ilvl w:val="0"/>
          <w:numId w:val="2"/>
        </w:numPr>
        <w:rPr>
          <w:sz w:val="26"/>
        </w:rPr>
      </w:pPr>
      <w:r w:rsidRPr="004E5C6D">
        <w:rPr>
          <w:sz w:val="26"/>
        </w:rPr>
        <w:t>The Main Application Window: It has all the program functionalities.</w:t>
      </w:r>
    </w:p>
    <w:p w:rsidR="00647228" w:rsidRPr="004E5C6D" w:rsidRDefault="00647228" w:rsidP="009A70C8">
      <w:pPr>
        <w:pStyle w:val="ListParagraph"/>
        <w:numPr>
          <w:ilvl w:val="0"/>
          <w:numId w:val="2"/>
        </w:numPr>
        <w:rPr>
          <w:sz w:val="26"/>
        </w:rPr>
      </w:pPr>
      <w:r w:rsidRPr="004E5C6D">
        <w:rPr>
          <w:sz w:val="26"/>
        </w:rPr>
        <w:t xml:space="preserve">The Menu Bar: This has three menus: </w:t>
      </w:r>
    </w:p>
    <w:p w:rsidR="00647228" w:rsidRPr="004E5C6D" w:rsidRDefault="00647228" w:rsidP="009A70C8">
      <w:pPr>
        <w:pStyle w:val="ListParagraph"/>
        <w:numPr>
          <w:ilvl w:val="0"/>
          <w:numId w:val="3"/>
        </w:numPr>
        <w:rPr>
          <w:sz w:val="26"/>
        </w:rPr>
      </w:pPr>
      <w:r w:rsidRPr="004E5C6D">
        <w:rPr>
          <w:sz w:val="26"/>
        </w:rPr>
        <w:t>File: for loading, saving medical image files and quitting the program</w:t>
      </w:r>
    </w:p>
    <w:p w:rsidR="00647228" w:rsidRPr="004E5C6D" w:rsidRDefault="00647228" w:rsidP="009A70C8">
      <w:pPr>
        <w:pStyle w:val="ListParagraph"/>
        <w:numPr>
          <w:ilvl w:val="0"/>
          <w:numId w:val="3"/>
        </w:numPr>
        <w:rPr>
          <w:sz w:val="26"/>
        </w:rPr>
      </w:pPr>
      <w:r w:rsidRPr="004E5C6D">
        <w:rPr>
          <w:sz w:val="26"/>
        </w:rPr>
        <w:t>Advanced: for changing the surface colors of the loaded objects (Prostate, CG, PZ &amp; cancer)</w:t>
      </w:r>
    </w:p>
    <w:p w:rsidR="00647228" w:rsidRDefault="00647228" w:rsidP="009A70C8">
      <w:pPr>
        <w:pStyle w:val="ListParagraph"/>
        <w:numPr>
          <w:ilvl w:val="0"/>
          <w:numId w:val="3"/>
        </w:numPr>
        <w:rPr>
          <w:sz w:val="26"/>
        </w:rPr>
      </w:pPr>
      <w:r w:rsidRPr="004E5C6D">
        <w:rPr>
          <w:sz w:val="26"/>
        </w:rPr>
        <w:t>Help: Contains the help material for the program.</w:t>
      </w:r>
    </w:p>
    <w:p w:rsidR="004E5C6D" w:rsidRPr="004E5C6D" w:rsidRDefault="004E5C6D" w:rsidP="009A70C8">
      <w:pPr>
        <w:ind w:left="720"/>
        <w:rPr>
          <w:sz w:val="26"/>
        </w:rPr>
      </w:pPr>
    </w:p>
    <w:p w:rsidR="00647228" w:rsidRPr="004E5C6D" w:rsidRDefault="00647228" w:rsidP="009A70C8">
      <w:pPr>
        <w:pStyle w:val="ListParagraph"/>
        <w:numPr>
          <w:ilvl w:val="0"/>
          <w:numId w:val="2"/>
        </w:numPr>
        <w:rPr>
          <w:sz w:val="26"/>
        </w:rPr>
      </w:pPr>
      <w:r w:rsidRPr="004E5C6D">
        <w:rPr>
          <w:sz w:val="26"/>
        </w:rPr>
        <w:lastRenderedPageBreak/>
        <w:t xml:space="preserve"> </w:t>
      </w:r>
      <w:r w:rsidR="00B7510E" w:rsidRPr="004E5C6D">
        <w:rPr>
          <w:sz w:val="26"/>
        </w:rPr>
        <w:t xml:space="preserve">Tool Bar: This contains shortcuts to the most commonly used actions (Load Volume Image, Load Mask, </w:t>
      </w:r>
      <w:proofErr w:type="gramStart"/>
      <w:r w:rsidR="00B7510E" w:rsidRPr="004E5C6D">
        <w:rPr>
          <w:sz w:val="26"/>
        </w:rPr>
        <w:t>Load</w:t>
      </w:r>
      <w:proofErr w:type="gramEnd"/>
      <w:r w:rsidR="00B7510E" w:rsidRPr="004E5C6D">
        <w:rPr>
          <w:sz w:val="26"/>
        </w:rPr>
        <w:t xml:space="preserve"> Cancer Probabilities Image).</w:t>
      </w:r>
    </w:p>
    <w:p w:rsidR="00B7510E" w:rsidRPr="004E5C6D" w:rsidRDefault="00B7510E" w:rsidP="009A70C8">
      <w:pPr>
        <w:pStyle w:val="ListParagraph"/>
        <w:numPr>
          <w:ilvl w:val="0"/>
          <w:numId w:val="2"/>
        </w:numPr>
        <w:rPr>
          <w:sz w:val="26"/>
        </w:rPr>
      </w:pPr>
      <w:r w:rsidRPr="004E5C6D">
        <w:rPr>
          <w:sz w:val="26"/>
        </w:rPr>
        <w:t>Volume control group box:  contains three sliders and editable spin boxes:</w:t>
      </w:r>
    </w:p>
    <w:p w:rsidR="00B7510E" w:rsidRPr="004E5C6D" w:rsidRDefault="00B7510E" w:rsidP="009A70C8">
      <w:pPr>
        <w:pStyle w:val="ListParagraph"/>
        <w:numPr>
          <w:ilvl w:val="0"/>
          <w:numId w:val="4"/>
        </w:numPr>
        <w:rPr>
          <w:sz w:val="26"/>
        </w:rPr>
      </w:pPr>
      <w:r w:rsidRPr="004E5C6D">
        <w:rPr>
          <w:sz w:val="26"/>
        </w:rPr>
        <w:t>Window Width Slider: modifies the window width of the currently displayed volume.</w:t>
      </w:r>
    </w:p>
    <w:p w:rsidR="00B7510E" w:rsidRPr="004E5C6D" w:rsidRDefault="00B7510E" w:rsidP="009A70C8">
      <w:pPr>
        <w:pStyle w:val="ListParagraph"/>
        <w:numPr>
          <w:ilvl w:val="0"/>
          <w:numId w:val="4"/>
        </w:numPr>
        <w:rPr>
          <w:sz w:val="26"/>
        </w:rPr>
      </w:pPr>
      <w:r w:rsidRPr="004E5C6D">
        <w:rPr>
          <w:sz w:val="26"/>
        </w:rPr>
        <w:t>Window Level slider: modifies the window level of the currently displayed volume.</w:t>
      </w:r>
    </w:p>
    <w:p w:rsidR="00B7510E" w:rsidRPr="004E5C6D" w:rsidRDefault="00B7510E" w:rsidP="009A70C8">
      <w:pPr>
        <w:pStyle w:val="ListParagraph"/>
        <w:numPr>
          <w:ilvl w:val="0"/>
          <w:numId w:val="4"/>
        </w:numPr>
        <w:rPr>
          <w:sz w:val="26"/>
        </w:rPr>
      </w:pPr>
      <w:r w:rsidRPr="004E5C6D">
        <w:rPr>
          <w:sz w:val="26"/>
        </w:rPr>
        <w:t>Opacity Slider: modifies the opacity/transparency of the currently displayed volume.</w:t>
      </w:r>
    </w:p>
    <w:p w:rsidR="00B7510E" w:rsidRPr="004E5C6D" w:rsidRDefault="00B7510E" w:rsidP="009A70C8">
      <w:pPr>
        <w:ind w:left="720"/>
        <w:rPr>
          <w:sz w:val="26"/>
        </w:rPr>
      </w:pPr>
      <w:r w:rsidRPr="004E5C6D">
        <w:rPr>
          <w:sz w:val="26"/>
        </w:rPr>
        <w:t>The Volume control group box has a check box which shows/hides the volume while visualizing the volume data. This checkbox, with the sliders, are enabled only when the volume image is already loaded.</w:t>
      </w:r>
    </w:p>
    <w:p w:rsidR="00B7510E" w:rsidRPr="004E5C6D" w:rsidRDefault="00B7510E" w:rsidP="009A70C8">
      <w:pPr>
        <w:pStyle w:val="ListParagraph"/>
        <w:numPr>
          <w:ilvl w:val="0"/>
          <w:numId w:val="2"/>
        </w:numPr>
        <w:rPr>
          <w:sz w:val="26"/>
        </w:rPr>
      </w:pPr>
      <w:r w:rsidRPr="004E5C6D">
        <w:rPr>
          <w:sz w:val="26"/>
        </w:rPr>
        <w:t>Prostate control group box:  This controls the visualization of the loaded prostate mask.</w:t>
      </w:r>
    </w:p>
    <w:p w:rsidR="00B7510E" w:rsidRPr="004E5C6D" w:rsidRDefault="00B7510E" w:rsidP="009A70C8">
      <w:pPr>
        <w:pStyle w:val="ListParagraph"/>
        <w:rPr>
          <w:sz w:val="26"/>
        </w:rPr>
      </w:pPr>
      <w:r w:rsidRPr="004E5C6D">
        <w:rPr>
          <w:sz w:val="26"/>
        </w:rPr>
        <w:t>It contains two sliders and editable spin boxes:</w:t>
      </w:r>
    </w:p>
    <w:p w:rsidR="00B7510E" w:rsidRPr="004E5C6D" w:rsidRDefault="00B7510E" w:rsidP="009A70C8">
      <w:pPr>
        <w:pStyle w:val="ListParagraph"/>
        <w:numPr>
          <w:ilvl w:val="0"/>
          <w:numId w:val="5"/>
        </w:numPr>
        <w:rPr>
          <w:sz w:val="26"/>
        </w:rPr>
      </w:pPr>
      <w:r w:rsidRPr="004E5C6D">
        <w:rPr>
          <w:sz w:val="26"/>
        </w:rPr>
        <w:t xml:space="preserve">Slice Opacity: modifies </w:t>
      </w:r>
      <w:r w:rsidR="00D81080" w:rsidRPr="004E5C6D">
        <w:rPr>
          <w:sz w:val="26"/>
        </w:rPr>
        <w:t>the opacity/transparency</w:t>
      </w:r>
      <w:r w:rsidRPr="004E5C6D">
        <w:rPr>
          <w:sz w:val="26"/>
        </w:rPr>
        <w:t xml:space="preserve"> of the currently displayed </w:t>
      </w:r>
      <w:r w:rsidR="00D81080" w:rsidRPr="004E5C6D">
        <w:rPr>
          <w:sz w:val="26"/>
        </w:rPr>
        <w:t>prostate 2D slices</w:t>
      </w:r>
      <w:r w:rsidRPr="004E5C6D">
        <w:rPr>
          <w:sz w:val="26"/>
        </w:rPr>
        <w:t>.</w:t>
      </w:r>
    </w:p>
    <w:p w:rsidR="00D81080" w:rsidRPr="004E5C6D" w:rsidRDefault="00B7510E" w:rsidP="009A70C8">
      <w:pPr>
        <w:pStyle w:val="ListParagraph"/>
        <w:numPr>
          <w:ilvl w:val="0"/>
          <w:numId w:val="5"/>
        </w:numPr>
        <w:rPr>
          <w:sz w:val="26"/>
        </w:rPr>
      </w:pPr>
      <w:r w:rsidRPr="004E5C6D">
        <w:rPr>
          <w:sz w:val="26"/>
        </w:rPr>
        <w:t xml:space="preserve">Surface Opacity: </w:t>
      </w:r>
      <w:r w:rsidR="00D81080" w:rsidRPr="004E5C6D">
        <w:rPr>
          <w:sz w:val="26"/>
        </w:rPr>
        <w:t>modifies the opacity/transparency of the currently displayed prostate 3D surface.</w:t>
      </w:r>
    </w:p>
    <w:p w:rsidR="00B7510E" w:rsidRPr="004E5C6D" w:rsidRDefault="00D81080" w:rsidP="009A70C8">
      <w:pPr>
        <w:ind w:left="720"/>
        <w:rPr>
          <w:sz w:val="26"/>
        </w:rPr>
      </w:pPr>
      <w:r w:rsidRPr="004E5C6D">
        <w:rPr>
          <w:sz w:val="26"/>
        </w:rPr>
        <w:t xml:space="preserve"> </w:t>
      </w:r>
      <w:r w:rsidR="00B7510E" w:rsidRPr="004E5C6D">
        <w:rPr>
          <w:sz w:val="26"/>
        </w:rPr>
        <w:t xml:space="preserve">The </w:t>
      </w:r>
      <w:r w:rsidRPr="004E5C6D">
        <w:rPr>
          <w:sz w:val="26"/>
        </w:rPr>
        <w:t>Prostate</w:t>
      </w:r>
      <w:r w:rsidR="00B7510E" w:rsidRPr="004E5C6D">
        <w:rPr>
          <w:sz w:val="26"/>
        </w:rPr>
        <w:t xml:space="preserve"> control group box has a check box which shows/hides</w:t>
      </w:r>
      <w:r w:rsidRPr="004E5C6D">
        <w:rPr>
          <w:sz w:val="26"/>
        </w:rPr>
        <w:t xml:space="preserve"> the prostate objects (2D Slices and 3D surfaces)</w:t>
      </w:r>
      <w:r w:rsidR="00B7510E" w:rsidRPr="004E5C6D">
        <w:rPr>
          <w:sz w:val="26"/>
        </w:rPr>
        <w:t xml:space="preserve"> while visualizing the volume data. This checkbox, with the sliders, are enabled only when the </w:t>
      </w:r>
      <w:r w:rsidRPr="004E5C6D">
        <w:rPr>
          <w:sz w:val="26"/>
        </w:rPr>
        <w:t>prostate mask image</w:t>
      </w:r>
      <w:r w:rsidR="00B7510E" w:rsidRPr="004E5C6D">
        <w:rPr>
          <w:sz w:val="26"/>
        </w:rPr>
        <w:t xml:space="preserve"> is already loaded.</w:t>
      </w:r>
    </w:p>
    <w:p w:rsidR="00D81080" w:rsidRPr="004E5C6D" w:rsidRDefault="00D81080" w:rsidP="009A70C8">
      <w:pPr>
        <w:pStyle w:val="ListParagraph"/>
        <w:numPr>
          <w:ilvl w:val="0"/>
          <w:numId w:val="2"/>
        </w:numPr>
        <w:rPr>
          <w:sz w:val="26"/>
        </w:rPr>
      </w:pPr>
      <w:r w:rsidRPr="004E5C6D">
        <w:rPr>
          <w:sz w:val="26"/>
        </w:rPr>
        <w:t xml:space="preserve">Cancer </w:t>
      </w:r>
      <w:proofErr w:type="spellStart"/>
      <w:r w:rsidRPr="004E5C6D">
        <w:rPr>
          <w:sz w:val="26"/>
        </w:rPr>
        <w:t>Heatmap</w:t>
      </w:r>
      <w:proofErr w:type="spellEnd"/>
      <w:r w:rsidRPr="004E5C6D">
        <w:rPr>
          <w:sz w:val="26"/>
        </w:rPr>
        <w:t xml:space="preserve"> control group box:  This controls the visualization of the loaded cancer probabilities</w:t>
      </w:r>
      <w:r w:rsidR="003540F2" w:rsidRPr="004E5C6D">
        <w:rPr>
          <w:sz w:val="26"/>
        </w:rPr>
        <w:t xml:space="preserve"> image</w:t>
      </w:r>
      <w:r w:rsidRPr="004E5C6D">
        <w:rPr>
          <w:sz w:val="26"/>
        </w:rPr>
        <w:t>. The dark red color represents the highest cancer probability while the blue is for the lowest. Displayed ranges can be modified via the range control sliders.</w:t>
      </w:r>
    </w:p>
    <w:p w:rsidR="00D81080" w:rsidRPr="004E5C6D" w:rsidRDefault="00D81080" w:rsidP="009A70C8">
      <w:pPr>
        <w:pStyle w:val="ListParagraph"/>
        <w:rPr>
          <w:sz w:val="26"/>
        </w:rPr>
      </w:pPr>
      <w:r w:rsidRPr="004E5C6D">
        <w:rPr>
          <w:sz w:val="26"/>
        </w:rPr>
        <w:t>It contains three sliders and editable spin boxes:</w:t>
      </w:r>
    </w:p>
    <w:p w:rsidR="00D81080" w:rsidRPr="004E5C6D" w:rsidRDefault="00D81080" w:rsidP="009A70C8">
      <w:pPr>
        <w:pStyle w:val="ListParagraph"/>
        <w:numPr>
          <w:ilvl w:val="0"/>
          <w:numId w:val="6"/>
        </w:numPr>
        <w:rPr>
          <w:sz w:val="26"/>
        </w:rPr>
      </w:pPr>
      <w:proofErr w:type="spellStart"/>
      <w:r w:rsidRPr="004E5C6D">
        <w:rPr>
          <w:sz w:val="26"/>
        </w:rPr>
        <w:t>Heatmap</w:t>
      </w:r>
      <w:proofErr w:type="spellEnd"/>
      <w:r w:rsidRPr="004E5C6D">
        <w:rPr>
          <w:sz w:val="26"/>
        </w:rPr>
        <w:t xml:space="preserve"> Min slider: </w:t>
      </w:r>
      <w:proofErr w:type="gramStart"/>
      <w:r w:rsidRPr="004E5C6D">
        <w:rPr>
          <w:sz w:val="26"/>
        </w:rPr>
        <w:t>which controls the minimum cancer probability value to be displayed.</w:t>
      </w:r>
      <w:proofErr w:type="gramEnd"/>
      <w:r w:rsidRPr="004E5C6D">
        <w:rPr>
          <w:sz w:val="26"/>
        </w:rPr>
        <w:t xml:space="preserve"> All values below this value will not be displayed.</w:t>
      </w:r>
    </w:p>
    <w:p w:rsidR="00D81080" w:rsidRPr="004E5C6D" w:rsidRDefault="00D81080" w:rsidP="009A70C8">
      <w:pPr>
        <w:pStyle w:val="ListParagraph"/>
        <w:numPr>
          <w:ilvl w:val="0"/>
          <w:numId w:val="6"/>
        </w:numPr>
        <w:rPr>
          <w:sz w:val="26"/>
        </w:rPr>
      </w:pPr>
      <w:proofErr w:type="spellStart"/>
      <w:r w:rsidRPr="004E5C6D">
        <w:rPr>
          <w:sz w:val="26"/>
        </w:rPr>
        <w:t>Heatmap</w:t>
      </w:r>
      <w:proofErr w:type="spellEnd"/>
      <w:r w:rsidRPr="004E5C6D">
        <w:rPr>
          <w:sz w:val="26"/>
        </w:rPr>
        <w:t xml:space="preserve"> Max slider: </w:t>
      </w:r>
      <w:proofErr w:type="gramStart"/>
      <w:r w:rsidRPr="004E5C6D">
        <w:rPr>
          <w:sz w:val="26"/>
        </w:rPr>
        <w:t>which controls the maximum cancer probability value to be displayed.</w:t>
      </w:r>
      <w:proofErr w:type="gramEnd"/>
      <w:r w:rsidRPr="004E5C6D">
        <w:rPr>
          <w:sz w:val="26"/>
        </w:rPr>
        <w:t xml:space="preserve"> All values above this one will be labeled as cancerous and will be given the dark red color. </w:t>
      </w:r>
    </w:p>
    <w:p w:rsidR="00D81080" w:rsidRPr="004E5C6D" w:rsidRDefault="00D81080" w:rsidP="009A70C8">
      <w:pPr>
        <w:pStyle w:val="ListParagraph"/>
        <w:numPr>
          <w:ilvl w:val="0"/>
          <w:numId w:val="5"/>
        </w:numPr>
        <w:rPr>
          <w:sz w:val="26"/>
        </w:rPr>
      </w:pPr>
      <w:r w:rsidRPr="004E5C6D">
        <w:rPr>
          <w:sz w:val="26"/>
        </w:rPr>
        <w:lastRenderedPageBreak/>
        <w:t>Opacity: modifies the opacity/transparency of the currently displayed</w:t>
      </w:r>
      <w:r w:rsidR="003540F2" w:rsidRPr="004E5C6D">
        <w:rPr>
          <w:sz w:val="26"/>
        </w:rPr>
        <w:t xml:space="preserve"> </w:t>
      </w:r>
      <w:proofErr w:type="spellStart"/>
      <w:r w:rsidR="00557DDF" w:rsidRPr="004E5C6D">
        <w:rPr>
          <w:sz w:val="26"/>
        </w:rPr>
        <w:t>heatmap</w:t>
      </w:r>
      <w:proofErr w:type="spellEnd"/>
      <w:r w:rsidRPr="004E5C6D">
        <w:rPr>
          <w:sz w:val="26"/>
        </w:rPr>
        <w:t>.</w:t>
      </w:r>
    </w:p>
    <w:p w:rsidR="00D81080" w:rsidRPr="004E5C6D" w:rsidRDefault="00D81080" w:rsidP="009A70C8">
      <w:pPr>
        <w:ind w:left="720"/>
        <w:rPr>
          <w:sz w:val="26"/>
        </w:rPr>
      </w:pPr>
      <w:r w:rsidRPr="004E5C6D">
        <w:rPr>
          <w:sz w:val="26"/>
        </w:rPr>
        <w:t xml:space="preserve"> The </w:t>
      </w:r>
      <w:proofErr w:type="spellStart"/>
      <w:r w:rsidR="003540F2" w:rsidRPr="004E5C6D">
        <w:rPr>
          <w:sz w:val="26"/>
        </w:rPr>
        <w:t>heatmap</w:t>
      </w:r>
      <w:proofErr w:type="spellEnd"/>
      <w:r w:rsidRPr="004E5C6D">
        <w:rPr>
          <w:sz w:val="26"/>
        </w:rPr>
        <w:t xml:space="preserve"> control group box has a check box which shows/hides the </w:t>
      </w:r>
      <w:r w:rsidR="003540F2" w:rsidRPr="004E5C6D">
        <w:rPr>
          <w:sz w:val="26"/>
        </w:rPr>
        <w:t>cancer probabilities image</w:t>
      </w:r>
      <w:r w:rsidRPr="004E5C6D">
        <w:rPr>
          <w:sz w:val="26"/>
        </w:rPr>
        <w:t xml:space="preserve">. This checkbox, with the sliders, are enabled only when the </w:t>
      </w:r>
      <w:r w:rsidR="003540F2" w:rsidRPr="004E5C6D">
        <w:rPr>
          <w:sz w:val="26"/>
        </w:rPr>
        <w:t xml:space="preserve">probabilities </w:t>
      </w:r>
      <w:r w:rsidRPr="004E5C6D">
        <w:rPr>
          <w:sz w:val="26"/>
        </w:rPr>
        <w:t>image is already loaded.</w:t>
      </w:r>
    </w:p>
    <w:p w:rsidR="003540F2" w:rsidRPr="004E5C6D" w:rsidRDefault="003540F2" w:rsidP="009A70C8">
      <w:pPr>
        <w:pStyle w:val="ListParagraph"/>
        <w:numPr>
          <w:ilvl w:val="0"/>
          <w:numId w:val="2"/>
        </w:numPr>
        <w:rPr>
          <w:sz w:val="26"/>
        </w:rPr>
      </w:pPr>
      <w:r w:rsidRPr="004E5C6D">
        <w:rPr>
          <w:sz w:val="26"/>
        </w:rPr>
        <w:t xml:space="preserve">Cancer Surface control group box:  This controls the visualization of the </w:t>
      </w:r>
      <w:r w:rsidR="00557DDF" w:rsidRPr="004E5C6D">
        <w:rPr>
          <w:sz w:val="26"/>
        </w:rPr>
        <w:t xml:space="preserve">cancer surface calculated from the </w:t>
      </w:r>
      <w:r w:rsidRPr="004E5C6D">
        <w:rPr>
          <w:sz w:val="26"/>
        </w:rPr>
        <w:t xml:space="preserve">loaded cancer probabilities image. </w:t>
      </w:r>
      <w:r w:rsidR="00557DDF" w:rsidRPr="004E5C6D">
        <w:rPr>
          <w:sz w:val="26"/>
        </w:rPr>
        <w:t xml:space="preserve">This depends on the </w:t>
      </w:r>
      <w:proofErr w:type="spellStart"/>
      <w:r w:rsidR="00557DDF" w:rsidRPr="004E5C6D">
        <w:rPr>
          <w:sz w:val="26"/>
        </w:rPr>
        <w:t>levelset</w:t>
      </w:r>
      <w:proofErr w:type="spellEnd"/>
      <w:r w:rsidR="00557DDF" w:rsidRPr="004E5C6D">
        <w:rPr>
          <w:sz w:val="26"/>
        </w:rPr>
        <w:t xml:space="preserve"> value selected. All the values above this value will be considered as cancerous and will be added to the constructed surface.</w:t>
      </w:r>
    </w:p>
    <w:p w:rsidR="003540F2" w:rsidRPr="004E5C6D" w:rsidRDefault="003540F2" w:rsidP="009A70C8">
      <w:pPr>
        <w:pStyle w:val="ListParagraph"/>
        <w:rPr>
          <w:sz w:val="26"/>
        </w:rPr>
      </w:pPr>
      <w:r w:rsidRPr="004E5C6D">
        <w:rPr>
          <w:sz w:val="26"/>
        </w:rPr>
        <w:t xml:space="preserve">It contains </w:t>
      </w:r>
      <w:r w:rsidR="00557DDF" w:rsidRPr="004E5C6D">
        <w:rPr>
          <w:sz w:val="26"/>
        </w:rPr>
        <w:t>two</w:t>
      </w:r>
      <w:r w:rsidRPr="004E5C6D">
        <w:rPr>
          <w:sz w:val="26"/>
        </w:rPr>
        <w:t xml:space="preserve"> sliders and editable spin boxes:</w:t>
      </w:r>
    </w:p>
    <w:p w:rsidR="003540F2" w:rsidRPr="004E5C6D" w:rsidRDefault="00557DDF" w:rsidP="009A70C8">
      <w:pPr>
        <w:pStyle w:val="ListParagraph"/>
        <w:numPr>
          <w:ilvl w:val="0"/>
          <w:numId w:val="7"/>
        </w:numPr>
        <w:rPr>
          <w:sz w:val="26"/>
        </w:rPr>
      </w:pPr>
      <w:r w:rsidRPr="004E5C6D">
        <w:rPr>
          <w:sz w:val="26"/>
        </w:rPr>
        <w:t>Opacity</w:t>
      </w:r>
      <w:r w:rsidR="003540F2" w:rsidRPr="004E5C6D">
        <w:rPr>
          <w:sz w:val="26"/>
        </w:rPr>
        <w:t xml:space="preserve">: </w:t>
      </w:r>
      <w:r w:rsidRPr="004E5C6D">
        <w:rPr>
          <w:sz w:val="26"/>
        </w:rPr>
        <w:t>modifies the opacity/transparency of the currently displayed surface.</w:t>
      </w:r>
    </w:p>
    <w:p w:rsidR="003540F2" w:rsidRPr="004E5C6D" w:rsidRDefault="00557DDF" w:rsidP="009A70C8">
      <w:pPr>
        <w:pStyle w:val="ListParagraph"/>
        <w:numPr>
          <w:ilvl w:val="0"/>
          <w:numId w:val="7"/>
        </w:numPr>
        <w:rPr>
          <w:sz w:val="26"/>
        </w:rPr>
      </w:pPr>
      <w:proofErr w:type="spellStart"/>
      <w:r w:rsidRPr="004E5C6D">
        <w:rPr>
          <w:sz w:val="26"/>
        </w:rPr>
        <w:t>Levelset</w:t>
      </w:r>
      <w:proofErr w:type="spellEnd"/>
      <w:r w:rsidRPr="004E5C6D">
        <w:rPr>
          <w:sz w:val="26"/>
        </w:rPr>
        <w:t xml:space="preserve"> Value</w:t>
      </w:r>
      <w:r w:rsidR="003540F2" w:rsidRPr="004E5C6D">
        <w:rPr>
          <w:sz w:val="26"/>
        </w:rPr>
        <w:t xml:space="preserve">: </w:t>
      </w:r>
      <w:proofErr w:type="gramStart"/>
      <w:r w:rsidR="003540F2" w:rsidRPr="004E5C6D">
        <w:rPr>
          <w:sz w:val="26"/>
        </w:rPr>
        <w:t xml:space="preserve">which controls </w:t>
      </w:r>
      <w:r w:rsidRPr="004E5C6D">
        <w:rPr>
          <w:sz w:val="26"/>
        </w:rPr>
        <w:t>threshold value of cancer</w:t>
      </w:r>
      <w:r w:rsidR="003540F2" w:rsidRPr="004E5C6D">
        <w:rPr>
          <w:sz w:val="26"/>
        </w:rPr>
        <w:t>.</w:t>
      </w:r>
      <w:proofErr w:type="gramEnd"/>
      <w:r w:rsidR="003540F2" w:rsidRPr="004E5C6D">
        <w:rPr>
          <w:sz w:val="26"/>
        </w:rPr>
        <w:t xml:space="preserve"> </w:t>
      </w:r>
    </w:p>
    <w:p w:rsidR="003540F2" w:rsidRPr="004E5C6D" w:rsidRDefault="003540F2" w:rsidP="009A70C8">
      <w:pPr>
        <w:ind w:left="720"/>
        <w:rPr>
          <w:sz w:val="26"/>
        </w:rPr>
      </w:pPr>
      <w:r w:rsidRPr="004E5C6D">
        <w:rPr>
          <w:sz w:val="26"/>
        </w:rPr>
        <w:t xml:space="preserve">The </w:t>
      </w:r>
      <w:r w:rsidR="00557DDF" w:rsidRPr="004E5C6D">
        <w:rPr>
          <w:sz w:val="26"/>
        </w:rPr>
        <w:t>Cancer Surface</w:t>
      </w:r>
      <w:r w:rsidRPr="004E5C6D">
        <w:rPr>
          <w:sz w:val="26"/>
        </w:rPr>
        <w:t xml:space="preserve"> control group box has a check box which shows/hides the </w:t>
      </w:r>
      <w:r w:rsidR="00557DDF" w:rsidRPr="004E5C6D">
        <w:rPr>
          <w:sz w:val="26"/>
        </w:rPr>
        <w:t xml:space="preserve">constructed cancerous regions. </w:t>
      </w:r>
      <w:r w:rsidRPr="004E5C6D">
        <w:rPr>
          <w:sz w:val="26"/>
        </w:rPr>
        <w:t>This checkbox, with the sliders, are enabled only when the probabilities image is already loaded.</w:t>
      </w:r>
    </w:p>
    <w:p w:rsidR="003540F2" w:rsidRPr="004E5C6D" w:rsidRDefault="00557DDF" w:rsidP="009A70C8">
      <w:pPr>
        <w:pStyle w:val="ListParagraph"/>
        <w:numPr>
          <w:ilvl w:val="0"/>
          <w:numId w:val="2"/>
        </w:numPr>
        <w:rPr>
          <w:sz w:val="26"/>
        </w:rPr>
      </w:pPr>
      <w:r w:rsidRPr="004E5C6D">
        <w:rPr>
          <w:sz w:val="26"/>
        </w:rPr>
        <w:t xml:space="preserve">Slice Number Slider: this enables the user to traverse volume slices. </w:t>
      </w:r>
    </w:p>
    <w:p w:rsidR="00557DDF" w:rsidRPr="004E5C6D" w:rsidRDefault="00557DDF" w:rsidP="009A70C8">
      <w:pPr>
        <w:pStyle w:val="ListParagraph"/>
        <w:numPr>
          <w:ilvl w:val="0"/>
          <w:numId w:val="2"/>
        </w:numPr>
        <w:rPr>
          <w:sz w:val="26"/>
        </w:rPr>
      </w:pPr>
      <w:r w:rsidRPr="004E5C6D">
        <w:rPr>
          <w:sz w:val="26"/>
        </w:rPr>
        <w:t xml:space="preserve">“Reset App” button: </w:t>
      </w:r>
      <w:r w:rsidR="001A77AF" w:rsidRPr="004E5C6D">
        <w:rPr>
          <w:sz w:val="26"/>
        </w:rPr>
        <w:t xml:space="preserve"> resets the whole program, clears the viewer and </w:t>
      </w:r>
      <w:r w:rsidR="00441687" w:rsidRPr="004E5C6D">
        <w:rPr>
          <w:sz w:val="26"/>
        </w:rPr>
        <w:t>resume its starting state.</w:t>
      </w:r>
    </w:p>
    <w:p w:rsidR="00441687" w:rsidRPr="004E5C6D" w:rsidRDefault="00441687" w:rsidP="009A70C8">
      <w:pPr>
        <w:pStyle w:val="ListParagraph"/>
        <w:numPr>
          <w:ilvl w:val="0"/>
          <w:numId w:val="2"/>
        </w:numPr>
        <w:rPr>
          <w:sz w:val="26"/>
        </w:rPr>
      </w:pPr>
      <w:r w:rsidRPr="004E5C6D">
        <w:rPr>
          <w:sz w:val="26"/>
        </w:rPr>
        <w:t xml:space="preserve">“Reset </w:t>
      </w:r>
      <w:proofErr w:type="spellStart"/>
      <w:r w:rsidRPr="004E5C6D">
        <w:rPr>
          <w:sz w:val="26"/>
        </w:rPr>
        <w:t>Params</w:t>
      </w:r>
      <w:proofErr w:type="spellEnd"/>
      <w:r w:rsidRPr="004E5C6D">
        <w:rPr>
          <w:sz w:val="26"/>
        </w:rPr>
        <w:t>” button: resets all the parameters to their default values, all sliders are set to their mid-value accordingly.</w:t>
      </w:r>
    </w:p>
    <w:p w:rsidR="00441687" w:rsidRPr="004E5C6D" w:rsidRDefault="00441687" w:rsidP="009A70C8">
      <w:pPr>
        <w:pStyle w:val="ListParagraph"/>
        <w:numPr>
          <w:ilvl w:val="0"/>
          <w:numId w:val="2"/>
        </w:numPr>
        <w:rPr>
          <w:sz w:val="26"/>
        </w:rPr>
      </w:pPr>
      <w:r w:rsidRPr="004E5C6D">
        <w:rPr>
          <w:sz w:val="26"/>
        </w:rPr>
        <w:t>“Reset Cam” button: resets the viewer. This action brings all the hidden, or not fully displayed, parts of the volume objects to the viewable area of the central viewer.</w:t>
      </w:r>
    </w:p>
    <w:p w:rsidR="00441687" w:rsidRPr="004E5C6D" w:rsidRDefault="00441687" w:rsidP="009A70C8">
      <w:pPr>
        <w:pStyle w:val="ListParagraph"/>
        <w:numPr>
          <w:ilvl w:val="0"/>
          <w:numId w:val="2"/>
        </w:numPr>
        <w:rPr>
          <w:sz w:val="26"/>
        </w:rPr>
      </w:pPr>
      <w:r w:rsidRPr="004E5C6D">
        <w:rPr>
          <w:sz w:val="26"/>
        </w:rPr>
        <w:t xml:space="preserve">The legend with the range values: this is the color legend of the cancer probabilities. It can be modified by moving the </w:t>
      </w:r>
      <w:proofErr w:type="spellStart"/>
      <w:r w:rsidRPr="004E5C6D">
        <w:rPr>
          <w:sz w:val="26"/>
        </w:rPr>
        <w:t>heatmap</w:t>
      </w:r>
      <w:proofErr w:type="spellEnd"/>
      <w:r w:rsidRPr="004E5C6D">
        <w:rPr>
          <w:sz w:val="26"/>
        </w:rPr>
        <w:t xml:space="preserve"> min and max sliders. Colors are not changed but the numbers over the legend bar are fully controllable.</w:t>
      </w:r>
    </w:p>
    <w:p w:rsidR="00441687" w:rsidRPr="004E5C6D" w:rsidRDefault="00441687" w:rsidP="009A70C8">
      <w:pPr>
        <w:pStyle w:val="ListParagraph"/>
        <w:numPr>
          <w:ilvl w:val="0"/>
          <w:numId w:val="2"/>
        </w:numPr>
        <w:rPr>
          <w:sz w:val="26"/>
        </w:rPr>
      </w:pPr>
      <w:r w:rsidRPr="004E5C6D">
        <w:rPr>
          <w:sz w:val="26"/>
        </w:rPr>
        <w:t>The central viewer of the program</w:t>
      </w:r>
      <w:r w:rsidR="00490569" w:rsidRPr="004E5C6D">
        <w:rPr>
          <w:sz w:val="26"/>
        </w:rPr>
        <w:t xml:space="preserve"> where volume slices and </w:t>
      </w:r>
      <w:r w:rsidR="00716CF7" w:rsidRPr="004E5C6D">
        <w:rPr>
          <w:sz w:val="26"/>
        </w:rPr>
        <w:t xml:space="preserve">cancer probabilities surfaces </w:t>
      </w:r>
      <w:r w:rsidR="00490569" w:rsidRPr="004E5C6D">
        <w:rPr>
          <w:sz w:val="26"/>
        </w:rPr>
        <w:t>are displayed.</w:t>
      </w:r>
    </w:p>
    <w:bookmarkEnd w:id="3"/>
    <w:p w:rsidR="00B7510E" w:rsidRDefault="00B7510E" w:rsidP="009A70C8">
      <w:pPr>
        <w:ind w:left="720"/>
      </w:pPr>
    </w:p>
    <w:p w:rsidR="00B7510E" w:rsidRDefault="00B7510E" w:rsidP="009A70C8">
      <w:pPr>
        <w:ind w:left="720"/>
      </w:pPr>
    </w:p>
    <w:p w:rsidR="005D34D7" w:rsidRDefault="005D34D7" w:rsidP="009A70C8">
      <w:pPr>
        <w:pStyle w:val="Heading1"/>
      </w:pPr>
      <w:r>
        <w:lastRenderedPageBreak/>
        <w:t>Operation</w:t>
      </w:r>
    </w:p>
    <w:p w:rsidR="00751723" w:rsidRDefault="00751723" w:rsidP="009A70C8">
      <w:pPr>
        <w:rPr>
          <w:rStyle w:val="de51752156dc"/>
        </w:rPr>
      </w:pPr>
    </w:p>
    <w:p w:rsidR="00A909EC" w:rsidRPr="00A909EC" w:rsidRDefault="00A909EC" w:rsidP="009A70C8">
      <w:r>
        <w:rPr>
          <w:rStyle w:val="de51752156dc"/>
        </w:rPr>
        <w:t xml:space="preserve">Each time you launch </w:t>
      </w:r>
      <w:proofErr w:type="spellStart"/>
      <w:r>
        <w:rPr>
          <w:rStyle w:val="de51752156dc"/>
        </w:rPr>
        <w:t>CaPView</w:t>
      </w:r>
      <w:proofErr w:type="spellEnd"/>
      <w:r>
        <w:rPr>
          <w:rStyle w:val="de51752156dc"/>
        </w:rPr>
        <w:t>, the application by default shows the main startup dialog window that allows you to load, visualize and manipulate data files:</w:t>
      </w:r>
    </w:p>
    <w:p w:rsidR="007E41EB" w:rsidRDefault="00A909EC" w:rsidP="009A70C8">
      <w:pPr>
        <w:pStyle w:val="Heading2"/>
      </w:pPr>
      <w:bookmarkStart w:id="4" w:name="_Toc369535054"/>
      <w:r>
        <w:t xml:space="preserve">Loading </w:t>
      </w:r>
      <w:r w:rsidR="00751723">
        <w:t>(</w:t>
      </w:r>
      <w:r>
        <w:t>Volume Images</w:t>
      </w:r>
      <w:r w:rsidR="00751723">
        <w:t>, Prostate Masks &amp; Probabilities Files)</w:t>
      </w:r>
      <w:bookmarkEnd w:id="4"/>
    </w:p>
    <w:p w:rsidR="00751723" w:rsidRPr="00751723" w:rsidRDefault="00751723" w:rsidP="009A70C8"/>
    <w:p w:rsidR="00751723" w:rsidRDefault="005D34D7" w:rsidP="009A70C8">
      <w:r>
        <w:t>To load a volume: Select in the File menu:</w:t>
      </w:r>
    </w:p>
    <w:p w:rsidR="005D34D7" w:rsidRDefault="005D34D7" w:rsidP="009A70C8">
      <w:r>
        <w:t>File -&gt; Load -&gt; Volume Image</w:t>
      </w:r>
    </w:p>
    <w:p w:rsidR="00751723" w:rsidRPr="00751723" w:rsidRDefault="00751723" w:rsidP="009A70C8">
      <w:r>
        <w:rPr>
          <w:noProof/>
        </w:rPr>
        <w:drawing>
          <wp:inline distT="0" distB="0" distL="0" distR="0" wp14:anchorId="6E55CC18" wp14:editId="6C83954D">
            <wp:extent cx="5943600" cy="463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4E5C6D" w:rsidRDefault="004E5C6D" w:rsidP="009A70C8"/>
    <w:p w:rsidR="004E5C6D" w:rsidRDefault="004E5C6D" w:rsidP="009A70C8"/>
    <w:p w:rsidR="004E5C6D" w:rsidRDefault="004E5C6D" w:rsidP="009A70C8"/>
    <w:p w:rsidR="004E5C6D" w:rsidRDefault="004E5C6D" w:rsidP="009A70C8"/>
    <w:p w:rsidR="00751723" w:rsidRDefault="005D34D7" w:rsidP="009A70C8">
      <w:r>
        <w:lastRenderedPageBreak/>
        <w:t>You can also press the first shortcut icon in the toolbar to load a volume image.</w:t>
      </w:r>
    </w:p>
    <w:p w:rsidR="004E5C6D" w:rsidRDefault="004E5C6D" w:rsidP="009A70C8"/>
    <w:p w:rsidR="00751723" w:rsidRPr="00751723" w:rsidRDefault="00751723" w:rsidP="009A70C8">
      <w:r>
        <w:rPr>
          <w:noProof/>
        </w:rPr>
        <w:drawing>
          <wp:inline distT="0" distB="0" distL="0" distR="0" wp14:anchorId="0F03A0FD" wp14:editId="1943C0AF">
            <wp:extent cx="5934075" cy="4638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4E5C6D" w:rsidRDefault="004E5C6D" w:rsidP="009A70C8">
      <w:bookmarkStart w:id="5" w:name="_Toc369535055"/>
    </w:p>
    <w:p w:rsidR="004E5C6D" w:rsidRDefault="004E5C6D" w:rsidP="009A70C8">
      <w:r>
        <w:t>In the same manner, you can load the prostate mask image file and the corresponding cancer probabilities image.</w:t>
      </w:r>
    </w:p>
    <w:p w:rsidR="004E5C6D" w:rsidRDefault="004E5C6D" w:rsidP="009A70C8">
      <w:pPr>
        <w:rPr>
          <w:rFonts w:asciiTheme="majorHAnsi" w:eastAsiaTheme="majorEastAsia" w:hAnsiTheme="majorHAnsi" w:cstheme="majorBidi"/>
          <w:b/>
          <w:bCs/>
          <w:color w:val="4F81BD" w:themeColor="accent1"/>
          <w:sz w:val="26"/>
          <w:szCs w:val="26"/>
        </w:rPr>
      </w:pPr>
    </w:p>
    <w:p w:rsidR="004E5C6D" w:rsidRDefault="004E5C6D" w:rsidP="009A70C8">
      <w:pPr>
        <w:rPr>
          <w:rFonts w:asciiTheme="majorHAnsi" w:eastAsiaTheme="majorEastAsia" w:hAnsiTheme="majorHAnsi" w:cstheme="majorBidi"/>
          <w:b/>
          <w:bCs/>
          <w:color w:val="4F81BD" w:themeColor="accent1"/>
          <w:sz w:val="26"/>
          <w:szCs w:val="26"/>
        </w:rPr>
      </w:pPr>
      <w:r>
        <w:br w:type="page"/>
      </w:r>
    </w:p>
    <w:p w:rsidR="00751723" w:rsidRDefault="00751723" w:rsidP="009A70C8">
      <w:pPr>
        <w:pStyle w:val="Heading2"/>
      </w:pPr>
      <w:r>
        <w:lastRenderedPageBreak/>
        <w:t>Saving</w:t>
      </w:r>
      <w:bookmarkEnd w:id="5"/>
    </w:p>
    <w:p w:rsidR="005D34D7" w:rsidRDefault="005D34D7" w:rsidP="009A70C8">
      <w:r>
        <w:t xml:space="preserve">You can save a snapshot of the 3D viewer on the user interface window with all the included objects (volume slices, prostate </w:t>
      </w:r>
      <w:proofErr w:type="gramStart"/>
      <w:r>
        <w:t>surface, …)</w:t>
      </w:r>
      <w:proofErr w:type="gramEnd"/>
      <w:r>
        <w:t xml:space="preserve"> with you own settings as </w:t>
      </w:r>
      <w:r w:rsidR="004E5C6D">
        <w:t xml:space="preserve">a regular image file by selecting “Save Viewer Image As …” in </w:t>
      </w:r>
    </w:p>
    <w:p w:rsidR="004E5C6D" w:rsidRPr="005D34D7" w:rsidRDefault="004E5C6D" w:rsidP="009A70C8">
      <w:r>
        <w:t>File -&gt; Save -&gt; Save Viewer Image As</w:t>
      </w:r>
    </w:p>
    <w:p w:rsidR="00751723" w:rsidRDefault="004E5C6D" w:rsidP="009A70C8">
      <w:r>
        <w:t xml:space="preserve">You may also save a snapshot of the whole user interface by selecting “Save App Image As …” in </w:t>
      </w:r>
    </w:p>
    <w:p w:rsidR="004E5C6D" w:rsidRDefault="004E5C6D" w:rsidP="009A70C8">
      <w:r>
        <w:t>File -&gt; Save -&gt; Save App Image As</w:t>
      </w:r>
    </w:p>
    <w:p w:rsidR="004E5C6D" w:rsidRPr="005D34D7" w:rsidRDefault="004E5C6D" w:rsidP="009A70C8">
      <w:r>
        <w:t>This can help you send your optimally selected settings to another user to be used later. You do not need to save settings if you are the only user of the program as all the user options and program parameter and geometry settings will all be saved and loaded automatically at the exit and startup of the program.</w:t>
      </w:r>
    </w:p>
    <w:p w:rsidR="004E5C6D" w:rsidRDefault="004E5C6D" w:rsidP="009A70C8"/>
    <w:p w:rsidR="007933F9" w:rsidRDefault="00751723" w:rsidP="009A70C8">
      <w:r>
        <w:rPr>
          <w:noProof/>
        </w:rPr>
        <w:drawing>
          <wp:inline distT="0" distB="0" distL="0" distR="0" wp14:anchorId="5743CAF2" wp14:editId="5ECD89CB">
            <wp:extent cx="5943600" cy="463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sectPr w:rsidR="007933F9" w:rsidSect="007933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55E7"/>
    <w:multiLevelType w:val="hybridMultilevel"/>
    <w:tmpl w:val="6F18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22D7B"/>
    <w:multiLevelType w:val="hybridMultilevel"/>
    <w:tmpl w:val="CB46EEEC"/>
    <w:lvl w:ilvl="0" w:tplc="2112E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F06EEA"/>
    <w:multiLevelType w:val="hybridMultilevel"/>
    <w:tmpl w:val="980C78F6"/>
    <w:lvl w:ilvl="0" w:tplc="170EB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7152FF"/>
    <w:multiLevelType w:val="hybridMultilevel"/>
    <w:tmpl w:val="A3B62AD8"/>
    <w:lvl w:ilvl="0" w:tplc="71ECE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A6049B"/>
    <w:multiLevelType w:val="hybridMultilevel"/>
    <w:tmpl w:val="AD5ACBF4"/>
    <w:lvl w:ilvl="0" w:tplc="416C3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3A719D"/>
    <w:multiLevelType w:val="hybridMultilevel"/>
    <w:tmpl w:val="654EC622"/>
    <w:lvl w:ilvl="0" w:tplc="E43EB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B3F1B19"/>
    <w:multiLevelType w:val="hybridMultilevel"/>
    <w:tmpl w:val="4844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B42"/>
    <w:rsid w:val="00193C8A"/>
    <w:rsid w:val="001A77AF"/>
    <w:rsid w:val="001A7948"/>
    <w:rsid w:val="001D4644"/>
    <w:rsid w:val="00236AB9"/>
    <w:rsid w:val="003540F2"/>
    <w:rsid w:val="00434E1F"/>
    <w:rsid w:val="00441687"/>
    <w:rsid w:val="00490569"/>
    <w:rsid w:val="004E5C6D"/>
    <w:rsid w:val="00557DDF"/>
    <w:rsid w:val="005D34D7"/>
    <w:rsid w:val="00647228"/>
    <w:rsid w:val="00716CF7"/>
    <w:rsid w:val="00751723"/>
    <w:rsid w:val="007933F9"/>
    <w:rsid w:val="007A0AA6"/>
    <w:rsid w:val="007E41EB"/>
    <w:rsid w:val="009A70C8"/>
    <w:rsid w:val="00A909EC"/>
    <w:rsid w:val="00B6449D"/>
    <w:rsid w:val="00B7510E"/>
    <w:rsid w:val="00CB7B42"/>
    <w:rsid w:val="00D81080"/>
    <w:rsid w:val="00D957A1"/>
    <w:rsid w:val="00E4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9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33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933F9"/>
    <w:rPr>
      <w:rFonts w:eastAsiaTheme="minorEastAsia"/>
      <w:lang w:eastAsia="ja-JP"/>
    </w:rPr>
  </w:style>
  <w:style w:type="paragraph" w:styleId="BalloonText">
    <w:name w:val="Balloon Text"/>
    <w:basedOn w:val="Normal"/>
    <w:link w:val="BalloonTextChar"/>
    <w:uiPriority w:val="99"/>
    <w:semiHidden/>
    <w:unhideWhenUsed/>
    <w:rsid w:val="0079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3F9"/>
    <w:rPr>
      <w:rFonts w:ascii="Tahoma" w:hAnsi="Tahoma" w:cs="Tahoma"/>
      <w:sz w:val="16"/>
      <w:szCs w:val="16"/>
    </w:rPr>
  </w:style>
  <w:style w:type="character" w:customStyle="1" w:styleId="Heading1Char">
    <w:name w:val="Heading 1 Char"/>
    <w:basedOn w:val="DefaultParagraphFont"/>
    <w:link w:val="Heading1"/>
    <w:uiPriority w:val="9"/>
    <w:rsid w:val="007933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33F9"/>
    <w:pPr>
      <w:outlineLvl w:val="9"/>
    </w:pPr>
    <w:rPr>
      <w:lang w:eastAsia="ja-JP"/>
    </w:rPr>
  </w:style>
  <w:style w:type="character" w:customStyle="1" w:styleId="Heading2Char">
    <w:name w:val="Heading 2 Char"/>
    <w:basedOn w:val="DefaultParagraphFont"/>
    <w:link w:val="Heading2"/>
    <w:uiPriority w:val="9"/>
    <w:rsid w:val="00A909EC"/>
    <w:rPr>
      <w:rFonts w:asciiTheme="majorHAnsi" w:eastAsiaTheme="majorEastAsia" w:hAnsiTheme="majorHAnsi" w:cstheme="majorBidi"/>
      <w:b/>
      <w:bCs/>
      <w:color w:val="4F81BD" w:themeColor="accent1"/>
      <w:sz w:val="26"/>
      <w:szCs w:val="26"/>
    </w:rPr>
  </w:style>
  <w:style w:type="character" w:customStyle="1" w:styleId="de51752156dc">
    <w:name w:val="de_51752156dc"/>
    <w:basedOn w:val="DefaultParagraphFont"/>
    <w:rsid w:val="00A909EC"/>
  </w:style>
  <w:style w:type="paragraph" w:styleId="TOC1">
    <w:name w:val="toc 1"/>
    <w:basedOn w:val="Normal"/>
    <w:next w:val="Normal"/>
    <w:autoRedefine/>
    <w:uiPriority w:val="39"/>
    <w:unhideWhenUsed/>
    <w:rsid w:val="00E42D50"/>
    <w:pPr>
      <w:spacing w:after="100"/>
    </w:pPr>
  </w:style>
  <w:style w:type="paragraph" w:styleId="TOC2">
    <w:name w:val="toc 2"/>
    <w:basedOn w:val="Normal"/>
    <w:next w:val="Normal"/>
    <w:autoRedefine/>
    <w:uiPriority w:val="39"/>
    <w:unhideWhenUsed/>
    <w:rsid w:val="00E42D50"/>
    <w:pPr>
      <w:spacing w:after="100"/>
      <w:ind w:left="220"/>
    </w:pPr>
  </w:style>
  <w:style w:type="character" w:styleId="Hyperlink">
    <w:name w:val="Hyperlink"/>
    <w:basedOn w:val="DefaultParagraphFont"/>
    <w:uiPriority w:val="99"/>
    <w:unhideWhenUsed/>
    <w:rsid w:val="00E42D50"/>
    <w:rPr>
      <w:color w:val="0000FF" w:themeColor="hyperlink"/>
      <w:u w:val="single"/>
    </w:rPr>
  </w:style>
  <w:style w:type="paragraph" w:styleId="ListParagraph">
    <w:name w:val="List Paragraph"/>
    <w:basedOn w:val="Normal"/>
    <w:uiPriority w:val="34"/>
    <w:qFormat/>
    <w:rsid w:val="00E42D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9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33F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933F9"/>
    <w:rPr>
      <w:rFonts w:eastAsiaTheme="minorEastAsia"/>
      <w:lang w:eastAsia="ja-JP"/>
    </w:rPr>
  </w:style>
  <w:style w:type="paragraph" w:styleId="BalloonText">
    <w:name w:val="Balloon Text"/>
    <w:basedOn w:val="Normal"/>
    <w:link w:val="BalloonTextChar"/>
    <w:uiPriority w:val="99"/>
    <w:semiHidden/>
    <w:unhideWhenUsed/>
    <w:rsid w:val="0079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3F9"/>
    <w:rPr>
      <w:rFonts w:ascii="Tahoma" w:hAnsi="Tahoma" w:cs="Tahoma"/>
      <w:sz w:val="16"/>
      <w:szCs w:val="16"/>
    </w:rPr>
  </w:style>
  <w:style w:type="character" w:customStyle="1" w:styleId="Heading1Char">
    <w:name w:val="Heading 1 Char"/>
    <w:basedOn w:val="DefaultParagraphFont"/>
    <w:link w:val="Heading1"/>
    <w:uiPriority w:val="9"/>
    <w:rsid w:val="007933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33F9"/>
    <w:pPr>
      <w:outlineLvl w:val="9"/>
    </w:pPr>
    <w:rPr>
      <w:lang w:eastAsia="ja-JP"/>
    </w:rPr>
  </w:style>
  <w:style w:type="character" w:customStyle="1" w:styleId="Heading2Char">
    <w:name w:val="Heading 2 Char"/>
    <w:basedOn w:val="DefaultParagraphFont"/>
    <w:link w:val="Heading2"/>
    <w:uiPriority w:val="9"/>
    <w:rsid w:val="00A909EC"/>
    <w:rPr>
      <w:rFonts w:asciiTheme="majorHAnsi" w:eastAsiaTheme="majorEastAsia" w:hAnsiTheme="majorHAnsi" w:cstheme="majorBidi"/>
      <w:b/>
      <w:bCs/>
      <w:color w:val="4F81BD" w:themeColor="accent1"/>
      <w:sz w:val="26"/>
      <w:szCs w:val="26"/>
    </w:rPr>
  </w:style>
  <w:style w:type="character" w:customStyle="1" w:styleId="de51752156dc">
    <w:name w:val="de_51752156dc"/>
    <w:basedOn w:val="DefaultParagraphFont"/>
    <w:rsid w:val="00A909EC"/>
  </w:style>
  <w:style w:type="paragraph" w:styleId="TOC1">
    <w:name w:val="toc 1"/>
    <w:basedOn w:val="Normal"/>
    <w:next w:val="Normal"/>
    <w:autoRedefine/>
    <w:uiPriority w:val="39"/>
    <w:unhideWhenUsed/>
    <w:rsid w:val="00E42D50"/>
    <w:pPr>
      <w:spacing w:after="100"/>
    </w:pPr>
  </w:style>
  <w:style w:type="paragraph" w:styleId="TOC2">
    <w:name w:val="toc 2"/>
    <w:basedOn w:val="Normal"/>
    <w:next w:val="Normal"/>
    <w:autoRedefine/>
    <w:uiPriority w:val="39"/>
    <w:unhideWhenUsed/>
    <w:rsid w:val="00E42D50"/>
    <w:pPr>
      <w:spacing w:after="100"/>
      <w:ind w:left="220"/>
    </w:pPr>
  </w:style>
  <w:style w:type="character" w:styleId="Hyperlink">
    <w:name w:val="Hyperlink"/>
    <w:basedOn w:val="DefaultParagraphFont"/>
    <w:uiPriority w:val="99"/>
    <w:unhideWhenUsed/>
    <w:rsid w:val="00E42D50"/>
    <w:rPr>
      <w:color w:val="0000FF" w:themeColor="hyperlink"/>
      <w:u w:val="single"/>
    </w:rPr>
  </w:style>
  <w:style w:type="paragraph" w:styleId="ListParagraph">
    <w:name w:val="List Paragraph"/>
    <w:basedOn w:val="Normal"/>
    <w:uiPriority w:val="34"/>
    <w:qFormat/>
    <w:rsid w:val="00E4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8FAB25946A4E79AE28E2895F66EEC8"/>
        <w:category>
          <w:name w:val="General"/>
          <w:gallery w:val="placeholder"/>
        </w:category>
        <w:types>
          <w:type w:val="bbPlcHdr"/>
        </w:types>
        <w:behaviors>
          <w:behavior w:val="content"/>
        </w:behaviors>
        <w:guid w:val="{7C3BDE25-12C2-4214-B19A-38A6F4F9772D}"/>
      </w:docPartPr>
      <w:docPartBody>
        <w:p w:rsidR="008174E0" w:rsidRDefault="009A15C5" w:rsidP="009A15C5">
          <w:pPr>
            <w:pStyle w:val="858FAB25946A4E79AE28E2895F66EEC8"/>
          </w:pPr>
          <w:r>
            <w:rPr>
              <w:rFonts w:asciiTheme="majorHAnsi" w:eastAsiaTheme="majorEastAsia" w:hAnsiTheme="majorHAnsi" w:cstheme="majorBidi"/>
              <w:b/>
              <w:bCs/>
              <w:color w:val="FFFFFF" w:themeColor="background1"/>
              <w:sz w:val="72"/>
              <w:szCs w:val="72"/>
            </w:rPr>
            <w:t>[Year]</w:t>
          </w:r>
        </w:p>
      </w:docPartBody>
    </w:docPart>
    <w:docPart>
      <w:docPartPr>
        <w:name w:val="03CBEE02EBF740F98DF3DDCFDBED696D"/>
        <w:category>
          <w:name w:val="General"/>
          <w:gallery w:val="placeholder"/>
        </w:category>
        <w:types>
          <w:type w:val="bbPlcHdr"/>
        </w:types>
        <w:behaviors>
          <w:behavior w:val="content"/>
        </w:behaviors>
        <w:guid w:val="{2333B91C-84AC-4B75-AC5C-73F40519D433}"/>
      </w:docPartPr>
      <w:docPartBody>
        <w:p w:rsidR="008174E0" w:rsidRDefault="009A15C5" w:rsidP="009A15C5">
          <w:pPr>
            <w:pStyle w:val="03CBEE02EBF740F98DF3DDCFDBED696D"/>
          </w:pPr>
          <w:r>
            <w:rPr>
              <w:color w:val="76923C" w:themeColor="accent3" w:themeShade="B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5C5"/>
    <w:rsid w:val="002C2D08"/>
    <w:rsid w:val="008174E0"/>
    <w:rsid w:val="009A1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8FAB25946A4E79AE28E2895F66EEC8">
    <w:name w:val="858FAB25946A4E79AE28E2895F66EEC8"/>
    <w:rsid w:val="009A15C5"/>
  </w:style>
  <w:style w:type="paragraph" w:customStyle="1" w:styleId="03CBEE02EBF740F98DF3DDCFDBED696D">
    <w:name w:val="03CBEE02EBF740F98DF3DDCFDBED696D"/>
    <w:rsid w:val="009A15C5"/>
  </w:style>
  <w:style w:type="paragraph" w:customStyle="1" w:styleId="1C30BBCC40224708ABBADF10F5EB591C">
    <w:name w:val="1C30BBCC40224708ABBADF10F5EB591C"/>
    <w:rsid w:val="009A15C5"/>
  </w:style>
  <w:style w:type="paragraph" w:customStyle="1" w:styleId="599B56719760479688F2DEC20F2683D9">
    <w:name w:val="599B56719760479688F2DEC20F2683D9"/>
    <w:rsid w:val="009A15C5"/>
  </w:style>
  <w:style w:type="paragraph" w:customStyle="1" w:styleId="25304D006CE24AFC8FD1CAFB99521974">
    <w:name w:val="25304D006CE24AFC8FD1CAFB99521974"/>
    <w:rsid w:val="009A15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8FAB25946A4E79AE28E2895F66EEC8">
    <w:name w:val="858FAB25946A4E79AE28E2895F66EEC8"/>
    <w:rsid w:val="009A15C5"/>
  </w:style>
  <w:style w:type="paragraph" w:customStyle="1" w:styleId="03CBEE02EBF740F98DF3DDCFDBED696D">
    <w:name w:val="03CBEE02EBF740F98DF3DDCFDBED696D"/>
    <w:rsid w:val="009A15C5"/>
  </w:style>
  <w:style w:type="paragraph" w:customStyle="1" w:styleId="1C30BBCC40224708ABBADF10F5EB591C">
    <w:name w:val="1C30BBCC40224708ABBADF10F5EB591C"/>
    <w:rsid w:val="009A15C5"/>
  </w:style>
  <w:style w:type="paragraph" w:customStyle="1" w:styleId="599B56719760479688F2DEC20F2683D9">
    <w:name w:val="599B56719760479688F2DEC20F2683D9"/>
    <w:rsid w:val="009A15C5"/>
  </w:style>
  <w:style w:type="paragraph" w:customStyle="1" w:styleId="25304D006CE24AFC8FD1CAFB99521974">
    <w:name w:val="25304D006CE24AFC8FD1CAFB99521974"/>
    <w:rsid w:val="009A15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1E81C-2DE4-4C4F-904E-DFD91A75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Algohary</dc:creator>
  <cp:keywords/>
  <dc:description/>
  <cp:lastModifiedBy>Ahmad Algohary</cp:lastModifiedBy>
  <cp:revision>11</cp:revision>
  <dcterms:created xsi:type="dcterms:W3CDTF">2013-10-14T20:20:00Z</dcterms:created>
  <dcterms:modified xsi:type="dcterms:W3CDTF">2013-11-18T16:22:00Z</dcterms:modified>
</cp:coreProperties>
</file>